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D905" w14:textId="77777777" w:rsidR="00711CA1" w:rsidRPr="008C3D54" w:rsidRDefault="00711CA1" w:rsidP="00711CA1">
      <w:pPr>
        <w:pStyle w:val="Ttulo1"/>
        <w:jc w:val="center"/>
        <w:rPr>
          <w:rFonts w:ascii="Century Gothic" w:hAnsi="Century Gothic" w:cs="Arial"/>
          <w:b/>
          <w:color w:val="1F3864" w:themeColor="accent1" w:themeShade="80"/>
          <w:sz w:val="28"/>
          <w:szCs w:val="22"/>
        </w:rPr>
      </w:pPr>
      <w:r w:rsidRPr="008C3D54">
        <w:rPr>
          <w:rFonts w:ascii="Century Gothic" w:hAnsi="Century Gothic" w:cs="Arial"/>
          <w:b/>
          <w:color w:val="1F3864" w:themeColor="accent1" w:themeShade="80"/>
          <w:sz w:val="28"/>
          <w:szCs w:val="22"/>
        </w:rPr>
        <w:t>AGENDA ACADÉMICA PRELIMINAR</w:t>
      </w:r>
    </w:p>
    <w:p w14:paraId="5AF1484A" w14:textId="77777777" w:rsidR="00711CA1" w:rsidRDefault="00711CA1" w:rsidP="005227F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Cs w:val="22"/>
        </w:rPr>
      </w:pPr>
    </w:p>
    <w:p w14:paraId="756F36EA" w14:textId="77777777" w:rsidR="00711CA1" w:rsidRDefault="00711CA1" w:rsidP="005227F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3256"/>
      </w:tblGrid>
      <w:tr w:rsidR="00C44DBC" w:rsidRPr="00C44DBC" w14:paraId="372F3D24" w14:textId="77777777" w:rsidTr="00C44DBC">
        <w:trPr>
          <w:trHeight w:val="441"/>
        </w:trPr>
        <w:tc>
          <w:tcPr>
            <w:tcW w:w="3256" w:type="dxa"/>
            <w:shd w:val="clear" w:color="auto" w:fill="FFC000" w:themeFill="accent4"/>
            <w:vAlign w:val="center"/>
          </w:tcPr>
          <w:p w14:paraId="469AAEC3" w14:textId="77777777" w:rsidR="00C44DBC" w:rsidRPr="00C44DBC" w:rsidRDefault="00C44DBC" w:rsidP="00C44DBC">
            <w:pPr>
              <w:pStyle w:val="Default"/>
              <w:jc w:val="both"/>
              <w:rPr>
                <w:rFonts w:ascii="Century Gothic" w:hAnsi="Century Gothic" w:cstheme="minorHAnsi"/>
                <w:b/>
                <w:color w:val="1F3864" w:themeColor="accent1" w:themeShade="80"/>
                <w:szCs w:val="22"/>
              </w:rPr>
            </w:pPr>
            <w:bookmarkStart w:id="0" w:name="_Hlk514402785"/>
            <w:r w:rsidRPr="00711CA1">
              <w:rPr>
                <w:rFonts w:ascii="Century Gothic" w:hAnsi="Century Gothic" w:cstheme="minorHAnsi"/>
                <w:b/>
                <w:color w:val="1F3864" w:themeColor="accent1" w:themeShade="80"/>
                <w:szCs w:val="22"/>
              </w:rPr>
              <w:t>Miércoles 31 de octubre</w:t>
            </w:r>
          </w:p>
        </w:tc>
      </w:tr>
      <w:bookmarkEnd w:id="0"/>
    </w:tbl>
    <w:p w14:paraId="2A4960CD" w14:textId="77777777" w:rsidR="00C44DBC" w:rsidRDefault="00C44DBC" w:rsidP="005227F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</w:rPr>
      </w:pPr>
    </w:p>
    <w:p w14:paraId="5C136054" w14:textId="0E59FF56" w:rsidR="00064E2A" w:rsidRPr="00711CA1" w:rsidRDefault="00CD7A96" w:rsidP="005227F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</w:rPr>
      </w:pPr>
      <w:r w:rsidRPr="00711CA1">
        <w:rPr>
          <w:rFonts w:ascii="Century Gothic" w:hAnsi="Century Gothic" w:cstheme="minorHAnsi"/>
          <w:b/>
          <w:color w:val="1F3864" w:themeColor="accent1" w:themeShade="80"/>
        </w:rPr>
        <w:t xml:space="preserve">2:00 PM a </w:t>
      </w:r>
      <w:r w:rsidR="009143C9">
        <w:rPr>
          <w:rFonts w:ascii="Century Gothic" w:hAnsi="Century Gothic" w:cstheme="minorHAnsi"/>
          <w:b/>
          <w:color w:val="1F3864" w:themeColor="accent1" w:themeShade="80"/>
        </w:rPr>
        <w:t>3</w:t>
      </w:r>
      <w:r w:rsidR="00D233EB">
        <w:rPr>
          <w:rFonts w:ascii="Century Gothic" w:hAnsi="Century Gothic" w:cstheme="minorHAnsi"/>
          <w:b/>
          <w:color w:val="1F3864" w:themeColor="accent1" w:themeShade="80"/>
        </w:rPr>
        <w:t>:</w:t>
      </w:r>
      <w:r w:rsidR="009143C9">
        <w:rPr>
          <w:rFonts w:ascii="Century Gothic" w:hAnsi="Century Gothic" w:cstheme="minorHAnsi"/>
          <w:b/>
          <w:color w:val="1F3864" w:themeColor="accent1" w:themeShade="80"/>
        </w:rPr>
        <w:t>0</w:t>
      </w:r>
      <w:r w:rsidRPr="00711CA1">
        <w:rPr>
          <w:rFonts w:ascii="Century Gothic" w:hAnsi="Century Gothic" w:cstheme="minorHAnsi"/>
          <w:b/>
          <w:color w:val="1F3864" w:themeColor="accent1" w:themeShade="80"/>
        </w:rPr>
        <w:t xml:space="preserve">0 P.M. </w:t>
      </w:r>
      <w:r w:rsidR="008C3D54" w:rsidRPr="00711CA1">
        <w:rPr>
          <w:rFonts w:ascii="Century Gothic" w:hAnsi="Century Gothic" w:cstheme="minorHAnsi"/>
          <w:b/>
          <w:color w:val="1F3864" w:themeColor="accent1" w:themeShade="80"/>
        </w:rPr>
        <w:tab/>
      </w:r>
      <w:r w:rsidR="008C3D54" w:rsidRPr="00711CA1">
        <w:rPr>
          <w:rFonts w:ascii="Century Gothic" w:hAnsi="Century Gothic" w:cstheme="minorHAnsi"/>
          <w:b/>
          <w:color w:val="1F3864" w:themeColor="accent1" w:themeShade="80"/>
        </w:rPr>
        <w:tab/>
      </w:r>
      <w:r w:rsidR="00533215" w:rsidRPr="00711CA1">
        <w:rPr>
          <w:rFonts w:ascii="Century Gothic" w:hAnsi="Century Gothic" w:cstheme="minorHAnsi"/>
          <w:b/>
          <w:color w:val="1F3864" w:themeColor="accent1" w:themeShade="80"/>
        </w:rPr>
        <w:t>CEREMONIA DE INSTALACIÓ</w:t>
      </w:r>
      <w:r w:rsidR="00064E2A" w:rsidRPr="00711CA1">
        <w:rPr>
          <w:rFonts w:ascii="Century Gothic" w:hAnsi="Century Gothic" w:cstheme="minorHAnsi"/>
          <w:b/>
          <w:color w:val="1F3864" w:themeColor="accent1" w:themeShade="80"/>
        </w:rPr>
        <w:t>N</w:t>
      </w:r>
    </w:p>
    <w:p w14:paraId="6E6357C5" w14:textId="77777777" w:rsidR="00CD7A96" w:rsidRPr="005227F0" w:rsidRDefault="00CD7A96" w:rsidP="005227F0">
      <w:pPr>
        <w:pStyle w:val="Default"/>
        <w:jc w:val="both"/>
        <w:rPr>
          <w:rFonts w:ascii="Century Gothic" w:hAnsi="Century Gothic" w:cstheme="minorHAnsi"/>
          <w:sz w:val="22"/>
          <w:szCs w:val="22"/>
        </w:rPr>
      </w:pPr>
    </w:p>
    <w:p w14:paraId="62CE4D13" w14:textId="79DE4C32" w:rsidR="00DA7F36" w:rsidRPr="00E00093" w:rsidRDefault="007175C5" w:rsidP="00DA7F36">
      <w:pPr>
        <w:pStyle w:val="Default"/>
        <w:jc w:val="both"/>
        <w:rPr>
          <w:rFonts w:ascii="Century Gothic" w:hAnsi="Century Gothic" w:cstheme="minorHAnsi"/>
          <w:sz w:val="22"/>
          <w:szCs w:val="22"/>
          <w:u w:val="single"/>
        </w:rPr>
      </w:pPr>
      <w:r w:rsidRPr="00E00093">
        <w:rPr>
          <w:rFonts w:ascii="Century Gothic" w:hAnsi="Century Gothic" w:cstheme="minorHAnsi"/>
          <w:sz w:val="22"/>
          <w:szCs w:val="22"/>
          <w:u w:val="single"/>
        </w:rPr>
        <w:t>Intervención:</w:t>
      </w:r>
    </w:p>
    <w:p w14:paraId="2492B0E2" w14:textId="09E38204" w:rsidR="009143C9" w:rsidRDefault="009143C9" w:rsidP="009143C9">
      <w:pPr>
        <w:pStyle w:val="Default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bCs/>
        </w:rPr>
        <w:t>Pendiente</w:t>
      </w:r>
      <w:r>
        <w:rPr>
          <w:rFonts w:ascii="Century Gothic" w:hAnsi="Century Gothic" w:cstheme="minorHAnsi"/>
          <w:bCs/>
        </w:rPr>
        <w:tab/>
      </w:r>
      <w:r>
        <w:rPr>
          <w:rFonts w:ascii="Century Gothic" w:hAnsi="Century Gothic" w:cstheme="minorHAnsi"/>
          <w:bCs/>
        </w:rPr>
        <w:tab/>
      </w:r>
      <w:r>
        <w:rPr>
          <w:rFonts w:ascii="Century Gothic" w:hAnsi="Century Gothic" w:cstheme="minorHAnsi"/>
          <w:bCs/>
        </w:rPr>
        <w:tab/>
      </w:r>
      <w:r>
        <w:rPr>
          <w:rFonts w:ascii="Century Gothic" w:hAnsi="Century Gothic" w:cstheme="minorHAnsi"/>
          <w:bCs/>
        </w:rPr>
        <w:tab/>
        <w:t>Ministro de Minas y</w:t>
      </w:r>
      <w:r w:rsidRPr="00F73CBC">
        <w:rPr>
          <w:rFonts w:ascii="Century Gothic" w:hAnsi="Century Gothic" w:cstheme="minorHAnsi"/>
        </w:rPr>
        <w:t xml:space="preserve"> Energía</w:t>
      </w:r>
      <w:r>
        <w:rPr>
          <w:rFonts w:ascii="Century Gothic" w:hAnsi="Century Gothic" w:cstheme="minorHAnsi"/>
        </w:rPr>
        <w:t xml:space="preserve"> </w:t>
      </w:r>
    </w:p>
    <w:p w14:paraId="7FBD9814" w14:textId="77777777" w:rsidR="009143C9" w:rsidRDefault="009143C9" w:rsidP="009143C9">
      <w:pPr>
        <w:pStyle w:val="Default"/>
        <w:jc w:val="both"/>
        <w:rPr>
          <w:rFonts w:ascii="Century Gothic" w:hAnsi="Century Gothic" w:cstheme="minorHAnsi"/>
          <w:sz w:val="22"/>
          <w:szCs w:val="22"/>
        </w:rPr>
      </w:pPr>
      <w:r w:rsidRPr="00F73CBC">
        <w:rPr>
          <w:rFonts w:ascii="Century Gothic" w:hAnsi="Century Gothic" w:cstheme="minorHAnsi"/>
          <w:sz w:val="22"/>
          <w:szCs w:val="22"/>
        </w:rPr>
        <w:t>Rutty Paola Ortiz Jara</w:t>
      </w:r>
      <w:r w:rsidRPr="005227F0">
        <w:rPr>
          <w:rFonts w:ascii="Century Gothic" w:hAnsi="Century Gothic" w:cstheme="minorHAnsi"/>
          <w:b/>
          <w:sz w:val="22"/>
          <w:szCs w:val="22"/>
        </w:rPr>
        <w:tab/>
      </w:r>
      <w:r w:rsidRPr="005227F0">
        <w:rPr>
          <w:rFonts w:ascii="Century Gothic" w:hAnsi="Century Gothic" w:cstheme="minorHAnsi"/>
          <w:b/>
          <w:sz w:val="22"/>
          <w:szCs w:val="22"/>
        </w:rPr>
        <w:tab/>
      </w:r>
      <w:r w:rsidRPr="005227F0">
        <w:rPr>
          <w:rFonts w:ascii="Century Gothic" w:hAnsi="Century Gothic" w:cstheme="minorHAnsi"/>
          <w:sz w:val="22"/>
          <w:szCs w:val="22"/>
        </w:rPr>
        <w:t xml:space="preserve">Superintendente </w:t>
      </w:r>
      <w:r>
        <w:rPr>
          <w:rFonts w:ascii="Century Gothic" w:hAnsi="Century Gothic" w:cstheme="minorHAnsi"/>
          <w:sz w:val="22"/>
          <w:szCs w:val="22"/>
        </w:rPr>
        <w:t>de Servicios Públicos Domiciliarios</w:t>
      </w:r>
    </w:p>
    <w:p w14:paraId="42C3C99E" w14:textId="77777777" w:rsidR="009143C9" w:rsidRDefault="009143C9" w:rsidP="009143C9">
      <w:pPr>
        <w:pStyle w:val="Default"/>
        <w:ind w:left="1416" w:hanging="1416"/>
        <w:jc w:val="both"/>
        <w:rPr>
          <w:rFonts w:ascii="Century Gothic" w:hAnsi="Century Gothic" w:cstheme="minorHAnsi"/>
          <w:sz w:val="22"/>
          <w:szCs w:val="22"/>
        </w:rPr>
      </w:pPr>
      <w:r w:rsidRPr="00F73CBC">
        <w:rPr>
          <w:rFonts w:ascii="Century Gothic" w:hAnsi="Century Gothic" w:cstheme="minorHAnsi"/>
          <w:bCs/>
          <w:sz w:val="22"/>
          <w:szCs w:val="22"/>
        </w:rPr>
        <w:t>Germán Castro Ferreira</w:t>
      </w:r>
      <w:r w:rsidRPr="005227F0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Pr="005227F0">
        <w:rPr>
          <w:rFonts w:ascii="Century Gothic" w:hAnsi="Century Gothic" w:cstheme="minorHAnsi"/>
          <w:b/>
          <w:bCs/>
          <w:sz w:val="22"/>
          <w:szCs w:val="22"/>
        </w:rPr>
        <w:tab/>
      </w:r>
      <w:r w:rsidRPr="005227F0">
        <w:rPr>
          <w:rFonts w:ascii="Century Gothic" w:hAnsi="Century Gothic" w:cstheme="minorHAnsi"/>
          <w:b/>
          <w:bCs/>
          <w:sz w:val="22"/>
          <w:szCs w:val="22"/>
        </w:rPr>
        <w:tab/>
      </w:r>
      <w:r w:rsidRPr="005227F0">
        <w:rPr>
          <w:rFonts w:ascii="Century Gothic" w:hAnsi="Century Gothic" w:cstheme="minorHAnsi"/>
          <w:sz w:val="22"/>
          <w:szCs w:val="22"/>
        </w:rPr>
        <w:t xml:space="preserve">Director Ejecutivo, Comisión de Regulación de Energía </w:t>
      </w:r>
    </w:p>
    <w:p w14:paraId="7E303E35" w14:textId="77777777" w:rsidR="009143C9" w:rsidRDefault="009143C9" w:rsidP="009143C9">
      <w:pPr>
        <w:pStyle w:val="Default"/>
        <w:ind w:left="2832" w:firstLine="708"/>
        <w:jc w:val="both"/>
        <w:rPr>
          <w:rFonts w:ascii="Century Gothic" w:hAnsi="Century Gothic" w:cstheme="minorHAnsi"/>
          <w:sz w:val="22"/>
          <w:szCs w:val="22"/>
        </w:rPr>
      </w:pPr>
      <w:r w:rsidRPr="005227F0">
        <w:rPr>
          <w:rFonts w:ascii="Century Gothic" w:hAnsi="Century Gothic" w:cstheme="minorHAnsi"/>
          <w:sz w:val="22"/>
          <w:szCs w:val="22"/>
        </w:rPr>
        <w:t>y Gas, CREG</w:t>
      </w:r>
      <w:r>
        <w:rPr>
          <w:rFonts w:ascii="Century Gothic" w:hAnsi="Century Gothic" w:cstheme="minorHAnsi"/>
          <w:sz w:val="22"/>
          <w:szCs w:val="22"/>
        </w:rPr>
        <w:t xml:space="preserve"> </w:t>
      </w:r>
    </w:p>
    <w:p w14:paraId="65D0414F" w14:textId="4A5572BB" w:rsidR="009143C9" w:rsidRDefault="009143C9" w:rsidP="009143C9">
      <w:pPr>
        <w:pStyle w:val="Default"/>
        <w:jc w:val="both"/>
        <w:rPr>
          <w:rFonts w:ascii="Century Gothic" w:hAnsi="Century Gothic" w:cstheme="minorHAnsi"/>
          <w:sz w:val="22"/>
          <w:szCs w:val="22"/>
        </w:rPr>
      </w:pPr>
      <w:r w:rsidRPr="00E00093">
        <w:rPr>
          <w:rFonts w:ascii="Century Gothic" w:hAnsi="Century Gothic" w:cstheme="minorHAnsi"/>
          <w:sz w:val="22"/>
          <w:szCs w:val="22"/>
        </w:rPr>
        <w:t>Frédéric Boehm</w:t>
      </w:r>
      <w:r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ab/>
        <w:t>Representante OCDE</w:t>
      </w:r>
      <w:r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ab/>
      </w:r>
    </w:p>
    <w:p w14:paraId="1110A027" w14:textId="7E89E389" w:rsidR="00E00093" w:rsidRDefault="00E00093" w:rsidP="005227F0">
      <w:pPr>
        <w:pStyle w:val="Default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María</w:t>
      </w:r>
      <w:r w:rsidR="00EB79FD">
        <w:rPr>
          <w:rFonts w:ascii="Century Gothic" w:hAnsi="Century Gothic" w:cstheme="minorHAnsi"/>
          <w:sz w:val="22"/>
          <w:szCs w:val="22"/>
        </w:rPr>
        <w:t xml:space="preserve"> N</w:t>
      </w:r>
      <w:r w:rsidR="009143C9">
        <w:rPr>
          <w:rFonts w:ascii="Century Gothic" w:hAnsi="Century Gothic" w:cstheme="minorHAnsi"/>
          <w:sz w:val="22"/>
          <w:szCs w:val="22"/>
        </w:rPr>
        <w:t>.</w:t>
      </w:r>
      <w:r w:rsidR="00EB79FD">
        <w:rPr>
          <w:rFonts w:ascii="Century Gothic" w:hAnsi="Century Gothic" w:cstheme="minorHAnsi"/>
          <w:sz w:val="22"/>
          <w:szCs w:val="22"/>
        </w:rPr>
        <w:t xml:space="preserve"> Arboleda</w:t>
      </w:r>
      <w:r w:rsidR="00F73CBC">
        <w:rPr>
          <w:rFonts w:ascii="Century Gothic" w:hAnsi="Century Gothic" w:cstheme="minorHAnsi"/>
          <w:sz w:val="22"/>
          <w:szCs w:val="22"/>
        </w:rPr>
        <w:tab/>
      </w:r>
      <w:r w:rsidR="00F73CBC">
        <w:rPr>
          <w:rFonts w:ascii="Century Gothic" w:hAnsi="Century Gothic" w:cstheme="minorHAnsi"/>
          <w:sz w:val="22"/>
          <w:szCs w:val="22"/>
        </w:rPr>
        <w:tab/>
      </w:r>
      <w:r w:rsidR="00F73CBC">
        <w:rPr>
          <w:rFonts w:ascii="Century Gothic" w:hAnsi="Century Gothic" w:cstheme="minorHAnsi"/>
          <w:sz w:val="22"/>
          <w:szCs w:val="22"/>
        </w:rPr>
        <w:tab/>
      </w:r>
      <w:r w:rsidR="00F73CBC" w:rsidRPr="00F73CBC">
        <w:rPr>
          <w:rFonts w:ascii="Century Gothic" w:hAnsi="Century Gothic" w:cstheme="minorHAnsi"/>
          <w:sz w:val="22"/>
          <w:szCs w:val="22"/>
        </w:rPr>
        <w:t>XM S.A. E</w:t>
      </w:r>
      <w:r w:rsidR="009143C9">
        <w:rPr>
          <w:rFonts w:ascii="Century Gothic" w:hAnsi="Century Gothic" w:cstheme="minorHAnsi"/>
          <w:sz w:val="22"/>
          <w:szCs w:val="22"/>
        </w:rPr>
        <w:t>.</w:t>
      </w:r>
      <w:r w:rsidR="00F73CBC" w:rsidRPr="00F73CBC">
        <w:rPr>
          <w:rFonts w:ascii="Century Gothic" w:hAnsi="Century Gothic" w:cstheme="minorHAnsi"/>
          <w:sz w:val="22"/>
          <w:szCs w:val="22"/>
        </w:rPr>
        <w:t>S</w:t>
      </w:r>
      <w:r w:rsidR="009143C9">
        <w:rPr>
          <w:rFonts w:ascii="Century Gothic" w:hAnsi="Century Gothic" w:cstheme="minorHAnsi"/>
          <w:sz w:val="22"/>
          <w:szCs w:val="22"/>
        </w:rPr>
        <w:t>.</w:t>
      </w:r>
      <w:r w:rsidR="00F73CBC" w:rsidRPr="00F73CBC">
        <w:rPr>
          <w:rFonts w:ascii="Century Gothic" w:hAnsi="Century Gothic" w:cstheme="minorHAnsi"/>
          <w:sz w:val="22"/>
          <w:szCs w:val="22"/>
        </w:rPr>
        <w:t>P.</w:t>
      </w:r>
    </w:p>
    <w:p w14:paraId="108C7941" w14:textId="77777777" w:rsidR="009143C9" w:rsidRDefault="009143C9" w:rsidP="009143C9">
      <w:pPr>
        <w:pStyle w:val="Default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Cristian Remolina</w:t>
      </w:r>
      <w:r w:rsidRPr="005227F0">
        <w:rPr>
          <w:rFonts w:ascii="Century Gothic" w:hAnsi="Century Gothic" w:cstheme="minorHAnsi"/>
          <w:sz w:val="22"/>
          <w:szCs w:val="22"/>
        </w:rPr>
        <w:tab/>
      </w:r>
      <w:r w:rsidRPr="005227F0">
        <w:rPr>
          <w:rFonts w:ascii="Century Gothic" w:hAnsi="Century Gothic" w:cstheme="minorHAnsi"/>
          <w:sz w:val="22"/>
          <w:szCs w:val="22"/>
        </w:rPr>
        <w:tab/>
      </w:r>
      <w:r w:rsidRPr="005227F0">
        <w:rPr>
          <w:rFonts w:ascii="Century Gothic" w:hAnsi="Century Gothic" w:cstheme="minorHAnsi"/>
          <w:sz w:val="22"/>
          <w:szCs w:val="22"/>
        </w:rPr>
        <w:tab/>
        <w:t>Presidente Consejo Nacional de Operación -C.N.O.</w:t>
      </w:r>
    </w:p>
    <w:p w14:paraId="42720875" w14:textId="77777777" w:rsidR="009143C9" w:rsidRDefault="009143C9" w:rsidP="009143C9">
      <w:pPr>
        <w:pStyle w:val="Default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Mario Rubio</w:t>
      </w:r>
      <w:r>
        <w:rPr>
          <w:rFonts w:ascii="Century Gothic" w:hAnsi="Century Gothic" w:cstheme="minorHAnsi"/>
          <w:sz w:val="22"/>
          <w:szCs w:val="22"/>
        </w:rPr>
        <w:tab/>
      </w:r>
      <w:r w:rsidRPr="005227F0">
        <w:rPr>
          <w:rFonts w:ascii="Century Gothic" w:hAnsi="Century Gothic" w:cstheme="minorHAnsi"/>
          <w:sz w:val="22"/>
          <w:szCs w:val="22"/>
        </w:rPr>
        <w:tab/>
      </w:r>
      <w:r w:rsidRPr="005227F0">
        <w:rPr>
          <w:rFonts w:ascii="Century Gothic" w:hAnsi="Century Gothic" w:cstheme="minorHAnsi"/>
          <w:sz w:val="22"/>
          <w:szCs w:val="22"/>
        </w:rPr>
        <w:tab/>
      </w:r>
      <w:r w:rsidRPr="005227F0">
        <w:rPr>
          <w:rFonts w:ascii="Century Gothic" w:hAnsi="Century Gothic" w:cstheme="minorHAnsi"/>
          <w:sz w:val="22"/>
          <w:szCs w:val="22"/>
        </w:rPr>
        <w:tab/>
        <w:t>Presidente Comité Asesor de Comercialización – C.A.C.</w:t>
      </w:r>
    </w:p>
    <w:p w14:paraId="2EEC6975" w14:textId="30A6EEB1" w:rsidR="008D74DC" w:rsidRPr="00CA7EB6" w:rsidRDefault="00EB79FD" w:rsidP="00CA7EB6">
      <w:pPr>
        <w:pStyle w:val="Default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                                                         </w:t>
      </w:r>
    </w:p>
    <w:p w14:paraId="2D5AA918" w14:textId="77777777" w:rsidR="00CD7A96" w:rsidRDefault="00CD7A96" w:rsidP="005227F0">
      <w:pPr>
        <w:tabs>
          <w:tab w:val="left" w:pos="10230"/>
        </w:tabs>
        <w:spacing w:after="0" w:line="240" w:lineRule="auto"/>
        <w:jc w:val="both"/>
        <w:rPr>
          <w:rFonts w:ascii="Century Gothic" w:hAnsi="Century Gothic" w:cstheme="minorHAns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3402"/>
        <w:gridCol w:w="6369"/>
      </w:tblGrid>
      <w:tr w:rsidR="003E3E68" w:rsidRPr="00711CA1" w14:paraId="6E74205C" w14:textId="77777777" w:rsidTr="007E5D5E">
        <w:trPr>
          <w:trHeight w:val="467"/>
        </w:trPr>
        <w:tc>
          <w:tcPr>
            <w:tcW w:w="3402" w:type="dxa"/>
            <w:shd w:val="clear" w:color="auto" w:fill="70AD47" w:themeFill="accent6"/>
            <w:vAlign w:val="center"/>
          </w:tcPr>
          <w:p w14:paraId="0A15C906" w14:textId="77777777" w:rsidR="003E3E68" w:rsidRPr="00711CA1" w:rsidRDefault="003E3E68" w:rsidP="007E5D5E">
            <w:pPr>
              <w:tabs>
                <w:tab w:val="left" w:pos="10230"/>
              </w:tabs>
              <w:jc w:val="both"/>
              <w:rPr>
                <w:rFonts w:ascii="Century Gothic" w:hAnsi="Century Gothic" w:cstheme="minorHAnsi"/>
                <w:color w:val="1F3864" w:themeColor="accent1" w:themeShade="80"/>
                <w:sz w:val="24"/>
                <w:szCs w:val="24"/>
                <w:lang w:val="en-US"/>
              </w:rPr>
            </w:pPr>
            <w:r w:rsidRPr="00711CA1"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</w:rPr>
              <w:t>BLOQUE 1</w:t>
            </w:r>
          </w:p>
        </w:tc>
        <w:tc>
          <w:tcPr>
            <w:tcW w:w="6369" w:type="dxa"/>
            <w:shd w:val="clear" w:color="auto" w:fill="70AD47" w:themeFill="accent6"/>
            <w:vAlign w:val="center"/>
          </w:tcPr>
          <w:p w14:paraId="00CDB3B7" w14:textId="21405481" w:rsidR="003E3E68" w:rsidRPr="00711CA1" w:rsidRDefault="00645E6F" w:rsidP="007E5D5E">
            <w:pPr>
              <w:tabs>
                <w:tab w:val="left" w:pos="10230"/>
              </w:tabs>
              <w:jc w:val="both"/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  <w:lang w:val="en-US"/>
              </w:rPr>
              <w:t>ECONOMÍAS VERDES</w:t>
            </w:r>
          </w:p>
        </w:tc>
      </w:tr>
    </w:tbl>
    <w:p w14:paraId="780A620E" w14:textId="77777777" w:rsidR="003E3E68" w:rsidRDefault="003E3E68" w:rsidP="005227F0">
      <w:pPr>
        <w:tabs>
          <w:tab w:val="left" w:pos="10230"/>
        </w:tabs>
        <w:spacing w:after="0" w:line="240" w:lineRule="aut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4160A966" w14:textId="77777777" w:rsidR="003E3E68" w:rsidRPr="00711CA1" w:rsidRDefault="003E3E68" w:rsidP="005227F0">
      <w:pPr>
        <w:tabs>
          <w:tab w:val="left" w:pos="10230"/>
        </w:tabs>
        <w:spacing w:after="0" w:line="240" w:lineRule="aut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344F80B4" w14:textId="4CC1E10B" w:rsidR="003E3E68" w:rsidRDefault="009143C9" w:rsidP="003E3E68">
      <w:pPr>
        <w:pStyle w:val="Default"/>
        <w:ind w:left="3540" w:hanging="3540"/>
        <w:jc w:val="both"/>
        <w:rPr>
          <w:rFonts w:ascii="Century Gothic" w:hAnsi="Century Gothic" w:cstheme="minorHAnsi"/>
          <w:b/>
          <w:color w:val="1F3864" w:themeColor="accent1" w:themeShade="80"/>
        </w:rPr>
      </w:pPr>
      <w:r>
        <w:rPr>
          <w:rFonts w:ascii="Century Gothic" w:hAnsi="Century Gothic" w:cstheme="minorHAnsi"/>
          <w:b/>
          <w:color w:val="1F3864" w:themeColor="accent1" w:themeShade="80"/>
        </w:rPr>
        <w:t>3</w:t>
      </w:r>
      <w:r w:rsidR="00060E4E" w:rsidRPr="00711CA1">
        <w:rPr>
          <w:rFonts w:ascii="Century Gothic" w:hAnsi="Century Gothic" w:cstheme="minorHAnsi"/>
          <w:b/>
          <w:color w:val="1F3864" w:themeColor="accent1" w:themeShade="80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</w:rPr>
        <w:t>0</w:t>
      </w:r>
      <w:r w:rsidR="00060E4E" w:rsidRPr="00711CA1">
        <w:rPr>
          <w:rFonts w:ascii="Century Gothic" w:hAnsi="Century Gothic" w:cstheme="minorHAnsi"/>
          <w:b/>
          <w:color w:val="1F3864" w:themeColor="accent1" w:themeShade="80"/>
        </w:rPr>
        <w:t xml:space="preserve">0 </w:t>
      </w:r>
      <w:r w:rsidR="00525778" w:rsidRPr="00711CA1">
        <w:rPr>
          <w:rFonts w:ascii="Century Gothic" w:hAnsi="Century Gothic" w:cstheme="minorHAnsi"/>
          <w:b/>
          <w:color w:val="1F3864" w:themeColor="accent1" w:themeShade="80"/>
        </w:rPr>
        <w:t>PM a</w:t>
      </w:r>
      <w:r w:rsidR="00060E4E" w:rsidRPr="00711CA1">
        <w:rPr>
          <w:rFonts w:ascii="Century Gothic" w:hAnsi="Century Gothic" w:cstheme="minorHAnsi"/>
          <w:b/>
          <w:color w:val="1F3864" w:themeColor="accent1" w:themeShade="80"/>
        </w:rPr>
        <w:t xml:space="preserve"> </w:t>
      </w:r>
      <w:r w:rsidR="00D233EB">
        <w:rPr>
          <w:rFonts w:ascii="Century Gothic" w:hAnsi="Century Gothic" w:cstheme="minorHAnsi"/>
          <w:b/>
          <w:color w:val="1F3864" w:themeColor="accent1" w:themeShade="80"/>
        </w:rPr>
        <w:t>3</w:t>
      </w:r>
      <w:r w:rsidR="00060E4E" w:rsidRPr="00711CA1">
        <w:rPr>
          <w:rFonts w:ascii="Century Gothic" w:hAnsi="Century Gothic" w:cstheme="minorHAnsi"/>
          <w:b/>
          <w:color w:val="1F3864" w:themeColor="accent1" w:themeShade="80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</w:rPr>
        <w:t>5</w:t>
      </w:r>
      <w:r w:rsidR="00060E4E" w:rsidRPr="00711CA1">
        <w:rPr>
          <w:rFonts w:ascii="Century Gothic" w:hAnsi="Century Gothic" w:cstheme="minorHAnsi"/>
          <w:b/>
          <w:color w:val="1F3864" w:themeColor="accent1" w:themeShade="80"/>
        </w:rPr>
        <w:t>0 PM</w:t>
      </w:r>
      <w:r w:rsidR="0011785B" w:rsidRPr="00711CA1">
        <w:rPr>
          <w:rFonts w:ascii="Century Gothic" w:hAnsi="Century Gothic" w:cstheme="minorHAnsi"/>
          <w:b/>
          <w:color w:val="1F3864" w:themeColor="accent1" w:themeShade="80"/>
        </w:rPr>
        <w:t xml:space="preserve"> </w:t>
      </w:r>
      <w:r w:rsidR="003121E2" w:rsidRPr="00711CA1">
        <w:rPr>
          <w:rFonts w:ascii="Century Gothic" w:hAnsi="Century Gothic" w:cstheme="minorHAnsi"/>
          <w:b/>
          <w:color w:val="1F3864" w:themeColor="accent1" w:themeShade="80"/>
        </w:rPr>
        <w:t xml:space="preserve">  </w:t>
      </w:r>
      <w:r w:rsidR="0007127A" w:rsidRPr="00711CA1">
        <w:rPr>
          <w:rFonts w:ascii="Century Gothic" w:hAnsi="Century Gothic" w:cstheme="minorHAnsi"/>
          <w:b/>
          <w:color w:val="1F3864" w:themeColor="accent1" w:themeShade="80"/>
        </w:rPr>
        <w:tab/>
      </w:r>
      <w:r w:rsidR="003E3E68">
        <w:rPr>
          <w:rFonts w:ascii="Century Gothic" w:hAnsi="Century Gothic" w:cstheme="minorHAnsi"/>
          <w:b/>
          <w:color w:val="1F3864" w:themeColor="accent1" w:themeShade="80"/>
        </w:rPr>
        <w:t>N</w:t>
      </w:r>
      <w:r w:rsidR="003E3E68" w:rsidRPr="003E3E68">
        <w:rPr>
          <w:rFonts w:ascii="Century Gothic" w:hAnsi="Century Gothic" w:cstheme="minorHAnsi"/>
          <w:b/>
          <w:color w:val="1F3864" w:themeColor="accent1" w:themeShade="80"/>
        </w:rPr>
        <w:t>UEVAS TENDENCIAS ENERGÉTICAS COMO MOTOR DE DESARROLLO ECONÓMICO</w:t>
      </w:r>
    </w:p>
    <w:p w14:paraId="15401D8B" w14:textId="2F77D310" w:rsidR="008E0D2B" w:rsidRPr="008E0D2B" w:rsidRDefault="008E0D2B" w:rsidP="00625149">
      <w:pPr>
        <w:pStyle w:val="Default"/>
        <w:ind w:left="2832" w:firstLine="708"/>
        <w:jc w:val="both"/>
        <w:rPr>
          <w:rFonts w:ascii="Century Gothic" w:hAnsi="Century Gothic" w:cstheme="minorHAnsi"/>
          <w:b/>
          <w:color w:val="auto"/>
        </w:rPr>
      </w:pPr>
      <w:r w:rsidRPr="008E0D2B">
        <w:rPr>
          <w:rFonts w:ascii="Century Gothic" w:hAnsi="Century Gothic" w:cstheme="minorHAnsi"/>
          <w:b/>
          <w:color w:val="auto"/>
        </w:rPr>
        <w:t>Jessika Trancik (Por confirmar)</w:t>
      </w:r>
    </w:p>
    <w:p w14:paraId="4F883503" w14:textId="0525C696" w:rsidR="00625149" w:rsidRDefault="00D233EB" w:rsidP="00625149">
      <w:pPr>
        <w:pStyle w:val="Default"/>
        <w:ind w:left="2832" w:firstLine="708"/>
        <w:jc w:val="both"/>
        <w:rPr>
          <w:rFonts w:ascii="Century Gothic" w:hAnsi="Century Gothic" w:cstheme="minorHAnsi"/>
          <w:color w:val="auto"/>
        </w:rPr>
      </w:pPr>
      <w:r>
        <w:rPr>
          <w:rFonts w:ascii="Century Gothic" w:hAnsi="Century Gothic" w:cstheme="minorHAnsi"/>
          <w:color w:val="auto"/>
        </w:rPr>
        <w:t>MIT</w:t>
      </w:r>
    </w:p>
    <w:p w14:paraId="197F29B9" w14:textId="77777777" w:rsidR="00D233EB" w:rsidRDefault="00D233EB" w:rsidP="00D233EB">
      <w:pPr>
        <w:pStyle w:val="Default"/>
        <w:tabs>
          <w:tab w:val="left" w:pos="7035"/>
        </w:tabs>
        <w:jc w:val="both"/>
        <w:rPr>
          <w:rFonts w:ascii="Century Gothic" w:hAnsi="Century Gothic" w:cstheme="minorHAnsi"/>
          <w:b/>
          <w:color w:val="1F3864" w:themeColor="accent1" w:themeShade="80"/>
        </w:rPr>
      </w:pPr>
    </w:p>
    <w:p w14:paraId="19437DFC" w14:textId="790686B5" w:rsidR="00625149" w:rsidRPr="003E3E68" w:rsidRDefault="00D233EB" w:rsidP="00D233EB">
      <w:pPr>
        <w:pStyle w:val="Default"/>
        <w:tabs>
          <w:tab w:val="left" w:pos="7035"/>
        </w:tabs>
        <w:jc w:val="both"/>
        <w:rPr>
          <w:rFonts w:ascii="Century Gothic" w:hAnsi="Century Gothic" w:cstheme="minorHAnsi"/>
          <w:b/>
          <w:color w:val="1F3864" w:themeColor="accent1" w:themeShade="80"/>
        </w:rPr>
      </w:pPr>
      <w:r>
        <w:rPr>
          <w:rFonts w:ascii="Century Gothic" w:hAnsi="Century Gothic" w:cstheme="minorHAnsi"/>
          <w:b/>
          <w:color w:val="1F3864" w:themeColor="accent1" w:themeShade="80"/>
        </w:rPr>
        <w:t>3</w:t>
      </w:r>
      <w:r w:rsidRPr="00711CA1">
        <w:rPr>
          <w:rFonts w:ascii="Century Gothic" w:hAnsi="Century Gothic" w:cstheme="minorHAnsi"/>
          <w:b/>
          <w:color w:val="1F3864" w:themeColor="accent1" w:themeShade="80"/>
        </w:rPr>
        <w:t>:</w:t>
      </w:r>
      <w:r w:rsidR="009143C9">
        <w:rPr>
          <w:rFonts w:ascii="Century Gothic" w:hAnsi="Century Gothic" w:cstheme="minorHAnsi"/>
          <w:b/>
          <w:color w:val="1F3864" w:themeColor="accent1" w:themeShade="80"/>
        </w:rPr>
        <w:t>5</w:t>
      </w:r>
      <w:r w:rsidRPr="00711CA1">
        <w:rPr>
          <w:rFonts w:ascii="Century Gothic" w:hAnsi="Century Gothic" w:cstheme="minorHAnsi"/>
          <w:b/>
          <w:color w:val="1F3864" w:themeColor="accent1" w:themeShade="80"/>
        </w:rPr>
        <w:t xml:space="preserve">0 PM a </w:t>
      </w:r>
      <w:r>
        <w:rPr>
          <w:rFonts w:ascii="Century Gothic" w:hAnsi="Century Gothic" w:cstheme="minorHAnsi"/>
          <w:b/>
          <w:color w:val="1F3864" w:themeColor="accent1" w:themeShade="80"/>
        </w:rPr>
        <w:t>4</w:t>
      </w:r>
      <w:r w:rsidRPr="00711CA1">
        <w:rPr>
          <w:rFonts w:ascii="Century Gothic" w:hAnsi="Century Gothic" w:cstheme="minorHAnsi"/>
          <w:b/>
          <w:color w:val="1F3864" w:themeColor="accent1" w:themeShade="80"/>
        </w:rPr>
        <w:t>:</w:t>
      </w:r>
      <w:r w:rsidR="009143C9">
        <w:rPr>
          <w:rFonts w:ascii="Century Gothic" w:hAnsi="Century Gothic" w:cstheme="minorHAnsi"/>
          <w:b/>
          <w:color w:val="1F3864" w:themeColor="accent1" w:themeShade="80"/>
        </w:rPr>
        <w:t>2</w:t>
      </w:r>
      <w:r w:rsidRPr="00711CA1">
        <w:rPr>
          <w:rFonts w:ascii="Century Gothic" w:hAnsi="Century Gothic" w:cstheme="minorHAnsi"/>
          <w:b/>
          <w:color w:val="1F3864" w:themeColor="accent1" w:themeShade="80"/>
        </w:rPr>
        <w:t>0 PM COFFE BREAK</w:t>
      </w:r>
      <w:r>
        <w:rPr>
          <w:rFonts w:ascii="Century Gothic" w:hAnsi="Century Gothic" w:cstheme="minorHAnsi"/>
          <w:b/>
          <w:color w:val="1F3864" w:themeColor="accent1" w:themeShade="80"/>
        </w:rPr>
        <w:tab/>
      </w:r>
    </w:p>
    <w:p w14:paraId="180DDB2D" w14:textId="4143241C" w:rsidR="003E3E68" w:rsidRDefault="003E3E68" w:rsidP="003E3E68">
      <w:pPr>
        <w:pStyle w:val="Default"/>
        <w:jc w:val="both"/>
        <w:rPr>
          <w:rFonts w:ascii="Century Gothic" w:hAnsi="Century Gothic" w:cstheme="minorHAnsi"/>
          <w:sz w:val="22"/>
          <w:szCs w:val="22"/>
        </w:rPr>
      </w:pPr>
    </w:p>
    <w:p w14:paraId="49863ACE" w14:textId="1C06236D" w:rsidR="00C9368E" w:rsidRDefault="00C9368E" w:rsidP="00C9368E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4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9143C9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2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0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P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5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9143C9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2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0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P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M        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70783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CRECIMIENTO VERDE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                        </w:t>
      </w:r>
    </w:p>
    <w:p w14:paraId="3D8AC2A8" w14:textId="71E185CF" w:rsidR="00C9368E" w:rsidRPr="00546479" w:rsidRDefault="00C9368E" w:rsidP="00C9368E">
      <w:pPr>
        <w:pStyle w:val="Default"/>
        <w:ind w:left="2124"/>
        <w:rPr>
          <w:rFonts w:ascii="Century Gothic" w:hAnsi="Century Gothic" w:cstheme="minorHAnsi"/>
          <w:b/>
          <w:sz w:val="22"/>
          <w:szCs w:val="22"/>
          <w:lang w:val="en-US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5F3973">
        <w:rPr>
          <w:rFonts w:ascii="Century Gothic" w:hAnsi="Century Gothic" w:cstheme="minorHAnsi"/>
          <w:b/>
          <w:sz w:val="22"/>
          <w:szCs w:val="22"/>
          <w:lang w:val="en-US"/>
        </w:rPr>
        <w:t>Silvia Liliana Calderon</w:t>
      </w:r>
      <w:r w:rsidR="00A27348">
        <w:rPr>
          <w:rFonts w:ascii="Century Gothic" w:hAnsi="Century Gothic" w:cstheme="minorHAnsi"/>
          <w:b/>
          <w:sz w:val="22"/>
          <w:szCs w:val="22"/>
          <w:lang w:val="en-US"/>
        </w:rPr>
        <w:t xml:space="preserve"> (Por confirm</w:t>
      </w:r>
      <w:r w:rsidR="00A04FFB">
        <w:rPr>
          <w:rFonts w:ascii="Century Gothic" w:hAnsi="Century Gothic" w:cstheme="minorHAnsi"/>
          <w:b/>
          <w:sz w:val="22"/>
          <w:szCs w:val="22"/>
          <w:lang w:val="en-US"/>
        </w:rPr>
        <w:t>a</w:t>
      </w:r>
      <w:r w:rsidR="00A27348">
        <w:rPr>
          <w:rFonts w:ascii="Century Gothic" w:hAnsi="Century Gothic" w:cstheme="minorHAnsi"/>
          <w:b/>
          <w:sz w:val="22"/>
          <w:szCs w:val="22"/>
          <w:lang w:val="en-US"/>
        </w:rPr>
        <w:t>r)</w:t>
      </w:r>
    </w:p>
    <w:p w14:paraId="0F5A8E5C" w14:textId="03B49270" w:rsidR="00C9368E" w:rsidRDefault="005F3973" w:rsidP="005F3973">
      <w:pPr>
        <w:pStyle w:val="Default"/>
        <w:ind w:left="3540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  <w:lang w:val="en-US"/>
        </w:rPr>
        <w:t>Dirección de Ambiente y Desarrollo Sostenible del DNP</w:t>
      </w:r>
    </w:p>
    <w:p w14:paraId="7BC04F54" w14:textId="77777777" w:rsidR="00C9368E" w:rsidRDefault="00C9368E" w:rsidP="00A53ACC">
      <w:pPr>
        <w:pStyle w:val="Default"/>
        <w:ind w:left="3540" w:hanging="3540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434B0FA5" w14:textId="6B5DB645" w:rsidR="002C6F02" w:rsidRDefault="00E94B73" w:rsidP="00A53ACC">
      <w:pPr>
        <w:pStyle w:val="Default"/>
        <w:ind w:left="3540" w:hanging="3540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5</w:t>
      </w:r>
      <w:r w:rsidR="00A53ACC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9143C9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2</w:t>
      </w:r>
      <w:r w:rsidR="00A53ACC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</w:t>
      </w:r>
      <w:r w:rsidR="00A53ACC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 a </w:t>
      </w:r>
      <w:r w:rsidR="00D3062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7</w:t>
      </w:r>
      <w:r w:rsidR="00A53ACC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D3062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00</w:t>
      </w:r>
      <w:r w:rsidR="007B2BA8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 w:rsidR="00A53ACC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PM   </w:t>
      </w:r>
      <w:r w:rsidR="00A53ACC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D3062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LA ÉTICA LA ENERGÍA QUE NOS </w:t>
      </w:r>
      <w:r w:rsidR="002C6F02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DIFERENCIA</w:t>
      </w:r>
    </w:p>
    <w:p w14:paraId="56BAAE83" w14:textId="568F76AE" w:rsidR="00A53ACC" w:rsidRDefault="00EB79FD" w:rsidP="002C6F02">
      <w:pPr>
        <w:pStyle w:val="Default"/>
        <w:ind w:left="3540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COLOMBIA EN LA OCDE</w:t>
      </w:r>
      <w:r w:rsidR="00A53ACC" w:rsidRPr="00A53ACC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 w:rsidR="002C6F02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Y </w:t>
      </w:r>
      <w:r w:rsidR="00A53ACC" w:rsidRPr="00A53ACC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ACCIÓN COLECTIVA</w:t>
      </w:r>
      <w:r w:rsidR="002C6F02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DEL SECTOR</w:t>
      </w:r>
    </w:p>
    <w:p w14:paraId="52C5C403" w14:textId="2F61F9B1" w:rsidR="00117322" w:rsidRDefault="002C6F02" w:rsidP="00607BFB">
      <w:pPr>
        <w:pStyle w:val="Default"/>
        <w:ind w:left="3540"/>
        <w:jc w:val="both"/>
        <w:rPr>
          <w:rFonts w:ascii="Century Gothic" w:hAnsi="Century Gothic" w:cstheme="minorHAnsi"/>
          <w:color w:val="auto"/>
        </w:rPr>
      </w:pPr>
      <w:r w:rsidRPr="002C6F02">
        <w:rPr>
          <w:rFonts w:ascii="Century Gothic" w:hAnsi="Century Gothic" w:cstheme="minorHAnsi"/>
          <w:b/>
          <w:color w:val="auto"/>
        </w:rPr>
        <w:t>Frédéric Boehm</w:t>
      </w:r>
      <w:r>
        <w:rPr>
          <w:rFonts w:ascii="Century Gothic" w:hAnsi="Century Gothic" w:cstheme="minorHAnsi"/>
          <w:b/>
          <w:color w:val="auto"/>
        </w:rPr>
        <w:t xml:space="preserve"> / María Nohemi Arboleda</w:t>
      </w:r>
      <w:r w:rsidR="00607BFB">
        <w:rPr>
          <w:rFonts w:ascii="Century Gothic" w:hAnsi="Century Gothic" w:cstheme="minorHAnsi"/>
          <w:b/>
          <w:color w:val="auto"/>
        </w:rPr>
        <w:t xml:space="preserve"> – Alberto Olarte</w:t>
      </w:r>
    </w:p>
    <w:p w14:paraId="1910584B" w14:textId="63781AF3" w:rsidR="002C6F02" w:rsidRDefault="002C6F02" w:rsidP="005227F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color w:val="auto"/>
        </w:rPr>
        <w:tab/>
      </w:r>
      <w:r>
        <w:rPr>
          <w:rFonts w:ascii="Century Gothic" w:hAnsi="Century Gothic" w:cstheme="minorHAnsi"/>
          <w:color w:val="auto"/>
        </w:rPr>
        <w:tab/>
      </w:r>
      <w:r>
        <w:rPr>
          <w:rFonts w:ascii="Century Gothic" w:hAnsi="Century Gothic" w:cstheme="minorHAnsi"/>
          <w:color w:val="auto"/>
        </w:rPr>
        <w:tab/>
      </w:r>
      <w:r>
        <w:rPr>
          <w:rFonts w:ascii="Century Gothic" w:hAnsi="Century Gothic" w:cstheme="minorHAnsi"/>
          <w:color w:val="auto"/>
        </w:rPr>
        <w:tab/>
      </w:r>
      <w:r>
        <w:rPr>
          <w:rFonts w:ascii="Century Gothic" w:hAnsi="Century Gothic" w:cstheme="minorHAnsi"/>
          <w:color w:val="auto"/>
        </w:rPr>
        <w:tab/>
        <w:t xml:space="preserve">Analista político OCDE / </w:t>
      </w:r>
      <w:r w:rsidR="00607BFB">
        <w:rPr>
          <w:rFonts w:ascii="Century Gothic" w:hAnsi="Century Gothic" w:cstheme="minorHAnsi"/>
          <w:color w:val="auto"/>
        </w:rPr>
        <w:t>Secretarios Acción Colectiva</w:t>
      </w:r>
    </w:p>
    <w:p w14:paraId="07B1FE5C" w14:textId="77777777" w:rsidR="00563C60" w:rsidRPr="00711CA1" w:rsidRDefault="00563C60" w:rsidP="005227F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07FD7A90" w14:textId="77777777" w:rsidR="00525778" w:rsidRPr="00711CA1" w:rsidRDefault="00A53ACC" w:rsidP="005227F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7</w:t>
      </w:r>
      <w:r w:rsidR="00525778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</w:t>
      </w:r>
      <w:r w:rsidR="00525778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0 PM </w:t>
      </w:r>
      <w:r w:rsidR="003121E2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                     </w:t>
      </w:r>
      <w:r w:rsidR="005C4381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  </w:t>
      </w:r>
      <w:r w:rsidR="003121E2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 w:rsidR="00D02F0A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      </w:t>
      </w:r>
      <w:r w:rsidR="008C3D5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525778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COPA DE VINO</w:t>
      </w:r>
    </w:p>
    <w:p w14:paraId="7E3F5508" w14:textId="0D0C96E0" w:rsidR="00563C60" w:rsidRDefault="00563C60">
      <w:pPr>
        <w:rPr>
          <w:rFonts w:ascii="Century Gothic" w:hAnsi="Century Gothic" w:cstheme="minorHAnsi"/>
          <w:b/>
          <w:color w:val="1F3864" w:themeColor="accent1" w:themeShade="80"/>
        </w:rPr>
      </w:pPr>
    </w:p>
    <w:p w14:paraId="05169364" w14:textId="77777777" w:rsidR="008C3D54" w:rsidRPr="00711CA1" w:rsidRDefault="008C3D54" w:rsidP="008C3D54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3402"/>
        <w:gridCol w:w="6369"/>
      </w:tblGrid>
      <w:tr w:rsidR="00711CA1" w:rsidRPr="00711CA1" w14:paraId="738DC229" w14:textId="77777777" w:rsidTr="00711CA1">
        <w:trPr>
          <w:trHeight w:val="467"/>
        </w:trPr>
        <w:tc>
          <w:tcPr>
            <w:tcW w:w="3402" w:type="dxa"/>
            <w:shd w:val="clear" w:color="auto" w:fill="70AD47" w:themeFill="accent6"/>
            <w:vAlign w:val="center"/>
          </w:tcPr>
          <w:p w14:paraId="5EAE0F03" w14:textId="77777777" w:rsidR="008C3D54" w:rsidRPr="00711CA1" w:rsidRDefault="008C3D54" w:rsidP="007E5D5E">
            <w:pPr>
              <w:tabs>
                <w:tab w:val="left" w:pos="10230"/>
              </w:tabs>
              <w:jc w:val="both"/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</w:rPr>
            </w:pPr>
            <w:r w:rsidRPr="00711CA1"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</w:rPr>
              <w:t>BLOQUE 2</w:t>
            </w:r>
          </w:p>
        </w:tc>
        <w:tc>
          <w:tcPr>
            <w:tcW w:w="6369" w:type="dxa"/>
            <w:shd w:val="clear" w:color="auto" w:fill="70AD47" w:themeFill="accent6"/>
            <w:vAlign w:val="center"/>
          </w:tcPr>
          <w:p w14:paraId="5682D0B6" w14:textId="4890A833" w:rsidR="008C3D54" w:rsidRPr="00711CA1" w:rsidRDefault="007B2BA8" w:rsidP="007E5D5E">
            <w:pPr>
              <w:tabs>
                <w:tab w:val="left" w:pos="10230"/>
              </w:tabs>
              <w:jc w:val="both"/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  <w:lang w:val="en-US"/>
              </w:rPr>
              <w:t>OPERACIÓN Y MERCADOS</w:t>
            </w:r>
          </w:p>
        </w:tc>
      </w:tr>
    </w:tbl>
    <w:p w14:paraId="205E9C40" w14:textId="77777777" w:rsidR="008C3D54" w:rsidRPr="008C3D54" w:rsidRDefault="008C3D54" w:rsidP="008C3D54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3256"/>
      </w:tblGrid>
      <w:tr w:rsidR="00C44DBC" w:rsidRPr="00C44DBC" w14:paraId="6DCB1487" w14:textId="77777777" w:rsidTr="007E5D5E">
        <w:trPr>
          <w:trHeight w:val="441"/>
        </w:trPr>
        <w:tc>
          <w:tcPr>
            <w:tcW w:w="3256" w:type="dxa"/>
            <w:shd w:val="clear" w:color="auto" w:fill="FFC000" w:themeFill="accent4"/>
            <w:vAlign w:val="center"/>
          </w:tcPr>
          <w:p w14:paraId="689D18BE" w14:textId="77777777" w:rsidR="00C44DBC" w:rsidRPr="00C44DBC" w:rsidRDefault="00C44DBC" w:rsidP="007E5D5E">
            <w:pPr>
              <w:pStyle w:val="Default"/>
              <w:jc w:val="both"/>
              <w:rPr>
                <w:rFonts w:ascii="Century Gothic" w:hAnsi="Century Gothic" w:cstheme="minorHAnsi"/>
                <w:b/>
                <w:color w:val="1F3864" w:themeColor="accent1" w:themeShade="80"/>
                <w:szCs w:val="22"/>
              </w:rPr>
            </w:pPr>
            <w:bookmarkStart w:id="1" w:name="_Hlk514402856"/>
            <w:r w:rsidRPr="00711CA1">
              <w:rPr>
                <w:rFonts w:ascii="Century Gothic" w:hAnsi="Century Gothic" w:cstheme="minorHAnsi"/>
                <w:b/>
                <w:color w:val="1F3864" w:themeColor="accent1" w:themeShade="80"/>
                <w:szCs w:val="22"/>
              </w:rPr>
              <w:t>Jueves 1 de noviembre</w:t>
            </w:r>
          </w:p>
        </w:tc>
      </w:tr>
      <w:bookmarkEnd w:id="1"/>
    </w:tbl>
    <w:p w14:paraId="6EA3995C" w14:textId="77777777" w:rsidR="00711CA1" w:rsidRPr="005227F0" w:rsidRDefault="00711CA1" w:rsidP="005227F0">
      <w:pPr>
        <w:pStyle w:val="Default"/>
        <w:jc w:val="both"/>
        <w:rPr>
          <w:rFonts w:ascii="Century Gothic" w:hAnsi="Century Gothic" w:cstheme="minorHAnsi"/>
          <w:b/>
          <w:sz w:val="22"/>
          <w:szCs w:val="22"/>
        </w:rPr>
      </w:pPr>
    </w:p>
    <w:p w14:paraId="153F63F2" w14:textId="548892BF" w:rsidR="00E721A9" w:rsidRPr="00711CA1" w:rsidRDefault="00A817F5" w:rsidP="00711CA1">
      <w:pPr>
        <w:pStyle w:val="Default"/>
        <w:ind w:left="3540" w:hanging="3540"/>
        <w:jc w:val="both"/>
        <w:rPr>
          <w:rFonts w:ascii="Century Gothic" w:hAnsi="Century Gothic" w:cstheme="minorHAnsi"/>
          <w:color w:val="1F3864" w:themeColor="accent1" w:themeShade="80"/>
          <w:sz w:val="22"/>
          <w:szCs w:val="22"/>
        </w:rPr>
      </w:pP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8:</w:t>
      </w:r>
      <w:r w:rsidR="005D094D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</w:t>
      </w:r>
      <w:r w:rsidR="005D094D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0 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AM a </w:t>
      </w:r>
      <w:r w:rsidR="008076CA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9:</w:t>
      </w:r>
      <w:r w:rsidR="005D094D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30</w:t>
      </w:r>
      <w:r w:rsidR="005D094D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 w:rsidR="00E721A9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AM</w:t>
      </w:r>
      <w:r w:rsidR="008076CA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B41FC3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ENERGÉTICA 2030: </w:t>
      </w:r>
      <w:r w:rsidR="008076CA" w:rsidRPr="008076CA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RETOS DE LA INTEGRACIÓN DE RECURSOS ENERGÉTICOS DISTRIBUIDOS</w:t>
      </w:r>
      <w:r w:rsidR="00E721A9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E721A9" w:rsidRPr="00711CA1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 xml:space="preserve"> </w:t>
      </w:r>
    </w:p>
    <w:p w14:paraId="1223D8E7" w14:textId="488DBBDA" w:rsidR="00C9368E" w:rsidRPr="00A27348" w:rsidRDefault="00563C60" w:rsidP="00563C60">
      <w:pPr>
        <w:pStyle w:val="Default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  <w:r w:rsidRPr="00A27348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A27348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A27348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A27348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  <w:r w:rsidR="00C9368E" w:rsidRPr="00A27348">
        <w:rPr>
          <w:rFonts w:ascii="Century Gothic" w:hAnsi="Century Gothic" w:cstheme="minorHAnsi"/>
          <w:b/>
          <w:color w:val="auto"/>
          <w:sz w:val="22"/>
          <w:szCs w:val="22"/>
        </w:rPr>
        <w:t>Ernesto Pérez</w:t>
      </w:r>
      <w:r w:rsidR="00D55ABF" w:rsidRPr="00A27348">
        <w:rPr>
          <w:rFonts w:ascii="Century Gothic" w:hAnsi="Century Gothic" w:cstheme="minorHAnsi"/>
          <w:b/>
          <w:color w:val="auto"/>
          <w:sz w:val="22"/>
          <w:szCs w:val="22"/>
        </w:rPr>
        <w:t xml:space="preserve"> / Omar Prias </w:t>
      </w:r>
      <w:r w:rsidR="00A27348" w:rsidRPr="00A27348">
        <w:rPr>
          <w:rFonts w:ascii="Century Gothic" w:hAnsi="Century Gothic" w:cstheme="minorHAnsi"/>
          <w:color w:val="auto"/>
          <w:sz w:val="22"/>
          <w:szCs w:val="22"/>
        </w:rPr>
        <w:t>(Por confirmar)</w:t>
      </w:r>
    </w:p>
    <w:p w14:paraId="4E85C66E" w14:textId="55DA77F0" w:rsidR="008348F7" w:rsidRPr="00A27348" w:rsidRDefault="00C9368E" w:rsidP="00C9368E">
      <w:pPr>
        <w:pStyle w:val="Default"/>
        <w:ind w:left="2832" w:firstLine="708"/>
        <w:jc w:val="both"/>
        <w:rPr>
          <w:rFonts w:ascii="Century Gothic" w:hAnsi="Century Gothic" w:cstheme="minorHAnsi"/>
          <w:color w:val="auto"/>
        </w:rPr>
      </w:pPr>
      <w:r w:rsidRPr="00A27348">
        <w:rPr>
          <w:rFonts w:ascii="Century Gothic" w:hAnsi="Century Gothic" w:cstheme="minorHAnsi"/>
          <w:color w:val="auto"/>
          <w:sz w:val="22"/>
          <w:szCs w:val="22"/>
        </w:rPr>
        <w:t>Universidad Nacional</w:t>
      </w:r>
      <w:r w:rsidR="00B41FC3" w:rsidRPr="00A27348">
        <w:rPr>
          <w:rFonts w:ascii="Century Gothic" w:hAnsi="Century Gothic" w:cstheme="minorHAnsi"/>
          <w:color w:val="auto"/>
          <w:sz w:val="22"/>
          <w:szCs w:val="22"/>
        </w:rPr>
        <w:t xml:space="preserve"> (Universidad ancla Colciencias)</w:t>
      </w:r>
    </w:p>
    <w:p w14:paraId="31D71BF0" w14:textId="77777777" w:rsidR="00C9368E" w:rsidRDefault="00C9368E" w:rsidP="00563C60">
      <w:pPr>
        <w:pStyle w:val="Default"/>
        <w:jc w:val="both"/>
        <w:rPr>
          <w:rFonts w:ascii="Century Gothic" w:hAnsi="Century Gothic" w:cstheme="minorHAnsi"/>
          <w:color w:val="auto"/>
        </w:rPr>
      </w:pPr>
    </w:p>
    <w:p w14:paraId="1BAECB77" w14:textId="5137BDD8" w:rsidR="00D233EB" w:rsidRDefault="00E64A74" w:rsidP="00D233EB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9</w:t>
      </w:r>
      <w:r w:rsidR="00D233EB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</w:t>
      </w:r>
      <w:r w:rsidR="00D23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</w:t>
      </w:r>
      <w:r w:rsidR="00D233EB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A</w:t>
      </w:r>
      <w:r w:rsidR="00D233EB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10</w:t>
      </w:r>
      <w:r w:rsidR="00D233EB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15</w:t>
      </w:r>
      <w:r w:rsidR="00D233EB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A</w:t>
      </w:r>
      <w:r w:rsidR="00D233EB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M </w:t>
      </w:r>
      <w:r w:rsidR="00D233EB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D233EB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D233EB" w:rsidRPr="003E3E68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INTEGRACIÓN DE SISTEMAS </w:t>
      </w:r>
    </w:p>
    <w:p w14:paraId="1BC06515" w14:textId="77777777" w:rsidR="00D233EB" w:rsidRPr="00711CA1" w:rsidRDefault="00D233EB" w:rsidP="00D233EB">
      <w:pPr>
        <w:pStyle w:val="Default"/>
        <w:ind w:left="3540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 w:rsidRPr="003E3E68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(ELECTRICIDAD, TRANSPORTE, GAS, AGUA) Y MOVILIDAD ELÉCTRICA</w:t>
      </w:r>
    </w:p>
    <w:p w14:paraId="236603DC" w14:textId="3F0C9897" w:rsidR="00D233EB" w:rsidRPr="00A27348" w:rsidRDefault="00AD46A2" w:rsidP="006176FB">
      <w:pPr>
        <w:pStyle w:val="Default"/>
        <w:ind w:left="2832" w:firstLine="708"/>
        <w:jc w:val="both"/>
        <w:rPr>
          <w:rFonts w:ascii="Century Gothic" w:hAnsi="Century Gothic" w:cstheme="minorHAnsi"/>
          <w:b/>
          <w:color w:val="auto"/>
        </w:rPr>
      </w:pPr>
      <w:r w:rsidRPr="00A27348">
        <w:rPr>
          <w:rFonts w:ascii="Century Gothic" w:hAnsi="Century Gothic" w:cstheme="minorHAnsi"/>
          <w:b/>
          <w:color w:val="auto"/>
        </w:rPr>
        <w:t>Aidan Tuohy</w:t>
      </w:r>
    </w:p>
    <w:p w14:paraId="6146AF05" w14:textId="5035931D" w:rsidR="00AD46A2" w:rsidRPr="006176FB" w:rsidRDefault="00AD46A2" w:rsidP="006176FB">
      <w:pPr>
        <w:pStyle w:val="Default"/>
        <w:ind w:left="2832" w:firstLine="708"/>
        <w:jc w:val="both"/>
        <w:rPr>
          <w:rFonts w:ascii="Century Gothic" w:hAnsi="Century Gothic" w:cstheme="minorHAnsi"/>
          <w:strike/>
          <w:sz w:val="22"/>
          <w:szCs w:val="22"/>
        </w:rPr>
      </w:pPr>
      <w:r>
        <w:rPr>
          <w:rFonts w:ascii="Century Gothic" w:hAnsi="Century Gothic" w:cstheme="minorHAnsi"/>
          <w:color w:val="auto"/>
        </w:rPr>
        <w:t>EPRI</w:t>
      </w:r>
    </w:p>
    <w:p w14:paraId="7D1A5A5A" w14:textId="77777777" w:rsidR="00711CA1" w:rsidRPr="00711CA1" w:rsidRDefault="00711CA1" w:rsidP="005227F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2C9CAAB9" w14:textId="789E68A7" w:rsidR="00DB760B" w:rsidRDefault="00DB760B" w:rsidP="00DB760B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10: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15</w:t>
      </w:r>
      <w:r w:rsidR="005D094D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AM a </w:t>
      </w:r>
      <w:r w:rsidR="005D094D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45</w:t>
      </w:r>
      <w:r w:rsidR="005D094D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AM 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  <w:t>COFFE BREAK</w:t>
      </w:r>
    </w:p>
    <w:p w14:paraId="68E8F6F7" w14:textId="77777777" w:rsidR="006176FB" w:rsidRDefault="006176FB" w:rsidP="00DB760B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46C9A877" w14:textId="71F6A5D7" w:rsidR="006176FB" w:rsidRDefault="006176FB" w:rsidP="006176FB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45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AM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M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8076CA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FLEXIBILIDAD Y SERVICIOS AUXILIARES</w:t>
      </w:r>
    </w:p>
    <w:p w14:paraId="3CBE94B0" w14:textId="7475193E" w:rsidR="00D55ABF" w:rsidRDefault="00D55ABF" w:rsidP="00D55ABF">
      <w:pPr>
        <w:pStyle w:val="Default"/>
        <w:ind w:left="2832" w:firstLine="708"/>
        <w:jc w:val="both"/>
        <w:rPr>
          <w:rFonts w:ascii="Century Gothic" w:hAnsi="Century Gothic" w:cstheme="minorHAnsi"/>
          <w:sz w:val="22"/>
          <w:szCs w:val="22"/>
        </w:rPr>
      </w:pPr>
      <w:r w:rsidRPr="00A27348">
        <w:rPr>
          <w:rFonts w:ascii="Century Gothic" w:hAnsi="Century Gothic" w:cstheme="minorHAnsi"/>
          <w:sz w:val="22"/>
          <w:szCs w:val="22"/>
        </w:rPr>
        <w:t>CREG</w:t>
      </w:r>
    </w:p>
    <w:p w14:paraId="16BD0B50" w14:textId="67859D4A" w:rsidR="005D094D" w:rsidRDefault="005D094D" w:rsidP="003E5F04">
      <w:pPr>
        <w:pStyle w:val="Default"/>
        <w:rPr>
          <w:rFonts w:ascii="Century Gothic" w:hAnsi="Century Gothic" w:cstheme="minorHAnsi"/>
          <w:sz w:val="22"/>
          <w:szCs w:val="22"/>
          <w:lang w:val="en-US"/>
        </w:rPr>
      </w:pPr>
    </w:p>
    <w:p w14:paraId="411EAC44" w14:textId="71DA611F" w:rsidR="005D094D" w:rsidRDefault="005D094D" w:rsidP="001B3A24">
      <w:pPr>
        <w:pStyle w:val="Default"/>
        <w:rPr>
          <w:rFonts w:ascii="Century Gothic" w:hAnsi="Century Gothic" w:cstheme="minorHAnsi"/>
          <w:sz w:val="22"/>
          <w:szCs w:val="22"/>
          <w:lang w:val="en-US"/>
        </w:rPr>
      </w:pPr>
      <w:r w:rsidRPr="001B3A2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</w:t>
      </w:r>
      <w:r w:rsidRPr="001B3A2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</w:t>
      </w:r>
      <w:r w:rsidRPr="001B3A2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 AM A 12: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30</w:t>
      </w:r>
      <w:r>
        <w:rPr>
          <w:rFonts w:ascii="Century Gothic" w:hAnsi="Century Gothic" w:cstheme="minorHAnsi"/>
          <w:sz w:val="22"/>
          <w:szCs w:val="22"/>
          <w:lang w:val="en-US"/>
        </w:rPr>
        <w:tab/>
      </w:r>
      <w:r>
        <w:rPr>
          <w:rFonts w:ascii="Century Gothic" w:hAnsi="Century Gothic" w:cstheme="minorHAnsi"/>
          <w:sz w:val="22"/>
          <w:szCs w:val="22"/>
          <w:lang w:val="en-US"/>
        </w:rPr>
        <w:tab/>
      </w:r>
      <w:r>
        <w:rPr>
          <w:rFonts w:ascii="Century Gothic" w:hAnsi="Century Gothic" w:cstheme="minorHAnsi"/>
          <w:sz w:val="22"/>
          <w:szCs w:val="22"/>
          <w:lang w:val="en-US"/>
        </w:rPr>
        <w:tab/>
      </w:r>
      <w:r w:rsidR="001B3A2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PAN</w:t>
      </w:r>
      <w:r w:rsidRPr="001B3A2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EL </w:t>
      </w:r>
      <w:r w:rsidR="00BF1C90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Innovación en la </w:t>
      </w:r>
      <w:r w:rsidR="00A04FF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Transmisión</w:t>
      </w:r>
    </w:p>
    <w:p w14:paraId="52F1B691" w14:textId="741977E4" w:rsidR="0000403A" w:rsidRPr="00666459" w:rsidRDefault="005D094D" w:rsidP="00666459">
      <w:pPr>
        <w:pStyle w:val="Default"/>
        <w:ind w:left="3540"/>
        <w:rPr>
          <w:rFonts w:ascii="Century Gothic" w:hAnsi="Century Gothic" w:cstheme="minorHAnsi"/>
          <w:b/>
          <w:sz w:val="22"/>
          <w:szCs w:val="22"/>
          <w:lang w:val="en-US"/>
        </w:rPr>
      </w:pPr>
      <w:r w:rsidRPr="00666459">
        <w:rPr>
          <w:rFonts w:ascii="Century Gothic" w:hAnsi="Century Gothic" w:cstheme="minorHAnsi"/>
          <w:b/>
          <w:sz w:val="22"/>
          <w:szCs w:val="22"/>
          <w:lang w:val="en-US"/>
        </w:rPr>
        <w:t xml:space="preserve">Coordinador </w:t>
      </w:r>
      <w:r w:rsidR="00666459" w:rsidRPr="00666459">
        <w:rPr>
          <w:rFonts w:ascii="Century Gothic" w:hAnsi="Century Gothic" w:cstheme="minorHAnsi"/>
          <w:b/>
          <w:sz w:val="22"/>
          <w:szCs w:val="22"/>
          <w:lang w:val="en-US"/>
        </w:rPr>
        <w:t xml:space="preserve">María </w:t>
      </w:r>
      <w:r w:rsidR="003E5F04" w:rsidRPr="00666459">
        <w:rPr>
          <w:rFonts w:ascii="Century Gothic" w:hAnsi="Century Gothic" w:cstheme="minorHAnsi"/>
          <w:b/>
          <w:sz w:val="22"/>
          <w:szCs w:val="22"/>
          <w:lang w:val="en-US"/>
        </w:rPr>
        <w:t xml:space="preserve">Nohemi </w:t>
      </w:r>
      <w:r w:rsidR="00666459" w:rsidRPr="00666459">
        <w:rPr>
          <w:rFonts w:ascii="Century Gothic" w:hAnsi="Century Gothic" w:cstheme="minorHAnsi"/>
          <w:b/>
          <w:sz w:val="22"/>
          <w:szCs w:val="22"/>
          <w:lang w:val="en-US"/>
        </w:rPr>
        <w:t xml:space="preserve">Arboleda </w:t>
      </w:r>
      <w:r w:rsidR="003E5F04" w:rsidRPr="00666459">
        <w:rPr>
          <w:rFonts w:ascii="Century Gothic" w:hAnsi="Century Gothic" w:cstheme="minorHAnsi"/>
          <w:b/>
          <w:sz w:val="22"/>
          <w:szCs w:val="22"/>
          <w:lang w:val="en-US"/>
        </w:rPr>
        <w:t>/ Jaime</w:t>
      </w:r>
      <w:r w:rsidR="00666459" w:rsidRPr="00666459">
        <w:rPr>
          <w:rFonts w:ascii="Century Gothic" w:hAnsi="Century Gothic" w:cstheme="minorHAnsi"/>
          <w:b/>
          <w:sz w:val="22"/>
          <w:szCs w:val="22"/>
          <w:lang w:val="en-US"/>
        </w:rPr>
        <w:t xml:space="preserve"> Alejandro Zapata</w:t>
      </w:r>
    </w:p>
    <w:p w14:paraId="10196369" w14:textId="1D84BD90" w:rsidR="00666459" w:rsidRDefault="00666459" w:rsidP="00666459">
      <w:pPr>
        <w:pStyle w:val="Default"/>
        <w:ind w:left="3540"/>
        <w:rPr>
          <w:rFonts w:ascii="Century Gothic" w:hAnsi="Century Gothic" w:cstheme="minorHAnsi"/>
          <w:sz w:val="22"/>
          <w:szCs w:val="22"/>
          <w:lang w:val="en-US"/>
        </w:rPr>
      </w:pPr>
      <w:r>
        <w:rPr>
          <w:rFonts w:ascii="Century Gothic" w:hAnsi="Century Gothic" w:cstheme="minorHAnsi"/>
          <w:sz w:val="22"/>
          <w:szCs w:val="22"/>
          <w:lang w:val="en-US"/>
        </w:rPr>
        <w:t>XM</w:t>
      </w:r>
    </w:p>
    <w:p w14:paraId="0EB02B30" w14:textId="77777777" w:rsidR="00377704" w:rsidRDefault="00377704" w:rsidP="00666459">
      <w:pPr>
        <w:pStyle w:val="Default"/>
        <w:ind w:left="3540"/>
        <w:rPr>
          <w:rFonts w:ascii="Century Gothic" w:hAnsi="Century Gothic" w:cstheme="minorHAnsi"/>
          <w:sz w:val="22"/>
          <w:szCs w:val="22"/>
          <w:lang w:val="en-US"/>
        </w:rPr>
      </w:pPr>
      <w:r w:rsidRPr="00377704">
        <w:rPr>
          <w:rFonts w:ascii="Century Gothic" w:hAnsi="Century Gothic" w:cstheme="minorHAnsi"/>
          <w:sz w:val="22"/>
          <w:szCs w:val="22"/>
          <w:lang w:val="en-US"/>
        </w:rPr>
        <w:t>Astrid Álvarez – Presidente GEB</w:t>
      </w:r>
    </w:p>
    <w:p w14:paraId="7A8BE3D0" w14:textId="77777777" w:rsidR="00377704" w:rsidRDefault="00377704" w:rsidP="00666459">
      <w:pPr>
        <w:pStyle w:val="Default"/>
        <w:ind w:left="3540"/>
        <w:rPr>
          <w:rFonts w:ascii="Century Gothic" w:hAnsi="Century Gothic" w:cstheme="minorHAnsi"/>
          <w:sz w:val="22"/>
          <w:szCs w:val="22"/>
          <w:lang w:val="en-US"/>
        </w:rPr>
      </w:pPr>
      <w:r w:rsidRPr="00377704">
        <w:rPr>
          <w:rFonts w:ascii="Century Gothic" w:hAnsi="Century Gothic" w:cstheme="minorHAnsi"/>
          <w:sz w:val="22"/>
          <w:szCs w:val="22"/>
          <w:lang w:val="en-US"/>
        </w:rPr>
        <w:t>Bernardo Vargas Gibsone- Presidente ISA</w:t>
      </w:r>
    </w:p>
    <w:p w14:paraId="0868F404" w14:textId="5A791537" w:rsidR="00543AFF" w:rsidRPr="00A27348" w:rsidRDefault="00377704" w:rsidP="00666459">
      <w:pPr>
        <w:pStyle w:val="Default"/>
        <w:ind w:left="3540"/>
        <w:rPr>
          <w:rFonts w:ascii="Century Gothic" w:hAnsi="Century Gothic" w:cstheme="minorHAnsi"/>
          <w:sz w:val="22"/>
          <w:szCs w:val="22"/>
          <w:lang w:val="en-US"/>
        </w:rPr>
      </w:pPr>
      <w:r w:rsidRPr="00377704">
        <w:rPr>
          <w:rFonts w:ascii="Century Gothic" w:hAnsi="Century Gothic" w:cstheme="minorHAnsi"/>
          <w:sz w:val="22"/>
          <w:szCs w:val="22"/>
          <w:lang w:val="en-US"/>
        </w:rPr>
        <w:t>Ricardo Sierra Fernández-Presidente CELSIA</w:t>
      </w:r>
    </w:p>
    <w:p w14:paraId="1DF5C121" w14:textId="77777777" w:rsidR="008076CA" w:rsidRDefault="008076CA" w:rsidP="005227F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04A7D333" w14:textId="2E18675C" w:rsidR="008076CA" w:rsidRPr="00711CA1" w:rsidRDefault="00DB760B" w:rsidP="005227F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12: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30</w:t>
      </w:r>
      <w:r w:rsidR="005D094D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PM a 2:00 PM                   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  <w:t xml:space="preserve">ALMUERZO          </w:t>
      </w:r>
    </w:p>
    <w:p w14:paraId="693F1554" w14:textId="77777777" w:rsidR="008909BE" w:rsidRPr="005227F0" w:rsidRDefault="008909BE" w:rsidP="005227F0">
      <w:pPr>
        <w:pStyle w:val="Default"/>
        <w:jc w:val="both"/>
        <w:rPr>
          <w:rFonts w:ascii="Century Gothic" w:hAnsi="Century Gothic" w:cstheme="minorHAnsi"/>
          <w:b/>
          <w:sz w:val="22"/>
          <w:szCs w:val="22"/>
        </w:rPr>
      </w:pPr>
    </w:p>
    <w:p w14:paraId="3422261C" w14:textId="5EF50BDE" w:rsidR="0000403A" w:rsidRPr="00711CA1" w:rsidRDefault="00DB760B" w:rsidP="00707834">
      <w:pPr>
        <w:pStyle w:val="Default"/>
        <w:ind w:left="3540" w:hanging="3540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2:00 PM a 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2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45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</w:t>
      </w:r>
      <w:r w:rsidR="0000403A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DB760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MERCADOS DE ENERGÍA ELÉCTRICA: ANTES Y DESPUÉS DE LAS NUEVAS TECNOLOGÍAS ENERGÉTICAS</w:t>
      </w:r>
    </w:p>
    <w:p w14:paraId="63281F34" w14:textId="1AD911D5" w:rsidR="00DB760B" w:rsidRPr="0089387B" w:rsidRDefault="00563C60" w:rsidP="00563C60">
      <w:pPr>
        <w:pStyle w:val="Default"/>
        <w:jc w:val="both"/>
        <w:rPr>
          <w:rFonts w:ascii="Century Gothic" w:hAnsi="Century Gothic" w:cstheme="minorHAnsi"/>
          <w:b/>
          <w:color w:val="auto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89387B">
        <w:rPr>
          <w:rFonts w:ascii="Century Gothic" w:hAnsi="Century Gothic" w:cstheme="minorHAnsi"/>
          <w:b/>
          <w:color w:val="auto"/>
        </w:rPr>
        <w:t>Fereidoon Sioshansi</w:t>
      </w:r>
    </w:p>
    <w:p w14:paraId="1541FECF" w14:textId="16B6CF67" w:rsidR="00CF6A0E" w:rsidRDefault="00CF6A0E" w:rsidP="00563C60">
      <w:pPr>
        <w:pStyle w:val="Default"/>
        <w:ind w:left="3540"/>
        <w:jc w:val="both"/>
        <w:rPr>
          <w:rFonts w:ascii="Century Gothic" w:hAnsi="Century Gothic" w:cstheme="minorHAnsi"/>
          <w:color w:val="auto"/>
        </w:rPr>
      </w:pPr>
      <w:r w:rsidRPr="00563C60">
        <w:rPr>
          <w:rFonts w:ascii="Century Gothic" w:hAnsi="Century Gothic" w:cstheme="minorHAnsi"/>
          <w:color w:val="auto"/>
        </w:rPr>
        <w:t>Menlo Energy Economics (MEE) Energy consultancy</w:t>
      </w:r>
      <w:r w:rsidR="00CD27A2" w:rsidRPr="00563C60">
        <w:rPr>
          <w:rFonts w:ascii="Century Gothic" w:hAnsi="Century Gothic" w:cstheme="minorHAnsi"/>
          <w:color w:val="auto"/>
        </w:rPr>
        <w:t xml:space="preserve"> </w:t>
      </w:r>
      <w:r w:rsidR="00FD0C14">
        <w:rPr>
          <w:rFonts w:ascii="Century Gothic" w:hAnsi="Century Gothic" w:cstheme="minorHAnsi"/>
          <w:color w:val="auto"/>
        </w:rPr>
        <w:t>–</w:t>
      </w:r>
      <w:r w:rsidR="00CD27A2" w:rsidRPr="00563C60">
        <w:rPr>
          <w:rFonts w:ascii="Century Gothic" w:hAnsi="Century Gothic" w:cstheme="minorHAnsi"/>
          <w:color w:val="auto"/>
        </w:rPr>
        <w:t xml:space="preserve"> USA</w:t>
      </w:r>
    </w:p>
    <w:p w14:paraId="0227BB4D" w14:textId="7E3F6A32" w:rsidR="00FD0C14" w:rsidRDefault="00FD0C14" w:rsidP="00563C60">
      <w:pPr>
        <w:pStyle w:val="Default"/>
        <w:ind w:left="3540"/>
        <w:jc w:val="both"/>
        <w:rPr>
          <w:rFonts w:ascii="Century Gothic" w:hAnsi="Century Gothic" w:cstheme="minorHAnsi"/>
          <w:color w:val="auto"/>
        </w:rPr>
      </w:pPr>
    </w:p>
    <w:p w14:paraId="035E2720" w14:textId="3E472775" w:rsidR="00FD0C14" w:rsidRDefault="009B1552" w:rsidP="00FD0C14">
      <w:pPr>
        <w:pStyle w:val="Default"/>
        <w:ind w:left="3540" w:hanging="3540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2</w:t>
      </w:r>
      <w:r w:rsidR="00FD0C1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45</w:t>
      </w:r>
      <w:r w:rsidR="00FD0C1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</w:t>
      </w:r>
      <w:r w:rsidR="00FD0C1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30</w:t>
      </w:r>
      <w:r w:rsidR="00FD0C1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 </w:t>
      </w:r>
      <w:r w:rsidR="00FD0C1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FD0C14" w:rsidRPr="00DB760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TRANSFORMACIÓN DE LOS PRESTADORES: DE PROVEEDORES A CONSEJEROS EN ENERGÍA</w:t>
      </w:r>
    </w:p>
    <w:p w14:paraId="4E0F97E5" w14:textId="77777777" w:rsidR="00FD0C14" w:rsidRDefault="00FD0C14" w:rsidP="00FD0C14">
      <w:pPr>
        <w:pStyle w:val="Default"/>
        <w:ind w:left="2832" w:hanging="2832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E16D4D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NUEVOS USUARIOS PARA UN SISTEMA RENOVADO</w:t>
      </w:r>
    </w:p>
    <w:p w14:paraId="4742F88B" w14:textId="77777777" w:rsidR="00FD0C14" w:rsidRPr="0089387B" w:rsidRDefault="00FD0C14" w:rsidP="00FD0C14">
      <w:pPr>
        <w:pStyle w:val="Default"/>
        <w:jc w:val="both"/>
        <w:rPr>
          <w:rFonts w:ascii="Century Gothic" w:hAnsi="Century Gothic" w:cstheme="minorHAnsi"/>
          <w:b/>
          <w:color w:val="auto"/>
        </w:rPr>
      </w:pP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auto"/>
        </w:rPr>
        <w:t>Ángel Arcos Vargas</w:t>
      </w:r>
    </w:p>
    <w:p w14:paraId="6F45C9DB" w14:textId="77777777" w:rsidR="00FD0C14" w:rsidRPr="003E5F04" w:rsidRDefault="00FD0C14" w:rsidP="00FD0C14">
      <w:pPr>
        <w:pStyle w:val="Default"/>
        <w:ind w:left="3540"/>
        <w:jc w:val="both"/>
        <w:rPr>
          <w:rFonts w:ascii="Century Gothic" w:hAnsi="Century Gothic" w:cstheme="minorHAnsi"/>
          <w:color w:val="auto"/>
        </w:rPr>
      </w:pPr>
      <w:r>
        <w:rPr>
          <w:rFonts w:ascii="Century Gothic" w:hAnsi="Century Gothic" w:cstheme="minorHAnsi"/>
          <w:color w:val="auto"/>
        </w:rPr>
        <w:t>Universidad de Sevilla</w:t>
      </w:r>
    </w:p>
    <w:p w14:paraId="61DA00D0" w14:textId="77777777" w:rsidR="00FD0C14" w:rsidRPr="00563C60" w:rsidRDefault="00FD0C14" w:rsidP="00563C60">
      <w:pPr>
        <w:pStyle w:val="Default"/>
        <w:ind w:left="3540"/>
        <w:jc w:val="both"/>
        <w:rPr>
          <w:rFonts w:ascii="Century Gothic" w:hAnsi="Century Gothic" w:cstheme="minorHAnsi"/>
          <w:color w:val="auto"/>
        </w:rPr>
      </w:pPr>
    </w:p>
    <w:p w14:paraId="033E985D" w14:textId="2D668847" w:rsidR="009B1552" w:rsidRPr="00711CA1" w:rsidRDefault="009B1552" w:rsidP="009B1552">
      <w:pPr>
        <w:pStyle w:val="Default"/>
        <w:ind w:left="3540" w:hanging="3540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lastRenderedPageBreak/>
        <w:t>3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30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4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00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          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  <w:t>TRANSFORMACIÓN DE LA DEMANDA</w:t>
      </w:r>
    </w:p>
    <w:p w14:paraId="0D4F06D1" w14:textId="0717387A" w:rsidR="00A27348" w:rsidRPr="00A27348" w:rsidRDefault="00A27348" w:rsidP="00A27348">
      <w:pPr>
        <w:pStyle w:val="Default"/>
        <w:ind w:left="2832" w:firstLine="708"/>
        <w:jc w:val="both"/>
        <w:rPr>
          <w:rFonts w:ascii="Century Gothic" w:hAnsi="Century Gothic" w:cstheme="minorHAnsi"/>
          <w:b/>
          <w:color w:val="auto"/>
          <w:sz w:val="22"/>
          <w:szCs w:val="22"/>
        </w:rPr>
      </w:pPr>
      <w:r w:rsidRPr="00A27348">
        <w:rPr>
          <w:rFonts w:ascii="Century Gothic" w:hAnsi="Century Gothic" w:cstheme="minorHAnsi"/>
          <w:b/>
          <w:color w:val="auto"/>
          <w:sz w:val="22"/>
          <w:szCs w:val="22"/>
        </w:rPr>
        <w:t>Oliverio Álvarez Alonso</w:t>
      </w:r>
      <w:r w:rsidR="009B1552"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  <w:r w:rsidR="009B1552"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  <w:r w:rsidR="009B1552"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  <w:r w:rsidR="009B1552"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  <w:r w:rsidR="009B1552"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</w:p>
    <w:p w14:paraId="1367D173" w14:textId="10404977" w:rsidR="009B1552" w:rsidRDefault="009B1552" w:rsidP="00A27348">
      <w:pPr>
        <w:pStyle w:val="Default"/>
        <w:ind w:left="2832" w:firstLine="708"/>
        <w:jc w:val="both"/>
        <w:rPr>
          <w:rFonts w:ascii="Century Gothic" w:hAnsi="Century Gothic" w:cstheme="minorHAnsi"/>
          <w:color w:val="auto"/>
        </w:rPr>
      </w:pPr>
      <w:r>
        <w:rPr>
          <w:rFonts w:ascii="Century Gothic" w:hAnsi="Century Gothic" w:cstheme="minorHAnsi"/>
          <w:color w:val="auto"/>
        </w:rPr>
        <w:t>DELOITTE</w:t>
      </w:r>
    </w:p>
    <w:p w14:paraId="7E9709E1" w14:textId="77777777" w:rsidR="00A2413E" w:rsidRPr="00711CA1" w:rsidRDefault="00A2413E" w:rsidP="00563C60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0060F3C1" w14:textId="74A3D634" w:rsidR="003E5F04" w:rsidRDefault="009B1552" w:rsidP="003E5F04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4</w:t>
      </w:r>
      <w:r w:rsidR="003E5F0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00</w:t>
      </w:r>
      <w:r w:rsidR="003E5F0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4</w:t>
      </w:r>
      <w:r w:rsidR="003E5F0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30</w:t>
      </w:r>
      <w:r w:rsidR="003E5F0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 </w:t>
      </w:r>
      <w:r w:rsidR="003E5F0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3E5F0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COFFE BREAK</w:t>
      </w:r>
    </w:p>
    <w:p w14:paraId="521A4F45" w14:textId="5FA30133" w:rsidR="003E5F04" w:rsidRPr="00711CA1" w:rsidRDefault="003E5F04" w:rsidP="003E5F04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36A5C925" w14:textId="2FF267EC" w:rsidR="00FD0C14" w:rsidRPr="00711CA1" w:rsidRDefault="009B1552" w:rsidP="00FD0C14">
      <w:pPr>
        <w:pStyle w:val="Default"/>
        <w:ind w:left="3540" w:hanging="3540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4</w:t>
      </w:r>
      <w:r w:rsidR="00FD0C1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30</w:t>
      </w:r>
      <w:r w:rsidR="00FD0C1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5</w:t>
      </w:r>
      <w:r w:rsidR="00FD0C1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15</w:t>
      </w:r>
      <w:r w:rsidR="00FD0C1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           </w:t>
      </w:r>
      <w:r w:rsidR="00FD0C1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FD0C14" w:rsidRPr="00DB760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LOS MERCADOS</w:t>
      </w:r>
      <w:r w:rsidR="00FD0C1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 w:rsidR="00FD0C14" w:rsidRPr="00DB760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ORGANIZADOS</w:t>
      </w:r>
      <w:r w:rsidR="00FD0C1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DE ENERGÍA</w:t>
      </w:r>
    </w:p>
    <w:p w14:paraId="6CE76545" w14:textId="297F3BB4" w:rsidR="00FD0C14" w:rsidRPr="00666459" w:rsidRDefault="00FD0C14" w:rsidP="00FD0C14">
      <w:pPr>
        <w:pStyle w:val="Default"/>
        <w:jc w:val="both"/>
        <w:rPr>
          <w:rFonts w:ascii="Century Gothic" w:hAnsi="Century Gothic" w:cstheme="minorHAnsi"/>
          <w:color w:val="auto"/>
        </w:rPr>
      </w:pPr>
      <w:r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  <w:r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  <w:r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  <w:r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  <w:r w:rsidRPr="00A27348">
        <w:rPr>
          <w:rFonts w:ascii="Century Gothic" w:hAnsi="Century Gothic" w:cstheme="minorHAnsi"/>
          <w:b/>
          <w:color w:val="auto"/>
          <w:sz w:val="22"/>
          <w:szCs w:val="22"/>
        </w:rPr>
        <w:tab/>
      </w:r>
      <w:r w:rsidR="00A27348" w:rsidRPr="00666459">
        <w:rPr>
          <w:rFonts w:ascii="Century Gothic" w:hAnsi="Century Gothic" w:cstheme="minorHAnsi"/>
          <w:color w:val="auto"/>
          <w:sz w:val="22"/>
          <w:szCs w:val="22"/>
        </w:rPr>
        <w:t>Por confirmar</w:t>
      </w:r>
    </w:p>
    <w:p w14:paraId="43176526" w14:textId="654334E8" w:rsidR="00743FF3" w:rsidRDefault="0000403A" w:rsidP="003E5F04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</w:p>
    <w:p w14:paraId="4879F0A5" w14:textId="7C0314EB" w:rsidR="001516B6" w:rsidRDefault="009B1552" w:rsidP="00563C60">
      <w:pPr>
        <w:pStyle w:val="Default"/>
        <w:ind w:left="3540" w:hanging="3540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5</w:t>
      </w:r>
      <w:r w:rsidR="001B3A2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5</w:t>
      </w:r>
      <w:r w:rsidR="001B3A24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6</w:t>
      </w:r>
      <w:r w:rsidR="001B3A2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</w:t>
      </w:r>
      <w:r w:rsidR="003E5F0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5</w:t>
      </w:r>
      <w:r w:rsidR="001B3A2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</w:t>
      </w:r>
      <w:r w:rsidR="001B3A24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563C60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PANEL</w:t>
      </w:r>
      <w:r w:rsidR="00BF1C90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 w:rsidR="00CA7EB6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Desarrollo de los Mercados</w:t>
      </w:r>
    </w:p>
    <w:p w14:paraId="560D523E" w14:textId="064E2201" w:rsidR="00E16D4D" w:rsidRPr="001B3A24" w:rsidRDefault="001516B6" w:rsidP="001B3A24">
      <w:pPr>
        <w:pStyle w:val="Default"/>
        <w:ind w:left="3540"/>
        <w:jc w:val="both"/>
        <w:rPr>
          <w:rFonts w:ascii="Century Gothic" w:hAnsi="Century Gothic" w:cstheme="minorHAnsi"/>
          <w:color w:val="1F3864" w:themeColor="accent1" w:themeShade="80"/>
          <w:sz w:val="22"/>
          <w:szCs w:val="22"/>
        </w:rPr>
      </w:pPr>
      <w:r w:rsidRPr="001B3A24">
        <w:rPr>
          <w:rFonts w:ascii="Century Gothic" w:hAnsi="Century Gothic" w:cstheme="minorHAnsi"/>
          <w:color w:val="000000" w:themeColor="text1"/>
          <w:sz w:val="22"/>
          <w:szCs w:val="22"/>
        </w:rPr>
        <w:t>Coordinador</w:t>
      </w:r>
      <w:r w:rsidR="003E5F04">
        <w:rPr>
          <w:rFonts w:ascii="Century Gothic" w:hAnsi="Century Gothic" w:cstheme="minorHAnsi"/>
          <w:color w:val="000000" w:themeColor="text1"/>
          <w:sz w:val="22"/>
          <w:szCs w:val="22"/>
        </w:rPr>
        <w:t>a Cecilia Maya</w:t>
      </w:r>
      <w:r w:rsidR="0000403A" w:rsidRPr="001B3A24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 xml:space="preserve"> </w:t>
      </w:r>
    </w:p>
    <w:p w14:paraId="067DEDED" w14:textId="15FB2B85" w:rsidR="00E16D4D" w:rsidRPr="00711CA1" w:rsidRDefault="00E16D4D" w:rsidP="00711CA1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</w:p>
    <w:p w14:paraId="5B90CDDA" w14:textId="6AA37FB6" w:rsidR="00C81D5C" w:rsidRPr="00666459" w:rsidRDefault="00174CC9" w:rsidP="00666459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6</w:t>
      </w:r>
      <w:r w:rsidR="0001312A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 w:rsidR="009B1552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15</w:t>
      </w:r>
      <w:r w:rsidR="007276F6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PM   </w:t>
      </w:r>
      <w:r w:rsidR="00471B5B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                             </w:t>
      </w:r>
      <w:r w:rsidR="00546479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7276F6"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EVENTO SOCIAL</w:t>
      </w:r>
    </w:p>
    <w:p w14:paraId="06A9CBFE" w14:textId="4EB28AF0" w:rsidR="00C81D5C" w:rsidRPr="005227F0" w:rsidRDefault="00C81D5C" w:rsidP="005227F0">
      <w:pPr>
        <w:tabs>
          <w:tab w:val="left" w:pos="10230"/>
        </w:tabs>
        <w:spacing w:after="0" w:line="240" w:lineRule="auto"/>
        <w:jc w:val="both"/>
        <w:rPr>
          <w:rFonts w:ascii="Century Gothic" w:hAnsi="Century Gothic" w:cstheme="minorHAnsi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3402"/>
        <w:gridCol w:w="6369"/>
      </w:tblGrid>
      <w:tr w:rsidR="00C44DBC" w:rsidRPr="00711CA1" w14:paraId="2030A7AC" w14:textId="77777777" w:rsidTr="007E5D5E">
        <w:trPr>
          <w:trHeight w:val="467"/>
        </w:trPr>
        <w:tc>
          <w:tcPr>
            <w:tcW w:w="3402" w:type="dxa"/>
            <w:shd w:val="clear" w:color="auto" w:fill="70AD47" w:themeFill="accent6"/>
            <w:vAlign w:val="center"/>
          </w:tcPr>
          <w:p w14:paraId="3B037FFA" w14:textId="5EFB3DC4" w:rsidR="00C44DBC" w:rsidRPr="00711CA1" w:rsidRDefault="00C44DBC" w:rsidP="007E5D5E">
            <w:pPr>
              <w:tabs>
                <w:tab w:val="left" w:pos="10230"/>
              </w:tabs>
              <w:jc w:val="both"/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</w:rPr>
            </w:pPr>
            <w:r w:rsidRPr="00711CA1"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</w:rPr>
              <w:t xml:space="preserve">BLOQUE </w:t>
            </w:r>
            <w:r w:rsidR="000A462D"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</w:rPr>
              <w:t>3</w:t>
            </w:r>
          </w:p>
        </w:tc>
        <w:tc>
          <w:tcPr>
            <w:tcW w:w="6369" w:type="dxa"/>
            <w:shd w:val="clear" w:color="auto" w:fill="70AD47" w:themeFill="accent6"/>
            <w:vAlign w:val="center"/>
          </w:tcPr>
          <w:p w14:paraId="10517636" w14:textId="146105E3" w:rsidR="00C44DBC" w:rsidRPr="00711CA1" w:rsidRDefault="00C44DBC" w:rsidP="007E5D5E">
            <w:pPr>
              <w:tabs>
                <w:tab w:val="left" w:pos="10230"/>
              </w:tabs>
              <w:jc w:val="both"/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  <w:lang w:val="en-US"/>
              </w:rPr>
              <w:t xml:space="preserve">POLÍTICA </w:t>
            </w:r>
            <w:r w:rsidR="00F94778"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  <w:lang w:val="en-US"/>
              </w:rPr>
              <w:t xml:space="preserve">Y REGULACIÓN </w:t>
            </w:r>
            <w:r>
              <w:rPr>
                <w:rFonts w:ascii="Century Gothic" w:hAnsi="Century Gothic" w:cstheme="minorHAnsi"/>
                <w:b/>
                <w:color w:val="1F3864" w:themeColor="accent1" w:themeShade="80"/>
                <w:sz w:val="24"/>
                <w:szCs w:val="24"/>
                <w:lang w:val="en-US"/>
              </w:rPr>
              <w:t>ENERGÉTICA</w:t>
            </w:r>
          </w:p>
        </w:tc>
      </w:tr>
    </w:tbl>
    <w:p w14:paraId="7A8E2CCB" w14:textId="0F1FB6C0" w:rsidR="00C44DBC" w:rsidRDefault="00C44DBC" w:rsidP="005227F0">
      <w:pPr>
        <w:pStyle w:val="Default"/>
        <w:jc w:val="both"/>
        <w:rPr>
          <w:rFonts w:ascii="Century Gothic" w:hAnsi="Century Gothic" w:cstheme="minorHAnsi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3256"/>
      </w:tblGrid>
      <w:tr w:rsidR="00C44DBC" w:rsidRPr="00C44DBC" w14:paraId="6D27075A" w14:textId="77777777" w:rsidTr="007E5D5E">
        <w:trPr>
          <w:trHeight w:val="441"/>
        </w:trPr>
        <w:tc>
          <w:tcPr>
            <w:tcW w:w="3256" w:type="dxa"/>
            <w:shd w:val="clear" w:color="auto" w:fill="FFC000" w:themeFill="accent4"/>
            <w:vAlign w:val="center"/>
          </w:tcPr>
          <w:p w14:paraId="3B595538" w14:textId="77777777" w:rsidR="00C44DBC" w:rsidRPr="00C44DBC" w:rsidRDefault="00C44DBC" w:rsidP="007E5D5E">
            <w:pPr>
              <w:pStyle w:val="Default"/>
              <w:jc w:val="both"/>
              <w:rPr>
                <w:rFonts w:ascii="Century Gothic" w:hAnsi="Century Gothic" w:cstheme="minorHAnsi"/>
                <w:b/>
                <w:color w:val="1F3864" w:themeColor="accent1" w:themeShade="80"/>
                <w:szCs w:val="22"/>
              </w:rPr>
            </w:pPr>
            <w:r>
              <w:rPr>
                <w:rFonts w:ascii="Century Gothic" w:hAnsi="Century Gothic" w:cstheme="minorHAnsi"/>
                <w:b/>
                <w:color w:val="1F3864" w:themeColor="accent1" w:themeShade="80"/>
                <w:szCs w:val="22"/>
              </w:rPr>
              <w:t>Viernes 2</w:t>
            </w:r>
            <w:r w:rsidRPr="00711CA1">
              <w:rPr>
                <w:rFonts w:ascii="Century Gothic" w:hAnsi="Century Gothic" w:cstheme="minorHAnsi"/>
                <w:b/>
                <w:color w:val="1F3864" w:themeColor="accent1" w:themeShade="80"/>
                <w:szCs w:val="22"/>
              </w:rPr>
              <w:t xml:space="preserve"> de noviembre</w:t>
            </w:r>
          </w:p>
        </w:tc>
      </w:tr>
    </w:tbl>
    <w:p w14:paraId="41CC6FB7" w14:textId="5C26C384" w:rsidR="00707834" w:rsidRPr="004C03EB" w:rsidRDefault="00707834" w:rsidP="00AD46A2">
      <w:pPr>
        <w:pStyle w:val="Default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656B7E90" w14:textId="6FEC000A" w:rsidR="00563C60" w:rsidRDefault="00F94778" w:rsidP="00AD46A2">
      <w:pPr>
        <w:pStyle w:val="Default"/>
        <w:ind w:left="3540" w:hanging="3540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8</w:t>
      </w:r>
      <w:r w:rsidR="007276F6"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</w:t>
      </w:r>
      <w:r w:rsidR="007276F6"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0 AM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10</w:t>
      </w:r>
      <w:r w:rsidR="007276F6"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00</w:t>
      </w:r>
      <w:r w:rsidR="007276F6"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AM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5F3973" w:rsidRPr="00AD46A2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EXPECTATIVAS Y POLÍTICAS DE LA FERC DE CARA A LA INTEGRACIÓN DE FUENTES RENOVABLES NO CONVENCIONALES (FRNC)</w:t>
      </w:r>
    </w:p>
    <w:p w14:paraId="67E34D53" w14:textId="49C96EF6" w:rsidR="00563C60" w:rsidRPr="00546479" w:rsidRDefault="00563C60" w:rsidP="00AD46A2">
      <w:pPr>
        <w:pStyle w:val="Default"/>
        <w:ind w:left="2832" w:firstLine="708"/>
        <w:rPr>
          <w:rFonts w:ascii="Century Gothic" w:hAnsi="Century Gothic" w:cstheme="minorHAnsi"/>
          <w:b/>
          <w:sz w:val="22"/>
          <w:szCs w:val="22"/>
          <w:lang w:val="en-US"/>
        </w:rPr>
      </w:pPr>
      <w:r>
        <w:rPr>
          <w:rFonts w:ascii="Century Gothic" w:hAnsi="Century Gothic" w:cstheme="minorHAnsi"/>
          <w:b/>
          <w:sz w:val="22"/>
          <w:szCs w:val="22"/>
          <w:lang w:val="en-US"/>
        </w:rPr>
        <w:t>JD Norman C. Bay</w:t>
      </w:r>
      <w:r w:rsidR="00F94778">
        <w:rPr>
          <w:rFonts w:ascii="Century Gothic" w:hAnsi="Century Gothic" w:cstheme="minorHAnsi"/>
          <w:b/>
          <w:sz w:val="22"/>
          <w:szCs w:val="22"/>
          <w:lang w:val="en-US"/>
        </w:rPr>
        <w:t xml:space="preserve"> /</w:t>
      </w:r>
      <w:r w:rsidR="00F94778" w:rsidRPr="00F94778">
        <w:rPr>
          <w:rFonts w:ascii="Century Gothic" w:hAnsi="Century Gothic" w:cstheme="minorHAnsi"/>
          <w:b/>
          <w:sz w:val="22"/>
          <w:szCs w:val="22"/>
          <w:lang w:val="en-US"/>
        </w:rPr>
        <w:t xml:space="preserve"> </w:t>
      </w:r>
      <w:r w:rsidR="00F94778">
        <w:rPr>
          <w:rFonts w:ascii="Century Gothic" w:hAnsi="Century Gothic" w:cstheme="minorHAnsi"/>
          <w:b/>
          <w:sz w:val="22"/>
          <w:szCs w:val="22"/>
          <w:lang w:val="en-US"/>
        </w:rPr>
        <w:t>María Leticia Ossa Daza</w:t>
      </w:r>
    </w:p>
    <w:p w14:paraId="7888F329" w14:textId="38E5534C" w:rsidR="00F94778" w:rsidRDefault="005E75DF" w:rsidP="00F94778">
      <w:pPr>
        <w:pStyle w:val="Default"/>
        <w:ind w:left="3534"/>
        <w:rPr>
          <w:rFonts w:ascii="Century Gothic" w:hAnsi="Century Gothic" w:cstheme="minorHAnsi"/>
          <w:color w:val="auto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  <w:lang w:val="en-US"/>
        </w:rPr>
        <w:t xml:space="preserve">Head of Energy Regulatory &amp; Enforcement Group </w:t>
      </w:r>
      <w:r w:rsidR="00F94778">
        <w:rPr>
          <w:rFonts w:ascii="Century Gothic" w:hAnsi="Century Gothic" w:cstheme="minorHAnsi"/>
          <w:sz w:val="22"/>
          <w:szCs w:val="22"/>
          <w:lang w:val="en-US"/>
        </w:rPr>
        <w:t xml:space="preserve">/ </w:t>
      </w:r>
      <w:r w:rsidR="00F94778" w:rsidRPr="005E75DF">
        <w:rPr>
          <w:rFonts w:ascii="Century Gothic" w:hAnsi="Century Gothic" w:cstheme="minorHAnsi"/>
          <w:sz w:val="22"/>
          <w:szCs w:val="22"/>
          <w:lang w:val="en-US"/>
        </w:rPr>
        <w:t>Partner</w:t>
      </w:r>
      <w:r w:rsidR="00AA2D76" w:rsidRPr="005E75DF">
        <w:rPr>
          <w:rFonts w:ascii="Century Gothic" w:hAnsi="Century Gothic" w:cstheme="minorHAnsi"/>
          <w:color w:val="auto"/>
          <w:sz w:val="22"/>
          <w:szCs w:val="22"/>
        </w:rPr>
        <w:tab/>
      </w:r>
      <w:r>
        <w:rPr>
          <w:rFonts w:ascii="Century Gothic" w:hAnsi="Century Gothic" w:cstheme="minorHAnsi"/>
          <w:color w:val="auto"/>
          <w:sz w:val="22"/>
          <w:szCs w:val="22"/>
        </w:rPr>
        <w:tab/>
      </w:r>
      <w:r>
        <w:rPr>
          <w:rFonts w:ascii="Century Gothic" w:hAnsi="Century Gothic" w:cstheme="minorHAnsi"/>
          <w:color w:val="auto"/>
          <w:sz w:val="22"/>
          <w:szCs w:val="22"/>
        </w:rPr>
        <w:tab/>
      </w:r>
    </w:p>
    <w:p w14:paraId="722418E9" w14:textId="4634F432" w:rsidR="00AA2D76" w:rsidRPr="005E75DF" w:rsidRDefault="00A928B5" w:rsidP="00F94778">
      <w:pPr>
        <w:pStyle w:val="Default"/>
        <w:ind w:left="2826" w:firstLine="708"/>
        <w:rPr>
          <w:rFonts w:ascii="Century Gothic" w:hAnsi="Century Gothic" w:cstheme="minorHAnsi"/>
          <w:color w:val="auto"/>
          <w:sz w:val="22"/>
          <w:szCs w:val="22"/>
          <w:lang w:val="en-US"/>
        </w:rPr>
      </w:pPr>
      <w:r w:rsidRPr="005E75DF">
        <w:rPr>
          <w:rFonts w:ascii="Century Gothic" w:hAnsi="Century Gothic" w:cstheme="minorHAnsi"/>
          <w:color w:val="auto"/>
          <w:sz w:val="22"/>
          <w:szCs w:val="22"/>
        </w:rPr>
        <w:t>Willkie Farr &amp; Gallagher LLP</w:t>
      </w:r>
    </w:p>
    <w:p w14:paraId="6DDC9548" w14:textId="4C4D080C" w:rsidR="00AA2D76" w:rsidRDefault="00AA2D76" w:rsidP="00F94778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423A86B5" w14:textId="3312A101" w:rsidR="00F94778" w:rsidRDefault="00F94778" w:rsidP="00F94778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10:00 AM a 10:30 AM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  <w:t>COF</w:t>
      </w:r>
      <w:r w:rsidR="005F3973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FE</w:t>
      </w:r>
      <w:r w:rsidR="007465AD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BREAK</w:t>
      </w:r>
    </w:p>
    <w:p w14:paraId="2ABD8661" w14:textId="2408F1DF" w:rsidR="00F94778" w:rsidRDefault="00F94778" w:rsidP="00F94778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5A855B04" w14:textId="40AADC96" w:rsidR="00543AFF" w:rsidRDefault="00543AFF" w:rsidP="00543AFF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10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30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AM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11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00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AM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="00A04FF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PND</w:t>
      </w:r>
      <w:bookmarkStart w:id="2" w:name="_GoBack"/>
      <w:bookmarkEnd w:id="2"/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</w:p>
    <w:p w14:paraId="490180DE" w14:textId="77777777" w:rsidR="00543AFF" w:rsidRPr="00F94778" w:rsidRDefault="00543AFF" w:rsidP="00543AFF">
      <w:pPr>
        <w:pStyle w:val="Default"/>
        <w:jc w:val="both"/>
        <w:rPr>
          <w:rFonts w:ascii="Century Gothic" w:hAnsi="Century Gothic" w:cstheme="minorHAnsi"/>
          <w:color w:val="1F3864" w:themeColor="accent1" w:themeShade="80"/>
          <w:sz w:val="22"/>
          <w:szCs w:val="22"/>
        </w:rPr>
      </w:pPr>
      <w:r w:rsidRPr="00F94778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F94778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F94778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F94778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F94778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F94778">
        <w:rPr>
          <w:rFonts w:ascii="Century Gothic" w:hAnsi="Century Gothic" w:cstheme="minorHAnsi"/>
          <w:sz w:val="22"/>
          <w:szCs w:val="22"/>
          <w:lang w:val="en-US"/>
        </w:rPr>
        <w:t>Director DNP</w:t>
      </w:r>
    </w:p>
    <w:p w14:paraId="59B9AB60" w14:textId="77777777" w:rsidR="00543AFF" w:rsidRDefault="00543AFF" w:rsidP="00543AFF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</w:p>
    <w:p w14:paraId="42F05CD7" w14:textId="77777777" w:rsidR="00543AFF" w:rsidRDefault="00543AFF" w:rsidP="00543AFF">
      <w:pPr>
        <w:pStyle w:val="Default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11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00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A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11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30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A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M   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  <w:t>REGULACIÓN</w:t>
      </w:r>
    </w:p>
    <w:p w14:paraId="1A266B37" w14:textId="77777777" w:rsidR="00543AFF" w:rsidRDefault="00543AFF" w:rsidP="00543AFF">
      <w:pPr>
        <w:pStyle w:val="Default"/>
        <w:ind w:left="2832" w:firstLine="708"/>
        <w:rPr>
          <w:rFonts w:ascii="Century Gothic" w:hAnsi="Century Gothic" w:cstheme="minorHAnsi"/>
          <w:b/>
          <w:sz w:val="22"/>
          <w:szCs w:val="22"/>
          <w:lang w:val="en-US"/>
        </w:rPr>
      </w:pPr>
      <w:r>
        <w:rPr>
          <w:rFonts w:ascii="Century Gothic" w:hAnsi="Century Gothic" w:cstheme="minorHAnsi"/>
          <w:b/>
          <w:sz w:val="22"/>
          <w:szCs w:val="22"/>
          <w:lang w:val="en-US"/>
        </w:rPr>
        <w:t>Germá</w:t>
      </w:r>
      <w:r w:rsidRPr="00546479">
        <w:rPr>
          <w:rFonts w:ascii="Century Gothic" w:hAnsi="Century Gothic" w:cstheme="minorHAnsi"/>
          <w:b/>
          <w:sz w:val="22"/>
          <w:szCs w:val="22"/>
          <w:lang w:val="en-US"/>
        </w:rPr>
        <w:t>n Castro</w:t>
      </w:r>
    </w:p>
    <w:p w14:paraId="4EEBDEEB" w14:textId="77777777" w:rsidR="00543AFF" w:rsidRDefault="00543AFF" w:rsidP="00543AFF">
      <w:pPr>
        <w:pStyle w:val="Default"/>
        <w:ind w:left="2832" w:firstLine="708"/>
        <w:rPr>
          <w:rFonts w:ascii="Century Gothic" w:hAnsi="Century Gothic" w:cstheme="minorHAnsi"/>
          <w:sz w:val="22"/>
          <w:szCs w:val="22"/>
          <w:lang w:val="en-US"/>
        </w:rPr>
      </w:pPr>
      <w:r w:rsidRPr="00E16D4D">
        <w:rPr>
          <w:rFonts w:ascii="Century Gothic" w:hAnsi="Century Gothic" w:cstheme="minorHAnsi"/>
          <w:sz w:val="22"/>
          <w:szCs w:val="22"/>
          <w:lang w:val="en-US"/>
        </w:rPr>
        <w:t>Director Ejec</w:t>
      </w:r>
      <w:r>
        <w:rPr>
          <w:rFonts w:ascii="Century Gothic" w:hAnsi="Century Gothic" w:cstheme="minorHAnsi"/>
          <w:sz w:val="22"/>
          <w:szCs w:val="22"/>
          <w:lang w:val="en-US"/>
        </w:rPr>
        <w:t xml:space="preserve">utivo </w:t>
      </w:r>
      <w:r w:rsidRPr="00E16D4D">
        <w:rPr>
          <w:rFonts w:ascii="Century Gothic" w:hAnsi="Century Gothic" w:cstheme="minorHAnsi"/>
          <w:sz w:val="22"/>
          <w:szCs w:val="22"/>
          <w:lang w:val="en-US"/>
        </w:rPr>
        <w:t>CREG</w:t>
      </w:r>
    </w:p>
    <w:p w14:paraId="49D3B137" w14:textId="77777777" w:rsidR="00543AFF" w:rsidRDefault="00543AFF" w:rsidP="00543AFF">
      <w:pPr>
        <w:pStyle w:val="Default"/>
        <w:rPr>
          <w:rFonts w:ascii="Century Gothic" w:hAnsi="Century Gothic" w:cstheme="minorHAnsi"/>
          <w:sz w:val="22"/>
          <w:szCs w:val="22"/>
          <w:lang w:val="en-US"/>
        </w:rPr>
      </w:pPr>
    </w:p>
    <w:p w14:paraId="59426EA2" w14:textId="77777777" w:rsidR="00543AFF" w:rsidRDefault="00543AFF" w:rsidP="00543AFF">
      <w:pPr>
        <w:pStyle w:val="Default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11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30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A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M a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12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00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M   </w:t>
      </w:r>
      <w:r w:rsidRPr="00711CA1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  <w:t xml:space="preserve">SUPERVISIÓN </w:t>
      </w:r>
    </w:p>
    <w:p w14:paraId="649B2D04" w14:textId="77777777" w:rsidR="00543AFF" w:rsidRPr="009B1552" w:rsidRDefault="00543AFF" w:rsidP="00543AFF">
      <w:pPr>
        <w:pStyle w:val="Default"/>
        <w:rPr>
          <w:rFonts w:ascii="Century Gothic" w:hAnsi="Century Gothic" w:cstheme="minorHAnsi"/>
          <w:color w:val="1F3864" w:themeColor="accent1" w:themeShade="80"/>
          <w:sz w:val="22"/>
          <w:szCs w:val="22"/>
        </w:rPr>
      </w:pPr>
      <w:r w:rsidRPr="009B1552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9B1552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9B1552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9B1552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9B1552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A27348">
        <w:rPr>
          <w:rFonts w:ascii="Century Gothic" w:hAnsi="Century Gothic" w:cstheme="minorHAnsi"/>
          <w:color w:val="auto"/>
          <w:sz w:val="22"/>
          <w:szCs w:val="22"/>
        </w:rPr>
        <w:t>SSPD</w:t>
      </w:r>
    </w:p>
    <w:p w14:paraId="301AEF6F" w14:textId="77777777" w:rsidR="00543AFF" w:rsidRPr="004C03EB" w:rsidRDefault="00543AFF" w:rsidP="00543AFF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</w:p>
    <w:p w14:paraId="14604E44" w14:textId="77777777" w:rsidR="00543AFF" w:rsidRDefault="00543AFF" w:rsidP="00543AFF">
      <w:pPr>
        <w:pStyle w:val="Default"/>
        <w:jc w:val="both"/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</w:pP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1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2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: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0</w:t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0 M a 12:30 PM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                  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ab/>
      </w:r>
      <w:r w:rsidRPr="004C03EB"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>CIERRE</w:t>
      </w:r>
      <w:r>
        <w:rPr>
          <w:rFonts w:ascii="Century Gothic" w:hAnsi="Century Gothic" w:cstheme="minorHAnsi"/>
          <w:b/>
          <w:color w:val="1F3864" w:themeColor="accent1" w:themeShade="80"/>
          <w:sz w:val="22"/>
          <w:szCs w:val="22"/>
        </w:rPr>
        <w:t xml:space="preserve"> </w:t>
      </w:r>
    </w:p>
    <w:p w14:paraId="4DA7517B" w14:textId="77777777" w:rsidR="00543AFF" w:rsidRPr="005227F0" w:rsidRDefault="00543AFF" w:rsidP="00543AFF">
      <w:pPr>
        <w:pStyle w:val="Default"/>
        <w:jc w:val="both"/>
        <w:rPr>
          <w:rFonts w:ascii="Century Gothic" w:hAnsi="Century Gothic" w:cstheme="minorHAnsi"/>
          <w:b/>
          <w:sz w:val="22"/>
          <w:szCs w:val="22"/>
        </w:rPr>
      </w:pPr>
      <w:r w:rsidRPr="00F94778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F94778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F94778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F94778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F94778">
        <w:rPr>
          <w:rFonts w:ascii="Century Gothic" w:hAnsi="Century Gothic" w:cstheme="minorHAnsi"/>
          <w:color w:val="1F3864" w:themeColor="accent1" w:themeShade="80"/>
          <w:sz w:val="22"/>
          <w:szCs w:val="22"/>
        </w:rPr>
        <w:tab/>
      </w:r>
      <w:r w:rsidRPr="00AD46A2">
        <w:rPr>
          <w:rFonts w:ascii="Century Gothic" w:hAnsi="Century Gothic" w:cstheme="minorHAnsi"/>
          <w:b/>
          <w:color w:val="auto"/>
          <w:sz w:val="22"/>
          <w:szCs w:val="22"/>
        </w:rPr>
        <w:t>Ministro de Minas y Energía</w:t>
      </w:r>
    </w:p>
    <w:p w14:paraId="62265A91" w14:textId="42232D15" w:rsidR="00FE5245" w:rsidRPr="005227F0" w:rsidRDefault="00FE5245" w:rsidP="00543AFF">
      <w:pPr>
        <w:pStyle w:val="Default"/>
        <w:rPr>
          <w:rFonts w:ascii="Century Gothic" w:hAnsi="Century Gothic" w:cstheme="minorHAnsi"/>
          <w:b/>
          <w:sz w:val="22"/>
          <w:szCs w:val="22"/>
        </w:rPr>
      </w:pPr>
    </w:p>
    <w:sectPr w:rsidR="00FE5245" w:rsidRPr="005227F0" w:rsidSect="00C44DBC">
      <w:headerReference w:type="default" r:id="rId8"/>
      <w:pgSz w:w="12240" w:h="15840"/>
      <w:pgMar w:top="709" w:right="1041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B3A84" w14:textId="77777777" w:rsidR="00791A67" w:rsidRDefault="00791A67" w:rsidP="005227F0">
      <w:pPr>
        <w:spacing w:after="0" w:line="240" w:lineRule="auto"/>
      </w:pPr>
      <w:r>
        <w:separator/>
      </w:r>
    </w:p>
  </w:endnote>
  <w:endnote w:type="continuationSeparator" w:id="0">
    <w:p w14:paraId="766D264C" w14:textId="77777777" w:rsidR="00791A67" w:rsidRDefault="00791A67" w:rsidP="005227F0">
      <w:pPr>
        <w:spacing w:after="0" w:line="240" w:lineRule="auto"/>
      </w:pPr>
      <w:r>
        <w:continuationSeparator/>
      </w:r>
    </w:p>
  </w:endnote>
  <w:endnote w:type="continuationNotice" w:id="1">
    <w:p w14:paraId="7D3E4183" w14:textId="77777777" w:rsidR="00791A67" w:rsidRDefault="00791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C147E" w14:textId="77777777" w:rsidR="00791A67" w:rsidRDefault="00791A67" w:rsidP="005227F0">
      <w:pPr>
        <w:spacing w:after="0" w:line="240" w:lineRule="auto"/>
      </w:pPr>
      <w:r>
        <w:separator/>
      </w:r>
    </w:p>
  </w:footnote>
  <w:footnote w:type="continuationSeparator" w:id="0">
    <w:p w14:paraId="7B3BC2A1" w14:textId="77777777" w:rsidR="00791A67" w:rsidRDefault="00791A67" w:rsidP="005227F0">
      <w:pPr>
        <w:spacing w:after="0" w:line="240" w:lineRule="auto"/>
      </w:pPr>
      <w:r>
        <w:continuationSeparator/>
      </w:r>
    </w:p>
  </w:footnote>
  <w:footnote w:type="continuationNotice" w:id="1">
    <w:p w14:paraId="1A6394A3" w14:textId="77777777" w:rsidR="00791A67" w:rsidRDefault="00791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FC31F" w14:textId="77777777" w:rsidR="002826F1" w:rsidRDefault="002826F1" w:rsidP="005227F0">
    <w:pPr>
      <w:pStyle w:val="Encabezado"/>
      <w:jc w:val="center"/>
    </w:pPr>
    <w:r>
      <w:rPr>
        <w:rFonts w:cstheme="minorHAnsi"/>
        <w:b/>
        <w:noProof/>
        <w:lang w:eastAsia="es-CO"/>
      </w:rPr>
      <w:drawing>
        <wp:inline distT="0" distB="0" distL="0" distR="0" wp14:anchorId="6753AC08" wp14:editId="0FFBA106">
          <wp:extent cx="1684170" cy="847725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316" cy="85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1095"/>
    <w:multiLevelType w:val="hybridMultilevel"/>
    <w:tmpl w:val="4B2A1DDA"/>
    <w:lvl w:ilvl="0" w:tplc="CEE26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2E1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2800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0E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A62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CE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8B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09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C5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46C8D"/>
    <w:multiLevelType w:val="hybridMultilevel"/>
    <w:tmpl w:val="4BC40200"/>
    <w:lvl w:ilvl="0" w:tplc="1F321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D2D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323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48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69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367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65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01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928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E72AF7"/>
    <w:multiLevelType w:val="hybridMultilevel"/>
    <w:tmpl w:val="F8BCCB4E"/>
    <w:lvl w:ilvl="0" w:tplc="E3DE5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8A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3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8A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2D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A5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05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A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8C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94431F"/>
    <w:multiLevelType w:val="hybridMultilevel"/>
    <w:tmpl w:val="725CB456"/>
    <w:lvl w:ilvl="0" w:tplc="BAC0D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1C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B4F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22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86B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FCE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CCE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0A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0C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493484"/>
    <w:multiLevelType w:val="hybridMultilevel"/>
    <w:tmpl w:val="F3C8D8D4"/>
    <w:lvl w:ilvl="0" w:tplc="C6FAF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EA3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0C1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4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16B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E0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B61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3E6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7A2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252B86"/>
    <w:multiLevelType w:val="hybridMultilevel"/>
    <w:tmpl w:val="F0604654"/>
    <w:lvl w:ilvl="0" w:tplc="81F03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EC7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ACA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6A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901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D6D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C1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7AE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A6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36229A2"/>
    <w:multiLevelType w:val="hybridMultilevel"/>
    <w:tmpl w:val="B4FCB1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541A3"/>
    <w:multiLevelType w:val="hybridMultilevel"/>
    <w:tmpl w:val="7A14EF9A"/>
    <w:lvl w:ilvl="0" w:tplc="7BD4E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AC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865B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38B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0F2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E0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8B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E0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82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818DA"/>
    <w:multiLevelType w:val="hybridMultilevel"/>
    <w:tmpl w:val="2FEE48F6"/>
    <w:lvl w:ilvl="0" w:tplc="6A8A9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86F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124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83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FCE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2C8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0CF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8E1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3AA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AD397F"/>
    <w:multiLevelType w:val="hybridMultilevel"/>
    <w:tmpl w:val="0304F25C"/>
    <w:lvl w:ilvl="0" w:tplc="5E0AF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761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46B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7CC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AE1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B0D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84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04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B09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95B6045"/>
    <w:multiLevelType w:val="hybridMultilevel"/>
    <w:tmpl w:val="E86E44AA"/>
    <w:lvl w:ilvl="0" w:tplc="9B34C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E6B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C4D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E2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D89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E46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06B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86B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12E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99"/>
    <w:rsid w:val="0000403A"/>
    <w:rsid w:val="00005BD3"/>
    <w:rsid w:val="0001312A"/>
    <w:rsid w:val="000163FF"/>
    <w:rsid w:val="00016E1F"/>
    <w:rsid w:val="00023660"/>
    <w:rsid w:val="0003128B"/>
    <w:rsid w:val="00034643"/>
    <w:rsid w:val="00051B19"/>
    <w:rsid w:val="00052177"/>
    <w:rsid w:val="00055DC0"/>
    <w:rsid w:val="00060E4E"/>
    <w:rsid w:val="000625B8"/>
    <w:rsid w:val="00064E2A"/>
    <w:rsid w:val="00066D07"/>
    <w:rsid w:val="0007127A"/>
    <w:rsid w:val="0007208B"/>
    <w:rsid w:val="00074B07"/>
    <w:rsid w:val="00075B4D"/>
    <w:rsid w:val="00080171"/>
    <w:rsid w:val="00087F19"/>
    <w:rsid w:val="00091F2A"/>
    <w:rsid w:val="000A462D"/>
    <w:rsid w:val="000B1853"/>
    <w:rsid w:val="000C52B5"/>
    <w:rsid w:val="000D4B26"/>
    <w:rsid w:val="00115832"/>
    <w:rsid w:val="00117322"/>
    <w:rsid w:val="0011785B"/>
    <w:rsid w:val="001274BC"/>
    <w:rsid w:val="001342DB"/>
    <w:rsid w:val="00134521"/>
    <w:rsid w:val="00134C62"/>
    <w:rsid w:val="001516B6"/>
    <w:rsid w:val="001603D5"/>
    <w:rsid w:val="00163209"/>
    <w:rsid w:val="00173AC0"/>
    <w:rsid w:val="00174CC9"/>
    <w:rsid w:val="001851AB"/>
    <w:rsid w:val="0018634C"/>
    <w:rsid w:val="00190B02"/>
    <w:rsid w:val="00192415"/>
    <w:rsid w:val="00196214"/>
    <w:rsid w:val="001A13DE"/>
    <w:rsid w:val="001B24CD"/>
    <w:rsid w:val="001B3A24"/>
    <w:rsid w:val="001B5065"/>
    <w:rsid w:val="001B5DDC"/>
    <w:rsid w:val="001C115B"/>
    <w:rsid w:val="001D571D"/>
    <w:rsid w:val="001D69A2"/>
    <w:rsid w:val="001F58B6"/>
    <w:rsid w:val="002002BF"/>
    <w:rsid w:val="00217BEB"/>
    <w:rsid w:val="00226467"/>
    <w:rsid w:val="002450E3"/>
    <w:rsid w:val="00255A1D"/>
    <w:rsid w:val="00263624"/>
    <w:rsid w:val="00274014"/>
    <w:rsid w:val="002826F1"/>
    <w:rsid w:val="00285707"/>
    <w:rsid w:val="00286D44"/>
    <w:rsid w:val="00295051"/>
    <w:rsid w:val="002A4C94"/>
    <w:rsid w:val="002B50CE"/>
    <w:rsid w:val="002C0934"/>
    <w:rsid w:val="002C51BE"/>
    <w:rsid w:val="002C6F02"/>
    <w:rsid w:val="002D459D"/>
    <w:rsid w:val="002F0024"/>
    <w:rsid w:val="00303368"/>
    <w:rsid w:val="003121E2"/>
    <w:rsid w:val="00312999"/>
    <w:rsid w:val="00313135"/>
    <w:rsid w:val="00351771"/>
    <w:rsid w:val="00355F4F"/>
    <w:rsid w:val="00362690"/>
    <w:rsid w:val="0036296F"/>
    <w:rsid w:val="0037450B"/>
    <w:rsid w:val="00377704"/>
    <w:rsid w:val="00392558"/>
    <w:rsid w:val="0039283E"/>
    <w:rsid w:val="0039550B"/>
    <w:rsid w:val="003979DD"/>
    <w:rsid w:val="003A24C4"/>
    <w:rsid w:val="003A3CC1"/>
    <w:rsid w:val="003D1C07"/>
    <w:rsid w:val="003E3735"/>
    <w:rsid w:val="003E3E68"/>
    <w:rsid w:val="003E5F04"/>
    <w:rsid w:val="003F4EE4"/>
    <w:rsid w:val="003F5BE3"/>
    <w:rsid w:val="00402392"/>
    <w:rsid w:val="00403D54"/>
    <w:rsid w:val="0040594E"/>
    <w:rsid w:val="004120EC"/>
    <w:rsid w:val="0041742D"/>
    <w:rsid w:val="004267E4"/>
    <w:rsid w:val="00432DCC"/>
    <w:rsid w:val="00433552"/>
    <w:rsid w:val="00436118"/>
    <w:rsid w:val="00442600"/>
    <w:rsid w:val="00455DD8"/>
    <w:rsid w:val="00471B5B"/>
    <w:rsid w:val="00475B3A"/>
    <w:rsid w:val="004769D9"/>
    <w:rsid w:val="004805B3"/>
    <w:rsid w:val="004B46DA"/>
    <w:rsid w:val="004B4867"/>
    <w:rsid w:val="004C03EB"/>
    <w:rsid w:val="004D636D"/>
    <w:rsid w:val="004E5918"/>
    <w:rsid w:val="0051012E"/>
    <w:rsid w:val="00515736"/>
    <w:rsid w:val="00516F1E"/>
    <w:rsid w:val="00520F45"/>
    <w:rsid w:val="005227F0"/>
    <w:rsid w:val="00525778"/>
    <w:rsid w:val="00533215"/>
    <w:rsid w:val="00543AFF"/>
    <w:rsid w:val="005440A2"/>
    <w:rsid w:val="00546479"/>
    <w:rsid w:val="00550BBC"/>
    <w:rsid w:val="005559BB"/>
    <w:rsid w:val="00563C60"/>
    <w:rsid w:val="00565458"/>
    <w:rsid w:val="00573BA4"/>
    <w:rsid w:val="00576FAE"/>
    <w:rsid w:val="005809C6"/>
    <w:rsid w:val="0058371F"/>
    <w:rsid w:val="00584164"/>
    <w:rsid w:val="00585D4F"/>
    <w:rsid w:val="00592AAC"/>
    <w:rsid w:val="0059309B"/>
    <w:rsid w:val="005937F4"/>
    <w:rsid w:val="00594743"/>
    <w:rsid w:val="005A26B9"/>
    <w:rsid w:val="005B4D31"/>
    <w:rsid w:val="005C4381"/>
    <w:rsid w:val="005C63B1"/>
    <w:rsid w:val="005D094D"/>
    <w:rsid w:val="005D414B"/>
    <w:rsid w:val="005E75DF"/>
    <w:rsid w:val="005E786A"/>
    <w:rsid w:val="005F23B0"/>
    <w:rsid w:val="005F3973"/>
    <w:rsid w:val="00606070"/>
    <w:rsid w:val="00607BFB"/>
    <w:rsid w:val="00610AB1"/>
    <w:rsid w:val="00612406"/>
    <w:rsid w:val="006176FB"/>
    <w:rsid w:val="00617BA4"/>
    <w:rsid w:val="00625149"/>
    <w:rsid w:val="006433B6"/>
    <w:rsid w:val="00643C8C"/>
    <w:rsid w:val="00645E6F"/>
    <w:rsid w:val="00653E4D"/>
    <w:rsid w:val="00655EDE"/>
    <w:rsid w:val="0066417E"/>
    <w:rsid w:val="00666459"/>
    <w:rsid w:val="00670339"/>
    <w:rsid w:val="00674399"/>
    <w:rsid w:val="00696262"/>
    <w:rsid w:val="0069767F"/>
    <w:rsid w:val="006A2FE8"/>
    <w:rsid w:val="006D3132"/>
    <w:rsid w:val="00707729"/>
    <w:rsid w:val="00707834"/>
    <w:rsid w:val="007102F1"/>
    <w:rsid w:val="00711CA1"/>
    <w:rsid w:val="0071386A"/>
    <w:rsid w:val="007175C5"/>
    <w:rsid w:val="00722BCA"/>
    <w:rsid w:val="007276F6"/>
    <w:rsid w:val="007300B8"/>
    <w:rsid w:val="00743FF3"/>
    <w:rsid w:val="007465AD"/>
    <w:rsid w:val="00762436"/>
    <w:rsid w:val="00771852"/>
    <w:rsid w:val="00772BEB"/>
    <w:rsid w:val="00772E76"/>
    <w:rsid w:val="00776E1A"/>
    <w:rsid w:val="007840F3"/>
    <w:rsid w:val="00791A67"/>
    <w:rsid w:val="00794917"/>
    <w:rsid w:val="007A4003"/>
    <w:rsid w:val="007B2BA8"/>
    <w:rsid w:val="007B4306"/>
    <w:rsid w:val="007C6B82"/>
    <w:rsid w:val="007D246C"/>
    <w:rsid w:val="007E0AF2"/>
    <w:rsid w:val="007E5D5E"/>
    <w:rsid w:val="007F402B"/>
    <w:rsid w:val="007F4D93"/>
    <w:rsid w:val="007F58BC"/>
    <w:rsid w:val="008061DF"/>
    <w:rsid w:val="008076CA"/>
    <w:rsid w:val="00814683"/>
    <w:rsid w:val="00823796"/>
    <w:rsid w:val="008348F7"/>
    <w:rsid w:val="008418F3"/>
    <w:rsid w:val="00851502"/>
    <w:rsid w:val="00861D8A"/>
    <w:rsid w:val="00864127"/>
    <w:rsid w:val="00887D36"/>
    <w:rsid w:val="00890737"/>
    <w:rsid w:val="008909BE"/>
    <w:rsid w:val="0089387B"/>
    <w:rsid w:val="00896540"/>
    <w:rsid w:val="008B338F"/>
    <w:rsid w:val="008C2C42"/>
    <w:rsid w:val="008C3D54"/>
    <w:rsid w:val="008D4743"/>
    <w:rsid w:val="008D5AEE"/>
    <w:rsid w:val="008D74DC"/>
    <w:rsid w:val="008E0D2B"/>
    <w:rsid w:val="008F22D0"/>
    <w:rsid w:val="008F54DE"/>
    <w:rsid w:val="009143C9"/>
    <w:rsid w:val="0092643D"/>
    <w:rsid w:val="00942FAC"/>
    <w:rsid w:val="00961D80"/>
    <w:rsid w:val="00961F42"/>
    <w:rsid w:val="00962DF9"/>
    <w:rsid w:val="0096655C"/>
    <w:rsid w:val="00970BB7"/>
    <w:rsid w:val="00981157"/>
    <w:rsid w:val="00991887"/>
    <w:rsid w:val="009A2122"/>
    <w:rsid w:val="009B1552"/>
    <w:rsid w:val="009B5E41"/>
    <w:rsid w:val="009C3B47"/>
    <w:rsid w:val="009C5A81"/>
    <w:rsid w:val="009C74CD"/>
    <w:rsid w:val="009E2969"/>
    <w:rsid w:val="009E5346"/>
    <w:rsid w:val="00A01075"/>
    <w:rsid w:val="00A04FFB"/>
    <w:rsid w:val="00A05B9B"/>
    <w:rsid w:val="00A10E40"/>
    <w:rsid w:val="00A17DE2"/>
    <w:rsid w:val="00A2413E"/>
    <w:rsid w:val="00A27348"/>
    <w:rsid w:val="00A33EF9"/>
    <w:rsid w:val="00A37740"/>
    <w:rsid w:val="00A41D08"/>
    <w:rsid w:val="00A53ACC"/>
    <w:rsid w:val="00A817F5"/>
    <w:rsid w:val="00A926E0"/>
    <w:rsid w:val="00A928B5"/>
    <w:rsid w:val="00A94E2D"/>
    <w:rsid w:val="00AA2D76"/>
    <w:rsid w:val="00AC0F6B"/>
    <w:rsid w:val="00AD46A2"/>
    <w:rsid w:val="00AD57CC"/>
    <w:rsid w:val="00AD604C"/>
    <w:rsid w:val="00AD7059"/>
    <w:rsid w:val="00AE0C9B"/>
    <w:rsid w:val="00AE6F0B"/>
    <w:rsid w:val="00AF3C34"/>
    <w:rsid w:val="00B15A6E"/>
    <w:rsid w:val="00B24A68"/>
    <w:rsid w:val="00B41FC3"/>
    <w:rsid w:val="00B437B3"/>
    <w:rsid w:val="00B71CE9"/>
    <w:rsid w:val="00B73C4D"/>
    <w:rsid w:val="00B80475"/>
    <w:rsid w:val="00B84C0E"/>
    <w:rsid w:val="00B92F34"/>
    <w:rsid w:val="00B94C98"/>
    <w:rsid w:val="00BA0F90"/>
    <w:rsid w:val="00BB1898"/>
    <w:rsid w:val="00BB3D0E"/>
    <w:rsid w:val="00BC3966"/>
    <w:rsid w:val="00BE0525"/>
    <w:rsid w:val="00BF1645"/>
    <w:rsid w:val="00BF1C90"/>
    <w:rsid w:val="00BF5E29"/>
    <w:rsid w:val="00C04ABB"/>
    <w:rsid w:val="00C06B80"/>
    <w:rsid w:val="00C16A27"/>
    <w:rsid w:val="00C44DBC"/>
    <w:rsid w:val="00C56F2D"/>
    <w:rsid w:val="00C735E8"/>
    <w:rsid w:val="00C76440"/>
    <w:rsid w:val="00C81B7B"/>
    <w:rsid w:val="00C81D5C"/>
    <w:rsid w:val="00C82249"/>
    <w:rsid w:val="00C8275E"/>
    <w:rsid w:val="00C9368E"/>
    <w:rsid w:val="00CA1FBA"/>
    <w:rsid w:val="00CA34A1"/>
    <w:rsid w:val="00CA7EB6"/>
    <w:rsid w:val="00CB1212"/>
    <w:rsid w:val="00CB5D87"/>
    <w:rsid w:val="00CC24D5"/>
    <w:rsid w:val="00CC2BEB"/>
    <w:rsid w:val="00CC45CE"/>
    <w:rsid w:val="00CD1520"/>
    <w:rsid w:val="00CD27A2"/>
    <w:rsid w:val="00CD3B20"/>
    <w:rsid w:val="00CD7A96"/>
    <w:rsid w:val="00CE3BCC"/>
    <w:rsid w:val="00CF4A66"/>
    <w:rsid w:val="00CF53DA"/>
    <w:rsid w:val="00CF6A0E"/>
    <w:rsid w:val="00D00EF8"/>
    <w:rsid w:val="00D02F0A"/>
    <w:rsid w:val="00D17D55"/>
    <w:rsid w:val="00D233EB"/>
    <w:rsid w:val="00D23FFF"/>
    <w:rsid w:val="00D30621"/>
    <w:rsid w:val="00D36DB5"/>
    <w:rsid w:val="00D41172"/>
    <w:rsid w:val="00D531BB"/>
    <w:rsid w:val="00D55ABF"/>
    <w:rsid w:val="00D7535B"/>
    <w:rsid w:val="00D95109"/>
    <w:rsid w:val="00DA7F36"/>
    <w:rsid w:val="00DB0E72"/>
    <w:rsid w:val="00DB760B"/>
    <w:rsid w:val="00DD04F2"/>
    <w:rsid w:val="00DD77B5"/>
    <w:rsid w:val="00DE0F79"/>
    <w:rsid w:val="00E00093"/>
    <w:rsid w:val="00E04739"/>
    <w:rsid w:val="00E051BC"/>
    <w:rsid w:val="00E0671F"/>
    <w:rsid w:val="00E10142"/>
    <w:rsid w:val="00E16D4D"/>
    <w:rsid w:val="00E232FB"/>
    <w:rsid w:val="00E4262E"/>
    <w:rsid w:val="00E52C65"/>
    <w:rsid w:val="00E64A74"/>
    <w:rsid w:val="00E716BE"/>
    <w:rsid w:val="00E721A9"/>
    <w:rsid w:val="00E94B73"/>
    <w:rsid w:val="00EB14F6"/>
    <w:rsid w:val="00EB79FD"/>
    <w:rsid w:val="00EC4B60"/>
    <w:rsid w:val="00ED23A4"/>
    <w:rsid w:val="00EE44C4"/>
    <w:rsid w:val="00EE44F7"/>
    <w:rsid w:val="00EF2AF6"/>
    <w:rsid w:val="00F0099D"/>
    <w:rsid w:val="00F01620"/>
    <w:rsid w:val="00F05A78"/>
    <w:rsid w:val="00F1357F"/>
    <w:rsid w:val="00F16523"/>
    <w:rsid w:val="00F20617"/>
    <w:rsid w:val="00F20762"/>
    <w:rsid w:val="00F253FE"/>
    <w:rsid w:val="00F26073"/>
    <w:rsid w:val="00F3291F"/>
    <w:rsid w:val="00F32B36"/>
    <w:rsid w:val="00F43600"/>
    <w:rsid w:val="00F4407F"/>
    <w:rsid w:val="00F5252A"/>
    <w:rsid w:val="00F56305"/>
    <w:rsid w:val="00F73CBC"/>
    <w:rsid w:val="00F858D0"/>
    <w:rsid w:val="00F93281"/>
    <w:rsid w:val="00F94778"/>
    <w:rsid w:val="00FB3D6A"/>
    <w:rsid w:val="00FD0C14"/>
    <w:rsid w:val="00FD10B6"/>
    <w:rsid w:val="00FE5245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6F269"/>
  <w15:chartTrackingRefBased/>
  <w15:docId w15:val="{4582EEDD-2EFC-4BB9-A120-E2DF253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09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6B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E4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74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439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7439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E44C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apple-converted-space">
    <w:name w:val="apple-converted-space"/>
    <w:basedOn w:val="Fuentedeprrafopredeter"/>
    <w:rsid w:val="00EE44C4"/>
  </w:style>
  <w:style w:type="paragraph" w:styleId="NormalWeb">
    <w:name w:val="Normal (Web)"/>
    <w:basedOn w:val="Normal"/>
    <w:uiPriority w:val="99"/>
    <w:semiHidden/>
    <w:unhideWhenUsed/>
    <w:rsid w:val="00EE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742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120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27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89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02BF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B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22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7F0"/>
  </w:style>
  <w:style w:type="paragraph" w:styleId="Piedepgina">
    <w:name w:val="footer"/>
    <w:basedOn w:val="Normal"/>
    <w:link w:val="PiedepginaCar"/>
    <w:uiPriority w:val="99"/>
    <w:unhideWhenUsed/>
    <w:rsid w:val="00522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7F0"/>
  </w:style>
  <w:style w:type="table" w:styleId="Tablaconcuadrcula">
    <w:name w:val="Table Grid"/>
    <w:basedOn w:val="Tablanormal"/>
    <w:uiPriority w:val="39"/>
    <w:rsid w:val="008C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076CA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7C6B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134C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4C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4C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4C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4C62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D63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9919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7321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8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00AAA8"/>
                        <w:left w:val="single" w:sz="6" w:space="0" w:color="00AAA8"/>
                        <w:bottom w:val="single" w:sz="6" w:space="23" w:color="00AAA8"/>
                        <w:right w:val="single" w:sz="6" w:space="0" w:color="00AAA8"/>
                      </w:divBdr>
                      <w:divsChild>
                        <w:div w:id="186286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71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8075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06424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566829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4286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2545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775166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4107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702100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77978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451769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6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3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0704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57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6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00AAA8"/>
                        <w:left w:val="single" w:sz="6" w:space="0" w:color="00AAA8"/>
                        <w:bottom w:val="single" w:sz="6" w:space="23" w:color="00AAA8"/>
                        <w:right w:val="single" w:sz="6" w:space="0" w:color="00AAA8"/>
                      </w:divBdr>
                      <w:divsChild>
                        <w:div w:id="12821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114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690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3193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94073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60544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92138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413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5984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131273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1490">
                                      <w:marLeft w:val="35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960039">
                                  <w:marLeft w:val="0"/>
                                  <w:marRight w:val="0"/>
                                  <w:marTop w:val="12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2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2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84C9-0264-4D95-AD12-D02B8F47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CARDONA VASQUEZ</dc:creator>
  <cp:keywords/>
  <dc:description/>
  <cp:lastModifiedBy>Alberto Olarte</cp:lastModifiedBy>
  <cp:revision>2</cp:revision>
  <cp:lastPrinted>2017-09-06T15:13:00Z</cp:lastPrinted>
  <dcterms:created xsi:type="dcterms:W3CDTF">2018-07-11T20:46:00Z</dcterms:created>
  <dcterms:modified xsi:type="dcterms:W3CDTF">2018-07-11T20:46:00Z</dcterms:modified>
</cp:coreProperties>
</file>