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42D624" w14:textId="77777777" w:rsidR="000E4423" w:rsidRDefault="000E4423" w:rsidP="000E4423">
      <w:pPr>
        <w:pStyle w:val="Heading1"/>
        <w:jc w:val="center"/>
      </w:pPr>
      <w:r w:rsidRPr="003A5434">
        <w:t>ANEXOS</w:t>
      </w:r>
      <w:r>
        <w:t xml:space="preserve"> UNIDAD 2 TRONERAS </w:t>
      </w:r>
    </w:p>
    <w:p w14:paraId="0C1E0982" w14:textId="77777777" w:rsidR="000E4423" w:rsidRDefault="000E4423" w:rsidP="000E4423">
      <w:r w:rsidRPr="00841F51">
        <w:rPr>
          <w:noProof/>
          <w:lang w:val="en-US" w:eastAsia="zh-CN"/>
        </w:rPr>
        <w:drawing>
          <wp:inline distT="0" distB="0" distL="0" distR="0" wp14:anchorId="4FD6EADE" wp14:editId="02FD24FD">
            <wp:extent cx="5612130" cy="3143250"/>
            <wp:effectExtent l="19050" t="19050" r="26670" b="1905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43250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775F7F50" w14:textId="77777777" w:rsidR="000E4423" w:rsidRPr="00B403C7" w:rsidRDefault="000E4423" w:rsidP="000E4423">
      <w:pPr>
        <w:jc w:val="center"/>
        <w:rPr>
          <w:rFonts w:ascii="Arial" w:hAnsi="Arial" w:cs="Arial"/>
          <w:b/>
          <w:bCs/>
        </w:rPr>
      </w:pPr>
      <w:bookmarkStart w:id="0" w:name="_Toc442436045"/>
      <w:bookmarkStart w:id="1" w:name="_Toc453944809"/>
      <w:r w:rsidRPr="00B403C7">
        <w:rPr>
          <w:rFonts w:ascii="Arial" w:hAnsi="Arial" w:cs="Arial"/>
          <w:b/>
          <w:bCs/>
        </w:rPr>
        <w:t xml:space="preserve">Figura </w:t>
      </w:r>
      <w:r>
        <w:rPr>
          <w:rFonts w:ascii="Arial" w:hAnsi="Arial" w:cs="Arial"/>
          <w:b/>
          <w:bCs/>
        </w:rPr>
        <w:t xml:space="preserve">1. </w:t>
      </w:r>
      <w:r w:rsidRPr="00B403C7">
        <w:rPr>
          <w:rFonts w:ascii="Arial" w:hAnsi="Arial" w:cs="Arial"/>
          <w:b/>
          <w:bCs/>
        </w:rPr>
        <w:t>Modelo general sistema excitación.</w:t>
      </w:r>
      <w:bookmarkEnd w:id="0"/>
      <w:bookmarkEnd w:id="1"/>
    </w:p>
    <w:p w14:paraId="25A41E05" w14:textId="77777777" w:rsidR="000E4423" w:rsidRPr="003A5434" w:rsidRDefault="000E4423" w:rsidP="000E44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Tabla 1. Parámetros del Generador, del transformador y de la Red</w:t>
      </w:r>
    </w:p>
    <w:tbl>
      <w:tblPr>
        <w:tblStyle w:val="TableGrid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539"/>
        <w:gridCol w:w="1119"/>
        <w:gridCol w:w="1286"/>
        <w:gridCol w:w="982"/>
      </w:tblGrid>
      <w:tr w:rsidR="000E4423" w:rsidRPr="00841F51" w14:paraId="7ADCC421" w14:textId="77777777" w:rsidTr="00060DEA">
        <w:trPr>
          <w:jc w:val="center"/>
        </w:trPr>
        <w:tc>
          <w:tcPr>
            <w:tcW w:w="5539" w:type="dxa"/>
            <w:shd w:val="clear" w:color="auto" w:fill="F79646" w:themeFill="accent6"/>
            <w:vAlign w:val="center"/>
          </w:tcPr>
          <w:p w14:paraId="24206655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PARÁMETROS GENERADOR</w:t>
            </w:r>
          </w:p>
        </w:tc>
        <w:tc>
          <w:tcPr>
            <w:tcW w:w="1119" w:type="dxa"/>
            <w:shd w:val="clear" w:color="auto" w:fill="F79646" w:themeFill="accent6"/>
            <w:vAlign w:val="center"/>
          </w:tcPr>
          <w:p w14:paraId="0A028D6B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SIMBOLO</w:t>
            </w:r>
          </w:p>
        </w:tc>
        <w:tc>
          <w:tcPr>
            <w:tcW w:w="1286" w:type="dxa"/>
            <w:shd w:val="clear" w:color="auto" w:fill="F79646" w:themeFill="accent6"/>
            <w:vAlign w:val="center"/>
          </w:tcPr>
          <w:p w14:paraId="1EF800BD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UNIDAD</w:t>
            </w:r>
          </w:p>
        </w:tc>
        <w:tc>
          <w:tcPr>
            <w:tcW w:w="982" w:type="dxa"/>
            <w:shd w:val="clear" w:color="auto" w:fill="F79646" w:themeFill="accent6"/>
            <w:vAlign w:val="center"/>
          </w:tcPr>
          <w:p w14:paraId="2B411559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 xml:space="preserve">VALOR </w:t>
            </w:r>
          </w:p>
        </w:tc>
      </w:tr>
      <w:tr w:rsidR="000E4423" w:rsidRPr="00841F51" w14:paraId="794D2E2D" w14:textId="77777777" w:rsidTr="00060DEA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14:paraId="025D2D2A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Fabricante</w:t>
            </w:r>
          </w:p>
        </w:tc>
        <w:tc>
          <w:tcPr>
            <w:tcW w:w="3387" w:type="dxa"/>
            <w:gridSpan w:val="3"/>
            <w:shd w:val="clear" w:color="auto" w:fill="auto"/>
            <w:vAlign w:val="center"/>
          </w:tcPr>
          <w:p w14:paraId="4B9A4B72" w14:textId="77777777" w:rsidR="000E4423" w:rsidRPr="00841F51" w:rsidRDefault="000E4423" w:rsidP="00060DEA">
            <w:pPr>
              <w:pStyle w:val="NoSpacing"/>
              <w:jc w:val="center"/>
              <w:rPr>
                <w:sz w:val="20"/>
                <w:lang w:val="es-CO"/>
              </w:rPr>
            </w:pPr>
            <w:r w:rsidRPr="0003468F">
              <w:rPr>
                <w:sz w:val="20"/>
                <w:lang w:val="es-CO"/>
              </w:rPr>
              <w:t>HITACHI LTD</w:t>
            </w:r>
          </w:p>
        </w:tc>
      </w:tr>
      <w:tr w:rsidR="000E4423" w:rsidRPr="00841F51" w14:paraId="7377464B" w14:textId="77777777" w:rsidTr="00060DEA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14:paraId="20F17C6B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Factor de potencia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B3EE950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Cos(phi)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7899719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--</w:t>
            </w:r>
          </w:p>
        </w:tc>
        <w:tc>
          <w:tcPr>
            <w:tcW w:w="982" w:type="dxa"/>
            <w:shd w:val="clear" w:color="auto" w:fill="auto"/>
            <w:vAlign w:val="bottom"/>
          </w:tcPr>
          <w:p w14:paraId="24768FCC" w14:textId="77777777" w:rsidR="000E4423" w:rsidRPr="00841F51" w:rsidRDefault="000E4423" w:rsidP="00060DEA">
            <w:pPr>
              <w:pStyle w:val="NoSpacing"/>
              <w:rPr>
                <w:sz w:val="20"/>
                <w:lang w:val="es-CO"/>
              </w:rPr>
            </w:pPr>
            <w:r>
              <w:rPr>
                <w:sz w:val="20"/>
                <w:lang w:val="es-CO"/>
              </w:rPr>
              <w:t>0.85</w:t>
            </w:r>
          </w:p>
        </w:tc>
      </w:tr>
      <w:tr w:rsidR="000E4423" w:rsidRPr="00841F51" w14:paraId="20A3A3F5" w14:textId="77777777" w:rsidTr="00060DEA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14:paraId="41D0AC7F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Potencia aparente Nominal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D766AB6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Sn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2E8BB82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[MVA]</w:t>
            </w:r>
          </w:p>
        </w:tc>
        <w:tc>
          <w:tcPr>
            <w:tcW w:w="982" w:type="dxa"/>
            <w:shd w:val="clear" w:color="auto" w:fill="auto"/>
          </w:tcPr>
          <w:p w14:paraId="756E3993" w14:textId="77777777" w:rsidR="000E4423" w:rsidRPr="0003468F" w:rsidRDefault="000E4423" w:rsidP="00060DEA">
            <w:pPr>
              <w:pStyle w:val="NoSpacing"/>
              <w:rPr>
                <w:sz w:val="20"/>
                <w:lang w:val="es-CO"/>
              </w:rPr>
            </w:pPr>
            <w:r w:rsidRPr="0003468F">
              <w:rPr>
                <w:sz w:val="20"/>
                <w:lang w:val="es-CO"/>
              </w:rPr>
              <w:t>21.2</w:t>
            </w:r>
          </w:p>
        </w:tc>
      </w:tr>
      <w:tr w:rsidR="000E4423" w:rsidRPr="00841F51" w14:paraId="61A31705" w14:textId="77777777" w:rsidTr="00060DEA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14:paraId="40D5A2AE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Tensión de estator Nominal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ECEBB49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Un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BF3C3B3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[kV]</w:t>
            </w:r>
          </w:p>
        </w:tc>
        <w:tc>
          <w:tcPr>
            <w:tcW w:w="982" w:type="dxa"/>
            <w:shd w:val="clear" w:color="auto" w:fill="auto"/>
          </w:tcPr>
          <w:p w14:paraId="11A77E40" w14:textId="77777777" w:rsidR="000E4423" w:rsidRPr="0003468F" w:rsidRDefault="000E4423" w:rsidP="00060DEA">
            <w:pPr>
              <w:pStyle w:val="NoSpacing"/>
              <w:rPr>
                <w:sz w:val="20"/>
                <w:lang w:val="es-CO"/>
              </w:rPr>
            </w:pPr>
            <w:r w:rsidRPr="0003468F">
              <w:rPr>
                <w:sz w:val="20"/>
                <w:lang w:val="es-CO"/>
              </w:rPr>
              <w:t>6.9</w:t>
            </w:r>
          </w:p>
        </w:tc>
      </w:tr>
      <w:tr w:rsidR="000E4423" w:rsidRPr="00841F51" w14:paraId="5B94FD57" w14:textId="77777777" w:rsidTr="00060DEA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14:paraId="48B6F661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Frecuencia nominal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E16BFBB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fn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9C63044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[Hz]</w:t>
            </w:r>
          </w:p>
        </w:tc>
        <w:tc>
          <w:tcPr>
            <w:tcW w:w="982" w:type="dxa"/>
            <w:shd w:val="clear" w:color="auto" w:fill="auto"/>
          </w:tcPr>
          <w:p w14:paraId="0336778D" w14:textId="77777777" w:rsidR="000E4423" w:rsidRPr="0003468F" w:rsidRDefault="000E4423" w:rsidP="00060DEA">
            <w:pPr>
              <w:pStyle w:val="NoSpacing"/>
              <w:rPr>
                <w:sz w:val="20"/>
                <w:lang w:val="es-CO"/>
              </w:rPr>
            </w:pPr>
            <w:r w:rsidRPr="0003468F">
              <w:rPr>
                <w:sz w:val="20"/>
                <w:lang w:val="es-CO"/>
              </w:rPr>
              <w:t>60</w:t>
            </w:r>
          </w:p>
        </w:tc>
      </w:tr>
      <w:tr w:rsidR="000E4423" w:rsidRPr="00841F51" w14:paraId="557C61A7" w14:textId="77777777" w:rsidTr="00060DEA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14:paraId="7DC7D762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Resistencia de Armadura del Estator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769EC734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 xml:space="preserve">Ra 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44D18CA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[p.u.]</w:t>
            </w:r>
          </w:p>
        </w:tc>
        <w:tc>
          <w:tcPr>
            <w:tcW w:w="982" w:type="dxa"/>
            <w:shd w:val="clear" w:color="auto" w:fill="auto"/>
          </w:tcPr>
          <w:p w14:paraId="5CBCE3CF" w14:textId="77777777" w:rsidR="000E4423" w:rsidRPr="0003468F" w:rsidRDefault="000E4423" w:rsidP="00060DEA">
            <w:pPr>
              <w:pStyle w:val="NoSpacing"/>
              <w:rPr>
                <w:sz w:val="20"/>
                <w:lang w:val="es-CO"/>
              </w:rPr>
            </w:pPr>
            <w:r w:rsidRPr="0003468F">
              <w:rPr>
                <w:sz w:val="20"/>
                <w:lang w:val="es-CO"/>
              </w:rPr>
              <w:t>0.003</w:t>
            </w:r>
          </w:p>
        </w:tc>
      </w:tr>
      <w:tr w:rsidR="000E4423" w:rsidRPr="00841F51" w14:paraId="2B5D76C3" w14:textId="77777777" w:rsidTr="00060DEA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14:paraId="1FBB1B43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Reactancia de Fuga del Estator.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81199C7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 xml:space="preserve">Xl 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645493A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[p.u.]</w:t>
            </w:r>
          </w:p>
        </w:tc>
        <w:tc>
          <w:tcPr>
            <w:tcW w:w="982" w:type="dxa"/>
            <w:shd w:val="clear" w:color="auto" w:fill="auto"/>
          </w:tcPr>
          <w:p w14:paraId="2B16F90F" w14:textId="77777777" w:rsidR="000E4423" w:rsidRPr="0003468F" w:rsidRDefault="000E4423" w:rsidP="00060DEA">
            <w:pPr>
              <w:pStyle w:val="NoSpacing"/>
              <w:rPr>
                <w:sz w:val="20"/>
                <w:lang w:val="es-CO"/>
              </w:rPr>
            </w:pPr>
            <w:r w:rsidRPr="0003468F">
              <w:rPr>
                <w:sz w:val="20"/>
                <w:lang w:val="es-CO"/>
              </w:rPr>
              <w:t>0.1</w:t>
            </w:r>
          </w:p>
        </w:tc>
      </w:tr>
      <w:tr w:rsidR="000E4423" w:rsidRPr="00841F51" w14:paraId="6A54F6F6" w14:textId="77777777" w:rsidTr="00060DEA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14:paraId="3BA1E72A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Reactancia sincrónica eje D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D2E054F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 xml:space="preserve">Xd 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98E7360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[p.u.]</w:t>
            </w:r>
          </w:p>
        </w:tc>
        <w:tc>
          <w:tcPr>
            <w:tcW w:w="982" w:type="dxa"/>
            <w:shd w:val="clear" w:color="auto" w:fill="auto"/>
          </w:tcPr>
          <w:p w14:paraId="68ED153F" w14:textId="77777777" w:rsidR="000E4423" w:rsidRPr="0003468F" w:rsidRDefault="000E4423" w:rsidP="00060DEA">
            <w:pPr>
              <w:pStyle w:val="NoSpacing"/>
              <w:rPr>
                <w:sz w:val="20"/>
                <w:lang w:val="es-CO"/>
              </w:rPr>
            </w:pPr>
            <w:r w:rsidRPr="0003468F">
              <w:rPr>
                <w:sz w:val="20"/>
                <w:lang w:val="es-CO"/>
              </w:rPr>
              <w:t>0.86</w:t>
            </w:r>
          </w:p>
        </w:tc>
      </w:tr>
      <w:tr w:rsidR="000E4423" w:rsidRPr="00841F51" w14:paraId="096DFC2B" w14:textId="77777777" w:rsidTr="00060DEA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14:paraId="58933CD8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Reactancia transiente sincrónica eje D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2391FF84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 xml:space="preserve">Xpd 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30424A6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[p.u.]</w:t>
            </w:r>
          </w:p>
        </w:tc>
        <w:tc>
          <w:tcPr>
            <w:tcW w:w="982" w:type="dxa"/>
            <w:shd w:val="clear" w:color="auto" w:fill="auto"/>
          </w:tcPr>
          <w:p w14:paraId="40FEC8E6" w14:textId="77777777" w:rsidR="000E4423" w:rsidRPr="0003468F" w:rsidRDefault="000E4423" w:rsidP="00060DEA">
            <w:pPr>
              <w:pStyle w:val="NoSpacing"/>
              <w:rPr>
                <w:sz w:val="20"/>
                <w:lang w:val="es-CO"/>
              </w:rPr>
            </w:pPr>
            <w:r w:rsidRPr="0003468F">
              <w:rPr>
                <w:sz w:val="20"/>
                <w:lang w:val="es-CO"/>
              </w:rPr>
              <w:t>0.21</w:t>
            </w:r>
          </w:p>
        </w:tc>
      </w:tr>
      <w:tr w:rsidR="000E4423" w:rsidRPr="00841F51" w14:paraId="79BFAF0B" w14:textId="77777777" w:rsidTr="00060DEA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14:paraId="5B6FC494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Reactancia sub-transiente sincrónica eje D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69D53C20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Xppd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4709A14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[p.u.]</w:t>
            </w:r>
          </w:p>
        </w:tc>
        <w:tc>
          <w:tcPr>
            <w:tcW w:w="982" w:type="dxa"/>
            <w:shd w:val="clear" w:color="auto" w:fill="auto"/>
          </w:tcPr>
          <w:p w14:paraId="5ED3ADCE" w14:textId="77777777" w:rsidR="000E4423" w:rsidRPr="0003468F" w:rsidRDefault="000E4423" w:rsidP="00060DEA">
            <w:pPr>
              <w:pStyle w:val="NoSpacing"/>
              <w:rPr>
                <w:sz w:val="20"/>
                <w:lang w:val="es-CO"/>
              </w:rPr>
            </w:pPr>
            <w:r w:rsidRPr="0003468F">
              <w:rPr>
                <w:sz w:val="20"/>
                <w:lang w:val="es-CO"/>
              </w:rPr>
              <w:t>0.14</w:t>
            </w:r>
          </w:p>
        </w:tc>
      </w:tr>
      <w:tr w:rsidR="000E4423" w:rsidRPr="00841F51" w14:paraId="1675F1E6" w14:textId="77777777" w:rsidTr="00060DEA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14:paraId="49AB38D3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Reactancia sincrónica eje Q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48AFCBFF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 xml:space="preserve">Xq 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B31CB35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[p.u.]</w:t>
            </w:r>
          </w:p>
        </w:tc>
        <w:tc>
          <w:tcPr>
            <w:tcW w:w="982" w:type="dxa"/>
            <w:shd w:val="clear" w:color="auto" w:fill="auto"/>
          </w:tcPr>
          <w:p w14:paraId="604D745D" w14:textId="77777777" w:rsidR="000E4423" w:rsidRPr="0003468F" w:rsidRDefault="000E4423" w:rsidP="00060DEA">
            <w:pPr>
              <w:pStyle w:val="NoSpacing"/>
              <w:rPr>
                <w:sz w:val="20"/>
                <w:lang w:val="es-CO"/>
              </w:rPr>
            </w:pPr>
            <w:r w:rsidRPr="0003468F">
              <w:rPr>
                <w:sz w:val="20"/>
                <w:lang w:val="es-CO"/>
              </w:rPr>
              <w:t>0.62</w:t>
            </w:r>
          </w:p>
        </w:tc>
      </w:tr>
      <w:tr w:rsidR="000E4423" w:rsidRPr="00841F51" w14:paraId="048F6357" w14:textId="77777777" w:rsidTr="00060DEA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14:paraId="45CDBD6D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Reactancia de sub-transiente sincrónica eje Q (no saturado)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0E8D345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Xppq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EFDBB48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[p.u.]</w:t>
            </w:r>
          </w:p>
        </w:tc>
        <w:tc>
          <w:tcPr>
            <w:tcW w:w="982" w:type="dxa"/>
            <w:shd w:val="clear" w:color="auto" w:fill="auto"/>
          </w:tcPr>
          <w:p w14:paraId="6706A25B" w14:textId="77777777" w:rsidR="000E4423" w:rsidRPr="0003468F" w:rsidRDefault="000E4423" w:rsidP="00060DEA">
            <w:pPr>
              <w:pStyle w:val="NoSpacing"/>
              <w:rPr>
                <w:sz w:val="20"/>
                <w:lang w:val="es-CO"/>
              </w:rPr>
            </w:pPr>
            <w:r w:rsidRPr="0003468F">
              <w:rPr>
                <w:sz w:val="20"/>
                <w:lang w:val="es-CO"/>
              </w:rPr>
              <w:t>0.17</w:t>
            </w:r>
          </w:p>
        </w:tc>
      </w:tr>
      <w:tr w:rsidR="000E4423" w:rsidRPr="00841F51" w14:paraId="4283B27B" w14:textId="77777777" w:rsidTr="00060DEA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14:paraId="0BE2B1C3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Constante de tiempo transiente (circuito abierto) sin carga eje D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2CA3F50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Tpdo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3EB9FC0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[s]</w:t>
            </w:r>
          </w:p>
        </w:tc>
        <w:tc>
          <w:tcPr>
            <w:tcW w:w="982" w:type="dxa"/>
            <w:shd w:val="clear" w:color="auto" w:fill="auto"/>
          </w:tcPr>
          <w:p w14:paraId="315C71BA" w14:textId="77777777" w:rsidR="000E4423" w:rsidRPr="0003468F" w:rsidRDefault="000E4423" w:rsidP="00060DEA">
            <w:pPr>
              <w:pStyle w:val="NoSpacing"/>
              <w:rPr>
                <w:sz w:val="20"/>
                <w:lang w:val="es-CO"/>
              </w:rPr>
            </w:pPr>
            <w:r w:rsidRPr="0003468F">
              <w:rPr>
                <w:sz w:val="20"/>
                <w:lang w:val="es-CO"/>
              </w:rPr>
              <w:t>4.22</w:t>
            </w:r>
          </w:p>
        </w:tc>
      </w:tr>
      <w:tr w:rsidR="000E4423" w:rsidRPr="00841F51" w14:paraId="012C3B1A" w14:textId="77777777" w:rsidTr="00060DEA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14:paraId="5162DE37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Constante de tiempo sub-transiente (circuito abierto) sin carga eje D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8F3D366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Tppdo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D01CDB8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[s]</w:t>
            </w:r>
          </w:p>
        </w:tc>
        <w:tc>
          <w:tcPr>
            <w:tcW w:w="982" w:type="dxa"/>
            <w:shd w:val="clear" w:color="auto" w:fill="auto"/>
          </w:tcPr>
          <w:p w14:paraId="693DC144" w14:textId="77777777" w:rsidR="000E4423" w:rsidRPr="0003468F" w:rsidRDefault="000E4423" w:rsidP="00060DEA">
            <w:pPr>
              <w:pStyle w:val="NoSpacing"/>
              <w:rPr>
                <w:sz w:val="20"/>
                <w:lang w:val="es-CO"/>
              </w:rPr>
            </w:pPr>
            <w:r w:rsidRPr="0003468F">
              <w:rPr>
                <w:sz w:val="20"/>
                <w:lang w:val="es-CO"/>
              </w:rPr>
              <w:t>0.02</w:t>
            </w:r>
          </w:p>
        </w:tc>
      </w:tr>
      <w:tr w:rsidR="000E4423" w:rsidRPr="00841F51" w14:paraId="7B3B67D5" w14:textId="77777777" w:rsidTr="00060DEA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14:paraId="18E40F6B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Constante de tiempo sub-transiente (circuito abierto) sin carga eje Q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00302D7B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Tppqo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34D69BD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[s]</w:t>
            </w:r>
          </w:p>
        </w:tc>
        <w:tc>
          <w:tcPr>
            <w:tcW w:w="982" w:type="dxa"/>
            <w:shd w:val="clear" w:color="auto" w:fill="auto"/>
          </w:tcPr>
          <w:p w14:paraId="5BDE53A2" w14:textId="77777777" w:rsidR="000E4423" w:rsidRPr="0003468F" w:rsidRDefault="000E4423" w:rsidP="00060DEA">
            <w:pPr>
              <w:pStyle w:val="NoSpacing"/>
              <w:rPr>
                <w:sz w:val="20"/>
                <w:lang w:val="es-CO"/>
              </w:rPr>
            </w:pPr>
            <w:r w:rsidRPr="0003468F">
              <w:rPr>
                <w:sz w:val="20"/>
                <w:lang w:val="es-CO"/>
              </w:rPr>
              <w:t>0.01</w:t>
            </w:r>
          </w:p>
        </w:tc>
      </w:tr>
      <w:tr w:rsidR="000E4423" w:rsidRPr="00841F51" w14:paraId="7DDBBF01" w14:textId="77777777" w:rsidTr="00060DEA">
        <w:trPr>
          <w:jc w:val="center"/>
        </w:trPr>
        <w:tc>
          <w:tcPr>
            <w:tcW w:w="5539" w:type="dxa"/>
            <w:shd w:val="clear" w:color="auto" w:fill="auto"/>
            <w:vAlign w:val="center"/>
          </w:tcPr>
          <w:p w14:paraId="310B4B7E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Constante de inercia ( todo el eje incluyendo la turbina)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195BF705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H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82030E9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[MWs/MVA]</w:t>
            </w:r>
          </w:p>
        </w:tc>
        <w:tc>
          <w:tcPr>
            <w:tcW w:w="982" w:type="dxa"/>
            <w:shd w:val="clear" w:color="auto" w:fill="auto"/>
          </w:tcPr>
          <w:p w14:paraId="06016065" w14:textId="77777777" w:rsidR="000E4423" w:rsidRPr="0003468F" w:rsidRDefault="000E4423" w:rsidP="00060DEA">
            <w:pPr>
              <w:pStyle w:val="NoSpacing"/>
              <w:rPr>
                <w:sz w:val="20"/>
                <w:lang w:val="es-CO"/>
              </w:rPr>
            </w:pPr>
            <w:r w:rsidRPr="00A55781">
              <w:rPr>
                <w:sz w:val="20"/>
                <w:lang w:val="es-CO"/>
              </w:rPr>
              <w:t>2.8721</w:t>
            </w:r>
          </w:p>
        </w:tc>
      </w:tr>
      <w:tr w:rsidR="000E4423" w:rsidRPr="00841F51" w14:paraId="45314F89" w14:textId="77777777" w:rsidTr="00060DEA">
        <w:trPr>
          <w:jc w:val="center"/>
        </w:trPr>
        <w:tc>
          <w:tcPr>
            <w:tcW w:w="5539" w:type="dxa"/>
            <w:shd w:val="clear" w:color="auto" w:fill="F79646" w:themeFill="accent6"/>
            <w:vAlign w:val="center"/>
          </w:tcPr>
          <w:p w14:paraId="723B9208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PARÁMETROS TRANSFORMADOT</w:t>
            </w:r>
          </w:p>
        </w:tc>
        <w:tc>
          <w:tcPr>
            <w:tcW w:w="1119" w:type="dxa"/>
            <w:shd w:val="clear" w:color="auto" w:fill="F79646" w:themeFill="accent6"/>
            <w:vAlign w:val="center"/>
          </w:tcPr>
          <w:p w14:paraId="725E22BB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SIMBOLO</w:t>
            </w:r>
          </w:p>
        </w:tc>
        <w:tc>
          <w:tcPr>
            <w:tcW w:w="1286" w:type="dxa"/>
            <w:shd w:val="clear" w:color="auto" w:fill="F79646" w:themeFill="accent6"/>
            <w:vAlign w:val="center"/>
          </w:tcPr>
          <w:p w14:paraId="20675A72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UNIDAD</w:t>
            </w:r>
          </w:p>
        </w:tc>
        <w:tc>
          <w:tcPr>
            <w:tcW w:w="982" w:type="dxa"/>
            <w:shd w:val="clear" w:color="auto" w:fill="F79646" w:themeFill="accent6"/>
            <w:vAlign w:val="center"/>
          </w:tcPr>
          <w:p w14:paraId="38057A4B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 xml:space="preserve">VALOR </w:t>
            </w:r>
          </w:p>
        </w:tc>
      </w:tr>
      <w:tr w:rsidR="000E4423" w:rsidRPr="00841F51" w14:paraId="48034746" w14:textId="77777777" w:rsidTr="00060DEA">
        <w:trPr>
          <w:jc w:val="center"/>
        </w:trPr>
        <w:tc>
          <w:tcPr>
            <w:tcW w:w="5539" w:type="dxa"/>
            <w:vAlign w:val="center"/>
          </w:tcPr>
          <w:p w14:paraId="0FC50EC4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Potencia Nominal</w:t>
            </w:r>
          </w:p>
        </w:tc>
        <w:tc>
          <w:tcPr>
            <w:tcW w:w="1119" w:type="dxa"/>
            <w:vAlign w:val="center"/>
          </w:tcPr>
          <w:p w14:paraId="15D4406F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Sntr</w:t>
            </w:r>
          </w:p>
        </w:tc>
        <w:tc>
          <w:tcPr>
            <w:tcW w:w="1286" w:type="dxa"/>
            <w:vAlign w:val="center"/>
          </w:tcPr>
          <w:p w14:paraId="0AB8A3E4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[MVA]</w:t>
            </w:r>
          </w:p>
        </w:tc>
        <w:tc>
          <w:tcPr>
            <w:tcW w:w="982" w:type="dxa"/>
          </w:tcPr>
          <w:p w14:paraId="687412D4" w14:textId="77777777" w:rsidR="000E4423" w:rsidRPr="00CF78CD" w:rsidRDefault="000E4423" w:rsidP="00060DEA">
            <w:pPr>
              <w:pStyle w:val="NoSpacing"/>
              <w:rPr>
                <w:sz w:val="20"/>
                <w:lang w:val="es-CO"/>
              </w:rPr>
            </w:pPr>
            <w:r w:rsidRPr="00CF78CD">
              <w:rPr>
                <w:sz w:val="20"/>
                <w:lang w:val="es-CO"/>
              </w:rPr>
              <w:t>50</w:t>
            </w:r>
          </w:p>
        </w:tc>
      </w:tr>
      <w:tr w:rsidR="000E4423" w:rsidRPr="00841F51" w14:paraId="0C51B7C5" w14:textId="77777777" w:rsidTr="00060DEA">
        <w:trPr>
          <w:jc w:val="center"/>
        </w:trPr>
        <w:tc>
          <w:tcPr>
            <w:tcW w:w="5539" w:type="dxa"/>
            <w:vAlign w:val="center"/>
          </w:tcPr>
          <w:p w14:paraId="40D236B9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Tensión nominal del primario</w:t>
            </w:r>
          </w:p>
        </w:tc>
        <w:tc>
          <w:tcPr>
            <w:tcW w:w="1119" w:type="dxa"/>
            <w:vAlign w:val="center"/>
          </w:tcPr>
          <w:p w14:paraId="5B8A3F6E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Untr2</w:t>
            </w:r>
          </w:p>
        </w:tc>
        <w:tc>
          <w:tcPr>
            <w:tcW w:w="1286" w:type="dxa"/>
            <w:vAlign w:val="center"/>
          </w:tcPr>
          <w:p w14:paraId="61B05233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[kV]</w:t>
            </w:r>
          </w:p>
        </w:tc>
        <w:tc>
          <w:tcPr>
            <w:tcW w:w="982" w:type="dxa"/>
          </w:tcPr>
          <w:p w14:paraId="444E564E" w14:textId="77777777" w:rsidR="000E4423" w:rsidRPr="00CF78CD" w:rsidRDefault="000E4423" w:rsidP="00060DEA">
            <w:pPr>
              <w:pStyle w:val="NoSpacing"/>
              <w:rPr>
                <w:sz w:val="20"/>
                <w:lang w:val="es-CO"/>
              </w:rPr>
            </w:pPr>
            <w:r w:rsidRPr="00CF78CD">
              <w:rPr>
                <w:sz w:val="20"/>
                <w:lang w:val="es-CO"/>
              </w:rPr>
              <w:t>6.6</w:t>
            </w:r>
          </w:p>
        </w:tc>
      </w:tr>
      <w:tr w:rsidR="000E4423" w:rsidRPr="00841F51" w14:paraId="602E1627" w14:textId="77777777" w:rsidTr="00060DEA">
        <w:trPr>
          <w:jc w:val="center"/>
        </w:trPr>
        <w:tc>
          <w:tcPr>
            <w:tcW w:w="5539" w:type="dxa"/>
            <w:vAlign w:val="center"/>
          </w:tcPr>
          <w:p w14:paraId="3603B458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Tensión nominal del secundario</w:t>
            </w:r>
          </w:p>
        </w:tc>
        <w:tc>
          <w:tcPr>
            <w:tcW w:w="1119" w:type="dxa"/>
            <w:vAlign w:val="center"/>
          </w:tcPr>
          <w:p w14:paraId="472A5B27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Untr1</w:t>
            </w:r>
          </w:p>
        </w:tc>
        <w:tc>
          <w:tcPr>
            <w:tcW w:w="1286" w:type="dxa"/>
            <w:vAlign w:val="center"/>
          </w:tcPr>
          <w:p w14:paraId="3EF7B013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[kV]</w:t>
            </w:r>
          </w:p>
        </w:tc>
        <w:tc>
          <w:tcPr>
            <w:tcW w:w="982" w:type="dxa"/>
          </w:tcPr>
          <w:p w14:paraId="3F2A98A0" w14:textId="77777777" w:rsidR="000E4423" w:rsidRPr="00CF78CD" w:rsidRDefault="000E4423" w:rsidP="00060DEA">
            <w:pPr>
              <w:pStyle w:val="NoSpacing"/>
              <w:rPr>
                <w:sz w:val="20"/>
                <w:lang w:val="es-CO"/>
              </w:rPr>
            </w:pPr>
            <w:r w:rsidRPr="00CF78CD">
              <w:rPr>
                <w:sz w:val="20"/>
                <w:lang w:val="es-CO"/>
              </w:rPr>
              <w:t>116.8</w:t>
            </w:r>
          </w:p>
        </w:tc>
      </w:tr>
      <w:tr w:rsidR="000E4423" w:rsidRPr="00841F51" w14:paraId="07FBF7F4" w14:textId="77777777" w:rsidTr="00060DEA">
        <w:trPr>
          <w:jc w:val="center"/>
        </w:trPr>
        <w:tc>
          <w:tcPr>
            <w:tcW w:w="5539" w:type="dxa"/>
            <w:vAlign w:val="center"/>
          </w:tcPr>
          <w:p w14:paraId="6314C2D0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Inductancia del</w:t>
            </w:r>
            <w:r>
              <w:rPr>
                <w:lang w:val="es-CO"/>
              </w:rPr>
              <w:t xml:space="preserve"> </w:t>
            </w:r>
            <w:r w:rsidRPr="00841F51">
              <w:rPr>
                <w:lang w:val="es-CO"/>
              </w:rPr>
              <w:t>secundario</w:t>
            </w:r>
          </w:p>
        </w:tc>
        <w:tc>
          <w:tcPr>
            <w:tcW w:w="1119" w:type="dxa"/>
            <w:vAlign w:val="center"/>
          </w:tcPr>
          <w:p w14:paraId="2E828DF0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Uk</w:t>
            </w:r>
          </w:p>
        </w:tc>
        <w:tc>
          <w:tcPr>
            <w:tcW w:w="1286" w:type="dxa"/>
            <w:vAlign w:val="center"/>
          </w:tcPr>
          <w:p w14:paraId="618C0B00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[pu]</w:t>
            </w:r>
          </w:p>
        </w:tc>
        <w:tc>
          <w:tcPr>
            <w:tcW w:w="982" w:type="dxa"/>
          </w:tcPr>
          <w:p w14:paraId="548EDE88" w14:textId="77777777" w:rsidR="000E4423" w:rsidRPr="00CF78CD" w:rsidRDefault="000E4423" w:rsidP="00060DEA">
            <w:pPr>
              <w:pStyle w:val="NoSpacing"/>
              <w:rPr>
                <w:sz w:val="20"/>
                <w:lang w:val="es-CO"/>
              </w:rPr>
            </w:pPr>
            <w:r w:rsidRPr="00CF78CD">
              <w:rPr>
                <w:sz w:val="20"/>
                <w:lang w:val="es-CO"/>
              </w:rPr>
              <w:t>0.1227</w:t>
            </w:r>
          </w:p>
        </w:tc>
      </w:tr>
      <w:tr w:rsidR="000E4423" w:rsidRPr="00841F51" w14:paraId="03D0F0FC" w14:textId="77777777" w:rsidTr="00060DEA">
        <w:trPr>
          <w:jc w:val="center"/>
        </w:trPr>
        <w:tc>
          <w:tcPr>
            <w:tcW w:w="5539" w:type="dxa"/>
            <w:shd w:val="clear" w:color="auto" w:fill="F79646" w:themeFill="accent6"/>
            <w:vAlign w:val="center"/>
          </w:tcPr>
          <w:p w14:paraId="6863F85F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PARÁMETROS RED</w:t>
            </w:r>
          </w:p>
        </w:tc>
        <w:tc>
          <w:tcPr>
            <w:tcW w:w="1119" w:type="dxa"/>
            <w:shd w:val="clear" w:color="auto" w:fill="F79646" w:themeFill="accent6"/>
            <w:vAlign w:val="center"/>
          </w:tcPr>
          <w:p w14:paraId="5E3C3F35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SIMBOLO</w:t>
            </w:r>
          </w:p>
        </w:tc>
        <w:tc>
          <w:tcPr>
            <w:tcW w:w="1286" w:type="dxa"/>
            <w:shd w:val="clear" w:color="auto" w:fill="F79646" w:themeFill="accent6"/>
            <w:vAlign w:val="center"/>
          </w:tcPr>
          <w:p w14:paraId="4851C745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UNIDAD</w:t>
            </w:r>
          </w:p>
        </w:tc>
        <w:tc>
          <w:tcPr>
            <w:tcW w:w="982" w:type="dxa"/>
            <w:shd w:val="clear" w:color="auto" w:fill="F79646" w:themeFill="accent6"/>
            <w:vAlign w:val="center"/>
          </w:tcPr>
          <w:p w14:paraId="045674F1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 xml:space="preserve">VALOR </w:t>
            </w:r>
          </w:p>
        </w:tc>
      </w:tr>
      <w:tr w:rsidR="000E4423" w:rsidRPr="00841F51" w14:paraId="69624BD5" w14:textId="77777777" w:rsidTr="00060DEA">
        <w:trPr>
          <w:jc w:val="center"/>
        </w:trPr>
        <w:tc>
          <w:tcPr>
            <w:tcW w:w="5539" w:type="dxa"/>
            <w:vAlign w:val="center"/>
          </w:tcPr>
          <w:p w14:paraId="01B9A634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Potencia de corto-circuito del bus de Alta Tensión</w:t>
            </w:r>
          </w:p>
        </w:tc>
        <w:tc>
          <w:tcPr>
            <w:tcW w:w="1119" w:type="dxa"/>
            <w:vAlign w:val="center"/>
          </w:tcPr>
          <w:p w14:paraId="4A29C446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SCMVA</w:t>
            </w:r>
          </w:p>
        </w:tc>
        <w:tc>
          <w:tcPr>
            <w:tcW w:w="1286" w:type="dxa"/>
            <w:vAlign w:val="center"/>
          </w:tcPr>
          <w:p w14:paraId="3F5B91CA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[MVA]</w:t>
            </w:r>
          </w:p>
        </w:tc>
        <w:tc>
          <w:tcPr>
            <w:tcW w:w="982" w:type="dxa"/>
            <w:vAlign w:val="center"/>
          </w:tcPr>
          <w:p w14:paraId="36F4D37E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60000</w:t>
            </w:r>
          </w:p>
        </w:tc>
      </w:tr>
      <w:tr w:rsidR="000E4423" w:rsidRPr="00841F51" w14:paraId="066982B0" w14:textId="77777777" w:rsidTr="00060DEA">
        <w:trPr>
          <w:jc w:val="center"/>
        </w:trPr>
        <w:tc>
          <w:tcPr>
            <w:tcW w:w="5539" w:type="dxa"/>
            <w:vAlign w:val="center"/>
          </w:tcPr>
          <w:p w14:paraId="7B041A05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lastRenderedPageBreak/>
              <w:t>X/R</w:t>
            </w:r>
          </w:p>
        </w:tc>
        <w:tc>
          <w:tcPr>
            <w:tcW w:w="1119" w:type="dxa"/>
            <w:vAlign w:val="center"/>
          </w:tcPr>
          <w:p w14:paraId="67672461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XR_ratio</w:t>
            </w:r>
          </w:p>
        </w:tc>
        <w:tc>
          <w:tcPr>
            <w:tcW w:w="1286" w:type="dxa"/>
            <w:vAlign w:val="center"/>
          </w:tcPr>
          <w:p w14:paraId="7AEB9319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-</w:t>
            </w:r>
          </w:p>
        </w:tc>
        <w:tc>
          <w:tcPr>
            <w:tcW w:w="982" w:type="dxa"/>
            <w:vAlign w:val="center"/>
          </w:tcPr>
          <w:p w14:paraId="3A771B92" w14:textId="77777777" w:rsidR="000E4423" w:rsidRPr="00841F51" w:rsidRDefault="000E4423" w:rsidP="00060DEA">
            <w:pPr>
              <w:pStyle w:val="PARRNORM"/>
              <w:rPr>
                <w:lang w:val="es-CO"/>
              </w:rPr>
            </w:pPr>
            <w:r w:rsidRPr="00841F51">
              <w:rPr>
                <w:lang w:val="es-CO"/>
              </w:rPr>
              <w:t>10</w:t>
            </w:r>
          </w:p>
        </w:tc>
      </w:tr>
    </w:tbl>
    <w:p w14:paraId="18C75AD4" w14:textId="77777777" w:rsidR="000E4423" w:rsidRDefault="000E4423" w:rsidP="000E4423">
      <w:pPr>
        <w:pStyle w:val="Heading1"/>
        <w:jc w:val="center"/>
      </w:pPr>
      <w:r>
        <w:t>REGULADOR DE TENSIÓN (AVR)</w:t>
      </w:r>
    </w:p>
    <w:p w14:paraId="32F43608" w14:textId="77777777" w:rsidR="000E4423" w:rsidRDefault="000E4423" w:rsidP="000E4423">
      <w:pPr>
        <w:pStyle w:val="Heading1"/>
        <w:jc w:val="center"/>
      </w:pPr>
      <w:r>
        <w:rPr>
          <w:noProof/>
          <w:lang w:val="en-US" w:eastAsia="zh-CN"/>
        </w:rPr>
        <w:drawing>
          <wp:inline distT="0" distB="0" distL="0" distR="0" wp14:anchorId="4480A553" wp14:editId="16532977">
            <wp:extent cx="5517595" cy="3019425"/>
            <wp:effectExtent l="57150" t="57150" r="64135" b="6667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597" cy="3022710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accent6"/>
                      </a:contourClr>
                    </a:sp3d>
                  </pic:spPr>
                </pic:pic>
              </a:graphicData>
            </a:graphic>
          </wp:inline>
        </w:drawing>
      </w:r>
    </w:p>
    <w:p w14:paraId="5DC9A187" w14:textId="77777777" w:rsidR="000E4423" w:rsidRDefault="000E4423" w:rsidP="000E4423">
      <w:pPr>
        <w:jc w:val="center"/>
        <w:rPr>
          <w:rFonts w:ascii="Arial" w:hAnsi="Arial" w:cs="Arial"/>
          <w:b/>
          <w:bCs/>
        </w:rPr>
      </w:pPr>
      <w:bookmarkStart w:id="2" w:name="_Ref384303066"/>
      <w:bookmarkStart w:id="3" w:name="_Toc436412374"/>
      <w:r w:rsidRPr="00A20399">
        <w:rPr>
          <w:rFonts w:ascii="Arial" w:hAnsi="Arial" w:cs="Arial"/>
          <w:b/>
          <w:bCs/>
        </w:rPr>
        <w:t xml:space="preserve">Figura </w:t>
      </w:r>
      <w:bookmarkEnd w:id="2"/>
      <w:bookmarkEnd w:id="3"/>
      <w:r>
        <w:rPr>
          <w:rFonts w:ascii="Arial" w:hAnsi="Arial" w:cs="Arial"/>
          <w:b/>
          <w:bCs/>
        </w:rPr>
        <w:t xml:space="preserve">2. </w:t>
      </w:r>
      <w:r w:rsidRPr="00A20399">
        <w:rPr>
          <w:rFonts w:ascii="Arial" w:hAnsi="Arial" w:cs="Arial"/>
          <w:b/>
          <w:bCs/>
        </w:rPr>
        <w:t xml:space="preserve"> </w:t>
      </w:r>
      <w:r w:rsidRPr="00EA5530">
        <w:rPr>
          <w:rFonts w:ascii="Arial" w:hAnsi="Arial" w:cs="Arial"/>
          <w:b/>
          <w:bCs/>
        </w:rPr>
        <w:t>Modelo AVR.</w:t>
      </w:r>
    </w:p>
    <w:p w14:paraId="1B46A2F8" w14:textId="77777777" w:rsidR="000E4423" w:rsidRPr="00A20399" w:rsidRDefault="000E4423" w:rsidP="000E4423">
      <w:pPr>
        <w:jc w:val="center"/>
        <w:rPr>
          <w:rFonts w:ascii="Arial" w:hAnsi="Arial" w:cs="Arial"/>
          <w:b/>
          <w:bCs/>
        </w:rPr>
      </w:pPr>
    </w:p>
    <w:p w14:paraId="7FE6BF49" w14:textId="77777777" w:rsidR="000E4423" w:rsidRPr="00ED5EA2" w:rsidRDefault="000E4423" w:rsidP="000E4423"/>
    <w:p w14:paraId="52454064" w14:textId="77777777" w:rsidR="000E4423" w:rsidRPr="003A5434" w:rsidRDefault="000E4423" w:rsidP="000E442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Tabla 2</w:t>
      </w:r>
      <w:r w:rsidRPr="003A5434">
        <w:rPr>
          <w:rFonts w:ascii="Arial" w:hAnsi="Arial" w:cs="Arial"/>
          <w:b/>
          <w:bCs/>
        </w:rPr>
        <w:t>. Parámetros AVR</w:t>
      </w:r>
    </w:p>
    <w:p w14:paraId="45C41352" w14:textId="77777777" w:rsidR="000E4423" w:rsidRPr="003A5434" w:rsidRDefault="000E4423" w:rsidP="000E4423">
      <w:pPr>
        <w:jc w:val="both"/>
        <w:rPr>
          <w:rFonts w:ascii="Arial" w:hAnsi="Arial" w:cs="Arial"/>
          <w:b/>
          <w:bCs/>
        </w:rPr>
      </w:pPr>
    </w:p>
    <w:tbl>
      <w:tblPr>
        <w:tblStyle w:val="TableGrid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261"/>
        <w:gridCol w:w="1057"/>
        <w:gridCol w:w="902"/>
        <w:gridCol w:w="1280"/>
      </w:tblGrid>
      <w:tr w:rsidR="000E4423" w:rsidRPr="00841F51" w14:paraId="63C8FBCA" w14:textId="77777777" w:rsidTr="00060DEA">
        <w:trPr>
          <w:cantSplit/>
          <w:trHeight w:val="295"/>
          <w:tblHeader/>
          <w:jc w:val="center"/>
        </w:trPr>
        <w:tc>
          <w:tcPr>
            <w:tcW w:w="8500" w:type="dxa"/>
            <w:gridSpan w:val="4"/>
            <w:shd w:val="clear" w:color="auto" w:fill="F79646" w:themeFill="accent6"/>
            <w:vAlign w:val="center"/>
          </w:tcPr>
          <w:p w14:paraId="0E260636" w14:textId="77777777" w:rsidR="000E4423" w:rsidRPr="00841F51" w:rsidRDefault="000E4423" w:rsidP="00060DEA">
            <w:pPr>
              <w:pStyle w:val="Tabla"/>
            </w:pPr>
            <w:r w:rsidRPr="00841F51">
              <w:t>Parámetros AVR</w:t>
            </w:r>
          </w:p>
        </w:tc>
      </w:tr>
      <w:tr w:rsidR="000E4423" w:rsidRPr="00841F51" w14:paraId="6A0998DA" w14:textId="77777777" w:rsidTr="00060DEA">
        <w:trPr>
          <w:cantSplit/>
          <w:trHeight w:val="316"/>
          <w:tblHeader/>
          <w:jc w:val="center"/>
        </w:trPr>
        <w:tc>
          <w:tcPr>
            <w:tcW w:w="5261" w:type="dxa"/>
            <w:shd w:val="clear" w:color="auto" w:fill="F79646" w:themeFill="accent6"/>
            <w:vAlign w:val="center"/>
          </w:tcPr>
          <w:p w14:paraId="30705ABC" w14:textId="77777777" w:rsidR="000E4423" w:rsidRPr="00841F51" w:rsidRDefault="000E4423" w:rsidP="00060DEA">
            <w:pPr>
              <w:pStyle w:val="Tabla"/>
            </w:pPr>
            <w:r w:rsidRPr="00841F51">
              <w:t>PARÁMETRO</w:t>
            </w:r>
          </w:p>
        </w:tc>
        <w:tc>
          <w:tcPr>
            <w:tcW w:w="1057" w:type="dxa"/>
            <w:shd w:val="clear" w:color="auto" w:fill="F79646" w:themeFill="accent6"/>
            <w:vAlign w:val="center"/>
          </w:tcPr>
          <w:p w14:paraId="6155BCC8" w14:textId="77777777" w:rsidR="000E4423" w:rsidRPr="00841F51" w:rsidRDefault="000E4423" w:rsidP="00060DEA">
            <w:pPr>
              <w:pStyle w:val="Tabla"/>
            </w:pPr>
            <w:r w:rsidRPr="00841F51">
              <w:t>SIMBOLO</w:t>
            </w:r>
          </w:p>
        </w:tc>
        <w:tc>
          <w:tcPr>
            <w:tcW w:w="902" w:type="dxa"/>
            <w:shd w:val="clear" w:color="auto" w:fill="F79646" w:themeFill="accent6"/>
            <w:vAlign w:val="center"/>
          </w:tcPr>
          <w:p w14:paraId="3138205F" w14:textId="77777777" w:rsidR="000E4423" w:rsidRPr="00841F51" w:rsidRDefault="000E4423" w:rsidP="00060DEA">
            <w:pPr>
              <w:pStyle w:val="Tabla"/>
            </w:pPr>
            <w:r w:rsidRPr="00841F51">
              <w:t>UNIDAD</w:t>
            </w:r>
          </w:p>
        </w:tc>
        <w:tc>
          <w:tcPr>
            <w:tcW w:w="1280" w:type="dxa"/>
            <w:shd w:val="clear" w:color="auto" w:fill="F79646" w:themeFill="accent6"/>
            <w:vAlign w:val="center"/>
          </w:tcPr>
          <w:p w14:paraId="513E9C93" w14:textId="77777777" w:rsidR="000E4423" w:rsidRPr="00841F51" w:rsidRDefault="000E4423" w:rsidP="00060DEA">
            <w:pPr>
              <w:pStyle w:val="Tabla"/>
            </w:pPr>
            <w:r w:rsidRPr="00841F51">
              <w:t xml:space="preserve">VALOR </w:t>
            </w:r>
          </w:p>
        </w:tc>
      </w:tr>
      <w:tr w:rsidR="000E4423" w:rsidRPr="00841F51" w14:paraId="1FFBCD68" w14:textId="77777777" w:rsidTr="00060DEA">
        <w:trPr>
          <w:cantSplit/>
          <w:trHeight w:val="400"/>
          <w:jc w:val="center"/>
        </w:trPr>
        <w:tc>
          <w:tcPr>
            <w:tcW w:w="5261" w:type="dxa"/>
            <w:vAlign w:val="center"/>
          </w:tcPr>
          <w:p w14:paraId="0D39E127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Automatic voltage regulator gain</w:t>
            </w:r>
          </w:p>
        </w:tc>
        <w:tc>
          <w:tcPr>
            <w:tcW w:w="1057" w:type="dxa"/>
            <w:vAlign w:val="center"/>
          </w:tcPr>
          <w:p w14:paraId="007F559C" w14:textId="77777777" w:rsidR="000E4423" w:rsidRPr="00841F51" w:rsidRDefault="000E4423" w:rsidP="00060DEA">
            <w:pPr>
              <w:pStyle w:val="NoSpacing"/>
              <w:rPr>
                <w:rFonts w:eastAsia="Times New Roman"/>
                <w:szCs w:val="20"/>
                <w:lang w:val="es-CO" w:eastAsia="en-GB"/>
              </w:rPr>
            </w:pPr>
            <w:r w:rsidRPr="00841F51">
              <w:rPr>
                <w:rFonts w:eastAsia="Times New Roman"/>
                <w:szCs w:val="20"/>
                <w:lang w:val="es-CO" w:eastAsia="en-GB"/>
              </w:rPr>
              <w:t>Kac</w:t>
            </w:r>
          </w:p>
        </w:tc>
        <w:tc>
          <w:tcPr>
            <w:tcW w:w="902" w:type="dxa"/>
            <w:vAlign w:val="center"/>
          </w:tcPr>
          <w:p w14:paraId="3003FD3E" w14:textId="77777777" w:rsidR="000E4423" w:rsidRPr="00841F51" w:rsidRDefault="000E4423" w:rsidP="00060DEA">
            <w:pPr>
              <w:pStyle w:val="NoSpacing"/>
              <w:rPr>
                <w:rFonts w:eastAsia="Times New Roman"/>
                <w:szCs w:val="20"/>
                <w:lang w:val="es-CO" w:eastAsia="en-GB"/>
              </w:rPr>
            </w:pPr>
            <w:r w:rsidRPr="00841F51">
              <w:rPr>
                <w:rFonts w:eastAsia="Times New Roman"/>
                <w:szCs w:val="20"/>
                <w:lang w:val="es-CO" w:eastAsia="en-GB"/>
              </w:rPr>
              <w:t>p.u.</w:t>
            </w:r>
          </w:p>
        </w:tc>
        <w:tc>
          <w:tcPr>
            <w:tcW w:w="1280" w:type="dxa"/>
            <w:vAlign w:val="bottom"/>
          </w:tcPr>
          <w:p w14:paraId="2416F683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0E4423" w:rsidRPr="00841F51" w14:paraId="3FD81565" w14:textId="77777777" w:rsidTr="00060DEA">
        <w:trPr>
          <w:cantSplit/>
          <w:trHeight w:val="400"/>
          <w:jc w:val="center"/>
        </w:trPr>
        <w:tc>
          <w:tcPr>
            <w:tcW w:w="5261" w:type="dxa"/>
            <w:vAlign w:val="center"/>
          </w:tcPr>
          <w:p w14:paraId="1A03C764" w14:textId="77777777" w:rsidR="000E4423" w:rsidRPr="00C40FBB" w:rsidRDefault="000E4423" w:rsidP="00060DEA">
            <w:pPr>
              <w:pStyle w:val="NoSpacing"/>
            </w:pPr>
            <w:r w:rsidRPr="00C40FBB">
              <w:t>Automatic voltage regulator lag at no load</w:t>
            </w:r>
          </w:p>
        </w:tc>
        <w:tc>
          <w:tcPr>
            <w:tcW w:w="1057" w:type="dxa"/>
            <w:vAlign w:val="center"/>
          </w:tcPr>
          <w:p w14:paraId="1E0516CB" w14:textId="77777777" w:rsidR="000E4423" w:rsidRPr="00841F51" w:rsidRDefault="000E4423" w:rsidP="00060DEA">
            <w:pPr>
              <w:pStyle w:val="NoSpacing"/>
              <w:rPr>
                <w:rFonts w:eastAsia="Times New Roman"/>
                <w:szCs w:val="20"/>
                <w:lang w:val="es-CO" w:eastAsia="en-GB"/>
              </w:rPr>
            </w:pPr>
            <w:r w:rsidRPr="00841F51">
              <w:rPr>
                <w:rFonts w:eastAsia="Times New Roman"/>
                <w:szCs w:val="20"/>
                <w:lang w:val="es-CO" w:eastAsia="en-GB"/>
              </w:rPr>
              <w:t>T1v</w:t>
            </w:r>
          </w:p>
        </w:tc>
        <w:tc>
          <w:tcPr>
            <w:tcW w:w="902" w:type="dxa"/>
            <w:vAlign w:val="center"/>
          </w:tcPr>
          <w:p w14:paraId="44482234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</w:t>
            </w:r>
          </w:p>
        </w:tc>
        <w:tc>
          <w:tcPr>
            <w:tcW w:w="1280" w:type="dxa"/>
            <w:vAlign w:val="bottom"/>
          </w:tcPr>
          <w:p w14:paraId="1E550CC8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1.5</w:t>
            </w:r>
          </w:p>
        </w:tc>
      </w:tr>
      <w:tr w:rsidR="000E4423" w:rsidRPr="00841F51" w14:paraId="562796DE" w14:textId="77777777" w:rsidTr="00060DEA">
        <w:trPr>
          <w:cantSplit/>
          <w:trHeight w:val="400"/>
          <w:jc w:val="center"/>
        </w:trPr>
        <w:tc>
          <w:tcPr>
            <w:tcW w:w="5261" w:type="dxa"/>
            <w:vAlign w:val="center"/>
          </w:tcPr>
          <w:p w14:paraId="5FB99B22" w14:textId="77777777" w:rsidR="000E4423" w:rsidRPr="00C40FBB" w:rsidRDefault="000E4423" w:rsidP="00060DEA">
            <w:pPr>
              <w:pStyle w:val="NoSpacing"/>
            </w:pPr>
            <w:r w:rsidRPr="00C40FBB">
              <w:t>Rotating excitatory compensator gain at no load</w:t>
            </w:r>
          </w:p>
        </w:tc>
        <w:tc>
          <w:tcPr>
            <w:tcW w:w="1057" w:type="dxa"/>
            <w:vAlign w:val="center"/>
          </w:tcPr>
          <w:p w14:paraId="6E814037" w14:textId="77777777" w:rsidR="000E4423" w:rsidRPr="00841F51" w:rsidRDefault="000E4423" w:rsidP="00060DEA">
            <w:pPr>
              <w:pStyle w:val="NoSpacing"/>
              <w:rPr>
                <w:rFonts w:eastAsia="Times New Roman"/>
                <w:szCs w:val="20"/>
                <w:lang w:val="es-CO" w:eastAsia="en-GB"/>
              </w:rPr>
            </w:pPr>
            <w:r w:rsidRPr="00841F51">
              <w:rPr>
                <w:rFonts w:eastAsia="Times New Roman"/>
                <w:szCs w:val="20"/>
                <w:lang w:val="es-CO" w:eastAsia="en-GB"/>
              </w:rPr>
              <w:t>T2v</w:t>
            </w:r>
          </w:p>
        </w:tc>
        <w:tc>
          <w:tcPr>
            <w:tcW w:w="902" w:type="dxa"/>
            <w:vAlign w:val="center"/>
          </w:tcPr>
          <w:p w14:paraId="6F896827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</w:t>
            </w:r>
          </w:p>
        </w:tc>
        <w:tc>
          <w:tcPr>
            <w:tcW w:w="1280" w:type="dxa"/>
            <w:vAlign w:val="bottom"/>
          </w:tcPr>
          <w:p w14:paraId="056D88D9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0E4423" w:rsidRPr="00841F51" w14:paraId="1C2273EF" w14:textId="77777777" w:rsidTr="00060DEA">
        <w:trPr>
          <w:cantSplit/>
          <w:trHeight w:val="400"/>
          <w:jc w:val="center"/>
        </w:trPr>
        <w:tc>
          <w:tcPr>
            <w:tcW w:w="5261" w:type="dxa"/>
            <w:vAlign w:val="center"/>
          </w:tcPr>
          <w:p w14:paraId="47D398AA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Maximum field voltage</w:t>
            </w:r>
          </w:p>
        </w:tc>
        <w:tc>
          <w:tcPr>
            <w:tcW w:w="1057" w:type="dxa"/>
          </w:tcPr>
          <w:p w14:paraId="1B949FAE" w14:textId="77777777" w:rsidR="000E4423" w:rsidRPr="00841F51" w:rsidRDefault="000E4423" w:rsidP="00060DEA">
            <w:pPr>
              <w:pStyle w:val="NoSpacing"/>
              <w:rPr>
                <w:rFonts w:eastAsia="Times New Roman"/>
                <w:szCs w:val="20"/>
                <w:lang w:val="es-CO" w:eastAsia="en-GB"/>
              </w:rPr>
            </w:pPr>
            <w:r w:rsidRPr="00841F51">
              <w:rPr>
                <w:rFonts w:eastAsia="Times New Roman"/>
                <w:szCs w:val="20"/>
                <w:lang w:val="es-CO" w:eastAsia="en-GB"/>
              </w:rPr>
              <w:t>LimVp</w:t>
            </w:r>
          </w:p>
        </w:tc>
        <w:tc>
          <w:tcPr>
            <w:tcW w:w="902" w:type="dxa"/>
          </w:tcPr>
          <w:p w14:paraId="2FBE9B99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1280" w:type="dxa"/>
            <w:vAlign w:val="bottom"/>
          </w:tcPr>
          <w:p w14:paraId="3E63F7B3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5.9</w:t>
            </w:r>
          </w:p>
        </w:tc>
      </w:tr>
      <w:tr w:rsidR="000E4423" w:rsidRPr="00841F51" w14:paraId="093E2441" w14:textId="77777777" w:rsidTr="00060DEA">
        <w:trPr>
          <w:cantSplit/>
          <w:trHeight w:val="421"/>
          <w:jc w:val="center"/>
        </w:trPr>
        <w:tc>
          <w:tcPr>
            <w:tcW w:w="5261" w:type="dxa"/>
            <w:vAlign w:val="center"/>
          </w:tcPr>
          <w:p w14:paraId="70C64C7F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Automatic voltage regulator lead</w:t>
            </w:r>
          </w:p>
        </w:tc>
        <w:tc>
          <w:tcPr>
            <w:tcW w:w="1057" w:type="dxa"/>
            <w:vAlign w:val="center"/>
          </w:tcPr>
          <w:p w14:paraId="02719894" w14:textId="77777777" w:rsidR="000E4423" w:rsidRPr="00841F51" w:rsidRDefault="000E4423" w:rsidP="00060DEA">
            <w:pPr>
              <w:pStyle w:val="NoSpacing"/>
              <w:rPr>
                <w:rFonts w:eastAsia="Times New Roman"/>
                <w:szCs w:val="20"/>
                <w:lang w:val="es-CO" w:eastAsia="en-GB"/>
              </w:rPr>
            </w:pPr>
            <w:r w:rsidRPr="00841F51">
              <w:rPr>
                <w:rFonts w:eastAsia="Times New Roman"/>
                <w:szCs w:val="20"/>
                <w:lang w:val="es-CO" w:eastAsia="en-GB"/>
              </w:rPr>
              <w:t>Kav</w:t>
            </w:r>
          </w:p>
        </w:tc>
        <w:tc>
          <w:tcPr>
            <w:tcW w:w="902" w:type="dxa"/>
            <w:vAlign w:val="center"/>
          </w:tcPr>
          <w:p w14:paraId="5AF723BB" w14:textId="77777777" w:rsidR="000E4423" w:rsidRPr="00841F51" w:rsidRDefault="000E4423" w:rsidP="00060DEA">
            <w:pPr>
              <w:pStyle w:val="NoSpacing"/>
              <w:rPr>
                <w:rFonts w:eastAsia="Times New Roman"/>
                <w:szCs w:val="20"/>
                <w:lang w:val="es-CO" w:eastAsia="en-GB"/>
              </w:rPr>
            </w:pPr>
            <w:r w:rsidRPr="00841F51">
              <w:rPr>
                <w:rFonts w:eastAsia="Times New Roman"/>
                <w:szCs w:val="20"/>
                <w:lang w:val="es-CO" w:eastAsia="en-GB"/>
              </w:rPr>
              <w:t>p.u.</w:t>
            </w:r>
          </w:p>
        </w:tc>
        <w:tc>
          <w:tcPr>
            <w:tcW w:w="1280" w:type="dxa"/>
            <w:vAlign w:val="bottom"/>
          </w:tcPr>
          <w:p w14:paraId="56229F17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</w:tr>
      <w:tr w:rsidR="000E4423" w:rsidRPr="00841F51" w14:paraId="7D342F00" w14:textId="77777777" w:rsidTr="00060DEA">
        <w:trPr>
          <w:cantSplit/>
          <w:trHeight w:val="400"/>
          <w:jc w:val="center"/>
        </w:trPr>
        <w:tc>
          <w:tcPr>
            <w:tcW w:w="5261" w:type="dxa"/>
            <w:vAlign w:val="center"/>
          </w:tcPr>
          <w:p w14:paraId="30017E7F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Automatic voltage regulator lag</w:t>
            </w:r>
          </w:p>
        </w:tc>
        <w:tc>
          <w:tcPr>
            <w:tcW w:w="1057" w:type="dxa"/>
            <w:vAlign w:val="center"/>
          </w:tcPr>
          <w:p w14:paraId="445EA068" w14:textId="77777777" w:rsidR="000E4423" w:rsidRPr="00841F51" w:rsidRDefault="000E4423" w:rsidP="00060DEA">
            <w:pPr>
              <w:pStyle w:val="NoSpacing"/>
              <w:rPr>
                <w:rFonts w:eastAsia="Times New Roman"/>
                <w:szCs w:val="20"/>
                <w:lang w:val="es-CO" w:eastAsia="en-GB"/>
              </w:rPr>
            </w:pPr>
            <w:r w:rsidRPr="00841F51">
              <w:rPr>
                <w:rFonts w:eastAsia="Times New Roman"/>
                <w:szCs w:val="20"/>
                <w:lang w:val="es-CO" w:eastAsia="en-GB"/>
              </w:rPr>
              <w:t>T1c</w:t>
            </w:r>
          </w:p>
        </w:tc>
        <w:tc>
          <w:tcPr>
            <w:tcW w:w="902" w:type="dxa"/>
            <w:vAlign w:val="center"/>
          </w:tcPr>
          <w:p w14:paraId="7D3CA08D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</w:t>
            </w:r>
          </w:p>
        </w:tc>
        <w:tc>
          <w:tcPr>
            <w:tcW w:w="1280" w:type="dxa"/>
            <w:vAlign w:val="bottom"/>
          </w:tcPr>
          <w:p w14:paraId="19E83B35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0E4423" w:rsidRPr="00841F51" w14:paraId="61294F79" w14:textId="77777777" w:rsidTr="00060DEA">
        <w:trPr>
          <w:cantSplit/>
          <w:trHeight w:val="400"/>
          <w:jc w:val="center"/>
        </w:trPr>
        <w:tc>
          <w:tcPr>
            <w:tcW w:w="5261" w:type="dxa"/>
            <w:vAlign w:val="center"/>
          </w:tcPr>
          <w:p w14:paraId="55FC0F88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Rotating excitatory compensator gain</w:t>
            </w:r>
          </w:p>
        </w:tc>
        <w:tc>
          <w:tcPr>
            <w:tcW w:w="1057" w:type="dxa"/>
            <w:vAlign w:val="center"/>
          </w:tcPr>
          <w:p w14:paraId="41ECAA0D" w14:textId="77777777" w:rsidR="000E4423" w:rsidRPr="00841F51" w:rsidRDefault="000E4423" w:rsidP="00060DEA">
            <w:pPr>
              <w:pStyle w:val="NoSpacing"/>
              <w:rPr>
                <w:rFonts w:eastAsia="Times New Roman"/>
                <w:szCs w:val="20"/>
                <w:lang w:val="es-CO" w:eastAsia="en-GB"/>
              </w:rPr>
            </w:pPr>
            <w:r w:rsidRPr="00841F51">
              <w:rPr>
                <w:rFonts w:eastAsia="Times New Roman"/>
                <w:szCs w:val="20"/>
                <w:lang w:val="es-CO" w:eastAsia="en-GB"/>
              </w:rPr>
              <w:t>T2c</w:t>
            </w:r>
          </w:p>
        </w:tc>
        <w:tc>
          <w:tcPr>
            <w:tcW w:w="902" w:type="dxa"/>
            <w:vAlign w:val="center"/>
          </w:tcPr>
          <w:p w14:paraId="2F447FCD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</w:t>
            </w:r>
          </w:p>
        </w:tc>
        <w:tc>
          <w:tcPr>
            <w:tcW w:w="1280" w:type="dxa"/>
            <w:vAlign w:val="bottom"/>
          </w:tcPr>
          <w:p w14:paraId="71E7B575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0E4423" w:rsidRPr="00841F51" w14:paraId="777E3D5D" w14:textId="77777777" w:rsidTr="00060DEA">
        <w:trPr>
          <w:cantSplit/>
          <w:trHeight w:val="400"/>
          <w:jc w:val="center"/>
        </w:trPr>
        <w:tc>
          <w:tcPr>
            <w:tcW w:w="5261" w:type="dxa"/>
            <w:vAlign w:val="center"/>
          </w:tcPr>
          <w:p w14:paraId="08DACC79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Reactive compensation gain</w:t>
            </w:r>
          </w:p>
        </w:tc>
        <w:tc>
          <w:tcPr>
            <w:tcW w:w="1057" w:type="dxa"/>
            <w:vAlign w:val="center"/>
          </w:tcPr>
          <w:p w14:paraId="4CE2E691" w14:textId="77777777" w:rsidR="000E4423" w:rsidRPr="00841F51" w:rsidRDefault="000E4423" w:rsidP="00060DEA">
            <w:pPr>
              <w:pStyle w:val="NoSpacing"/>
              <w:rPr>
                <w:rFonts w:eastAsia="Times New Roman"/>
                <w:szCs w:val="20"/>
                <w:lang w:val="es-CO" w:eastAsia="en-GB"/>
              </w:rPr>
            </w:pPr>
            <w:r w:rsidRPr="00841F51">
              <w:rPr>
                <w:rFonts w:eastAsia="Times New Roman"/>
                <w:szCs w:val="20"/>
                <w:lang w:val="es-CO" w:eastAsia="en-GB"/>
              </w:rPr>
              <w:t>Kcr</w:t>
            </w:r>
          </w:p>
        </w:tc>
        <w:tc>
          <w:tcPr>
            <w:tcW w:w="902" w:type="dxa"/>
            <w:vAlign w:val="center"/>
          </w:tcPr>
          <w:p w14:paraId="37B433C0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1280" w:type="dxa"/>
            <w:vAlign w:val="bottom"/>
          </w:tcPr>
          <w:p w14:paraId="173215E2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-0.04</w:t>
            </w:r>
          </w:p>
        </w:tc>
      </w:tr>
    </w:tbl>
    <w:p w14:paraId="410516D1" w14:textId="77777777" w:rsidR="000E4423" w:rsidRDefault="000E4423" w:rsidP="000E4423">
      <w:pPr>
        <w:jc w:val="both"/>
        <w:rPr>
          <w:rFonts w:ascii="Arial" w:hAnsi="Arial" w:cs="Arial"/>
          <w:b/>
        </w:rPr>
      </w:pPr>
    </w:p>
    <w:p w14:paraId="7B49177B" w14:textId="77777777" w:rsidR="000E4423" w:rsidRDefault="000E4423" w:rsidP="000E4423">
      <w:pPr>
        <w:jc w:val="both"/>
        <w:rPr>
          <w:rFonts w:ascii="Arial" w:hAnsi="Arial" w:cs="Arial"/>
          <w:b/>
        </w:rPr>
      </w:pPr>
    </w:p>
    <w:p w14:paraId="3E16B56E" w14:textId="77777777" w:rsidR="000E4423" w:rsidRPr="003A5434" w:rsidRDefault="000E4423" w:rsidP="000E4423">
      <w:pPr>
        <w:pStyle w:val="Heading1"/>
        <w:jc w:val="center"/>
        <w:rPr>
          <w:b/>
        </w:rPr>
      </w:pPr>
      <w:r w:rsidRPr="003A5434">
        <w:lastRenderedPageBreak/>
        <w:t>SISTEMA ESTABILIZADOR DE POTENCIA (PSS)</w:t>
      </w:r>
    </w:p>
    <w:p w14:paraId="083B1E99" w14:textId="77777777" w:rsidR="000E4423" w:rsidRPr="003A5434" w:rsidRDefault="000E4423" w:rsidP="000E4423">
      <w:pPr>
        <w:jc w:val="both"/>
        <w:rPr>
          <w:rFonts w:ascii="Arial" w:hAnsi="Arial" w:cs="Arial"/>
          <w:b/>
        </w:rPr>
      </w:pPr>
      <w:r w:rsidRPr="00841F51">
        <w:rPr>
          <w:noProof/>
          <w:lang w:val="en-US" w:eastAsia="zh-CN"/>
        </w:rPr>
        <w:drawing>
          <wp:inline distT="0" distB="0" distL="0" distR="0" wp14:anchorId="0F6A6937" wp14:editId="00531231">
            <wp:extent cx="5581650" cy="2968292"/>
            <wp:effectExtent l="19050" t="19050" r="19050" b="2286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1478" cy="2984155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5F117AB1" w14:textId="77777777" w:rsidR="000E4423" w:rsidRDefault="000E4423" w:rsidP="000E4423">
      <w:pPr>
        <w:pStyle w:val="Caption"/>
        <w:jc w:val="center"/>
        <w:rPr>
          <w:rFonts w:ascii="Arial" w:hAnsi="Arial" w:cs="Arial"/>
          <w:sz w:val="24"/>
          <w:szCs w:val="24"/>
        </w:rPr>
      </w:pPr>
      <w:r w:rsidRPr="003A5434">
        <w:rPr>
          <w:rFonts w:ascii="Arial" w:hAnsi="Arial" w:cs="Arial"/>
          <w:sz w:val="24"/>
          <w:szCs w:val="24"/>
        </w:rPr>
        <w:t xml:space="preserve">Figura </w:t>
      </w:r>
      <w:r>
        <w:rPr>
          <w:rFonts w:ascii="Arial" w:hAnsi="Arial" w:cs="Arial"/>
          <w:sz w:val="24"/>
          <w:szCs w:val="24"/>
        </w:rPr>
        <w:t>3</w:t>
      </w:r>
      <w:r w:rsidRPr="003A5434">
        <w:rPr>
          <w:rFonts w:ascii="Arial" w:hAnsi="Arial" w:cs="Arial"/>
          <w:sz w:val="24"/>
          <w:szCs w:val="24"/>
        </w:rPr>
        <w:t xml:space="preserve">. </w:t>
      </w:r>
      <w:r w:rsidRPr="00D573A2">
        <w:rPr>
          <w:rFonts w:ascii="Arial" w:hAnsi="Arial" w:cs="Arial"/>
          <w:sz w:val="24"/>
          <w:szCs w:val="24"/>
        </w:rPr>
        <w:t>Diagrama principal del PSS</w:t>
      </w:r>
    </w:p>
    <w:p w14:paraId="3C9CD176" w14:textId="77777777" w:rsidR="000E4423" w:rsidRPr="001B4262" w:rsidRDefault="000E4423" w:rsidP="000E4423">
      <w:pPr>
        <w:rPr>
          <w:lang w:val="es-ES"/>
        </w:rPr>
      </w:pPr>
    </w:p>
    <w:p w14:paraId="671C6AB1" w14:textId="77777777" w:rsidR="000E4423" w:rsidRPr="003A5434" w:rsidRDefault="000E4423" w:rsidP="000E4423">
      <w:pPr>
        <w:jc w:val="center"/>
        <w:rPr>
          <w:rFonts w:ascii="Arial" w:hAnsi="Arial" w:cs="Arial"/>
          <w:b/>
        </w:rPr>
      </w:pPr>
      <w:r w:rsidRPr="00841F51">
        <w:rPr>
          <w:noProof/>
          <w:lang w:val="en-US" w:eastAsia="zh-CN"/>
        </w:rPr>
        <w:drawing>
          <wp:inline distT="0" distB="0" distL="0" distR="0" wp14:anchorId="0DED7F8D" wp14:editId="6B42FBF8">
            <wp:extent cx="5619363" cy="2790784"/>
            <wp:effectExtent l="19050" t="19050" r="19685" b="1016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73505" cy="2817673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4835E570" w14:textId="77777777" w:rsidR="000E4423" w:rsidRPr="00D573A2" w:rsidRDefault="000E4423" w:rsidP="000E4423">
      <w:pPr>
        <w:pStyle w:val="Caption"/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Figura 4</w:t>
      </w:r>
      <w:r w:rsidRPr="00D573A2">
        <w:rPr>
          <w:rFonts w:ascii="Arial" w:hAnsi="Arial" w:cs="Arial"/>
          <w:sz w:val="24"/>
          <w:szCs w:val="24"/>
          <w:lang w:val="es-CO"/>
        </w:rPr>
        <w:t>.</w:t>
      </w:r>
      <w:r w:rsidRPr="00D573A2">
        <w:rPr>
          <w:lang w:val="es-CO"/>
        </w:rPr>
        <w:t xml:space="preserve">  </w:t>
      </w:r>
      <w:r w:rsidRPr="00D573A2">
        <w:rPr>
          <w:rFonts w:ascii="Arial" w:hAnsi="Arial" w:cs="Arial"/>
          <w:sz w:val="24"/>
          <w:szCs w:val="24"/>
          <w:lang w:val="es-CO"/>
        </w:rPr>
        <w:t>Diagrama bloque "Lim Vt" del PSS</w:t>
      </w:r>
    </w:p>
    <w:p w14:paraId="56AFCB0F" w14:textId="77777777" w:rsidR="000E4423" w:rsidRPr="00D573A2" w:rsidRDefault="000E4423" w:rsidP="000E4423">
      <w:pPr>
        <w:pStyle w:val="Caption"/>
        <w:jc w:val="center"/>
        <w:rPr>
          <w:rFonts w:ascii="Arial" w:hAnsi="Arial" w:cs="Arial"/>
          <w:sz w:val="24"/>
          <w:szCs w:val="24"/>
          <w:lang w:val="es-CO"/>
        </w:rPr>
      </w:pPr>
    </w:p>
    <w:p w14:paraId="310DE254" w14:textId="77777777" w:rsidR="000E4423" w:rsidRDefault="000E4423" w:rsidP="000E4423">
      <w:pPr>
        <w:pStyle w:val="Caption"/>
        <w:jc w:val="center"/>
        <w:rPr>
          <w:rFonts w:ascii="Arial" w:hAnsi="Arial" w:cs="Arial"/>
          <w:sz w:val="24"/>
          <w:szCs w:val="24"/>
          <w:lang w:val="es-CO"/>
        </w:rPr>
      </w:pPr>
    </w:p>
    <w:p w14:paraId="7CB08F39" w14:textId="77777777" w:rsidR="000E4423" w:rsidRDefault="000E4423" w:rsidP="000E4423"/>
    <w:p w14:paraId="1C736E54" w14:textId="77777777" w:rsidR="000E4423" w:rsidRPr="00D573A2" w:rsidRDefault="000E4423" w:rsidP="000E4423">
      <w:r w:rsidRPr="00841F51">
        <w:rPr>
          <w:noProof/>
          <w:lang w:val="en-US" w:eastAsia="zh-CN"/>
        </w:rPr>
        <w:drawing>
          <wp:inline distT="0" distB="0" distL="0" distR="0" wp14:anchorId="03C946B3" wp14:editId="5BA9F267">
            <wp:extent cx="5654628" cy="2457219"/>
            <wp:effectExtent l="19050" t="19050" r="22860" b="19685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0669" cy="2477226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135C404B" w14:textId="77777777" w:rsidR="000E4423" w:rsidRPr="00D573A2" w:rsidRDefault="000E4423" w:rsidP="000E4423">
      <w:pPr>
        <w:pStyle w:val="Caption"/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Figura 5. </w:t>
      </w:r>
      <w:r w:rsidRPr="00D573A2">
        <w:rPr>
          <w:rFonts w:ascii="Arial" w:hAnsi="Arial" w:cs="Arial"/>
          <w:sz w:val="24"/>
          <w:szCs w:val="24"/>
          <w:lang w:val="es-CO"/>
        </w:rPr>
        <w:t>Diagrama del bloque "NoLinear Logic 1" del PSS</w:t>
      </w:r>
    </w:p>
    <w:p w14:paraId="551B446D" w14:textId="77777777" w:rsidR="000E4423" w:rsidRPr="00D573A2" w:rsidRDefault="000E4423" w:rsidP="000E4423">
      <w:pPr>
        <w:rPr>
          <w:rFonts w:ascii="Arial" w:hAnsi="Arial" w:cs="Arial"/>
          <w:b/>
          <w:lang w:val="es-MX"/>
        </w:rPr>
      </w:pPr>
      <w:r w:rsidRPr="00841F51">
        <w:rPr>
          <w:noProof/>
          <w:lang w:val="en-US" w:eastAsia="zh-CN"/>
        </w:rPr>
        <w:drawing>
          <wp:inline distT="0" distB="0" distL="0" distR="0" wp14:anchorId="21C54E29" wp14:editId="29542E39">
            <wp:extent cx="5666854" cy="2409825"/>
            <wp:effectExtent l="19050" t="19050" r="10160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t="4959" b="4364"/>
                    <a:stretch/>
                  </pic:blipFill>
                  <pic:spPr bwMode="auto">
                    <a:xfrm>
                      <a:off x="0" y="0"/>
                      <a:ext cx="5669002" cy="2410738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1CF8DF" w14:textId="77777777" w:rsidR="000E4423" w:rsidRDefault="000E4423" w:rsidP="000E4423">
      <w:pPr>
        <w:pStyle w:val="Caption"/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Figura 6</w:t>
      </w:r>
      <w:r w:rsidRPr="00D573A2">
        <w:rPr>
          <w:rFonts w:ascii="Arial" w:hAnsi="Arial" w:cs="Arial"/>
          <w:sz w:val="24"/>
          <w:szCs w:val="24"/>
          <w:lang w:val="es-CO"/>
        </w:rPr>
        <w:t>. Diagrama del bloque "NoLinear Logic 2" del PSS</w:t>
      </w:r>
    </w:p>
    <w:p w14:paraId="7C842C5E" w14:textId="77777777" w:rsidR="000E4423" w:rsidRDefault="000E4423" w:rsidP="000E4423">
      <w:r w:rsidRPr="00841F51">
        <w:rPr>
          <w:noProof/>
          <w:lang w:val="en-US" w:eastAsia="zh-CN"/>
        </w:rPr>
        <w:lastRenderedPageBreak/>
        <w:drawing>
          <wp:inline distT="0" distB="0" distL="0" distR="0" wp14:anchorId="1D7E0472" wp14:editId="067D44B0">
            <wp:extent cx="5667634" cy="1750695"/>
            <wp:effectExtent l="19050" t="19050" r="28575" b="20955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83479" cy="1755589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75A71C8A" w14:textId="77777777" w:rsidR="000E4423" w:rsidRPr="00D573A2" w:rsidRDefault="000E4423" w:rsidP="000E4423">
      <w:pPr>
        <w:pStyle w:val="Caption"/>
        <w:jc w:val="center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Figura 7</w:t>
      </w:r>
      <w:r w:rsidRPr="00D573A2">
        <w:rPr>
          <w:rFonts w:ascii="Arial" w:hAnsi="Arial" w:cs="Arial"/>
          <w:sz w:val="24"/>
          <w:szCs w:val="24"/>
          <w:lang w:val="es-CO"/>
        </w:rPr>
        <w:t>. Diagrama del bloque “PSS Reivax” del PSS</w:t>
      </w:r>
    </w:p>
    <w:p w14:paraId="26FEC6DB" w14:textId="77777777" w:rsidR="000E4423" w:rsidRDefault="000E4423" w:rsidP="000E4423">
      <w:r w:rsidRPr="00841F51">
        <w:rPr>
          <w:noProof/>
          <w:lang w:val="en-US" w:eastAsia="zh-CN"/>
        </w:rPr>
        <w:drawing>
          <wp:inline distT="0" distB="0" distL="0" distR="0" wp14:anchorId="0EC0BB0E" wp14:editId="12D4B486">
            <wp:extent cx="5636396" cy="3497580"/>
            <wp:effectExtent l="57150" t="57150" r="59690" b="64770"/>
            <wp:docPr id="226" name="Imagen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2825" b="9201"/>
                    <a:stretch/>
                  </pic:blipFill>
                  <pic:spPr bwMode="auto">
                    <a:xfrm>
                      <a:off x="0" y="0"/>
                      <a:ext cx="5680716" cy="352508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F79646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accent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1F889E" w14:textId="77777777" w:rsidR="000E4423" w:rsidRDefault="000E4423" w:rsidP="000E4423">
      <w:pPr>
        <w:pStyle w:val="Caption"/>
        <w:jc w:val="center"/>
        <w:rPr>
          <w:rFonts w:ascii="Arial" w:hAnsi="Arial" w:cs="Arial"/>
          <w:sz w:val="24"/>
          <w:szCs w:val="24"/>
          <w:lang w:val="es-CO"/>
        </w:rPr>
      </w:pPr>
      <w:bookmarkStart w:id="4" w:name="_Toc453944822"/>
      <w:r>
        <w:rPr>
          <w:rFonts w:ascii="Arial" w:hAnsi="Arial" w:cs="Arial"/>
          <w:sz w:val="24"/>
          <w:szCs w:val="24"/>
          <w:lang w:val="es-CO"/>
        </w:rPr>
        <w:t>Figura 8</w:t>
      </w:r>
      <w:r w:rsidRPr="00114556">
        <w:rPr>
          <w:rFonts w:ascii="Arial" w:hAnsi="Arial" w:cs="Arial"/>
          <w:sz w:val="24"/>
          <w:szCs w:val="24"/>
          <w:lang w:val="es-CO"/>
        </w:rPr>
        <w:t>. Diagrama del bloque "PSS Gain" del PSS</w:t>
      </w:r>
      <w:bookmarkEnd w:id="4"/>
    </w:p>
    <w:p w14:paraId="2FC8CCB2" w14:textId="77777777" w:rsidR="000E4423" w:rsidRDefault="000E4423" w:rsidP="000E4423"/>
    <w:p w14:paraId="4561A474" w14:textId="77777777" w:rsidR="000E4423" w:rsidRPr="00DA0DD0" w:rsidRDefault="000E4423" w:rsidP="000E4423"/>
    <w:p w14:paraId="4DEEBD2C" w14:textId="77777777" w:rsidR="000E4423" w:rsidRDefault="000E4423" w:rsidP="000E4423"/>
    <w:p w14:paraId="5ADC2251" w14:textId="77777777" w:rsidR="000E4423" w:rsidRPr="00114556" w:rsidRDefault="000E4423" w:rsidP="000E4423">
      <w:r w:rsidRPr="00841F51">
        <w:rPr>
          <w:noProof/>
          <w:lang w:val="en-US" w:eastAsia="zh-CN"/>
        </w:rPr>
        <w:lastRenderedPageBreak/>
        <w:drawing>
          <wp:inline distT="0" distB="0" distL="0" distR="0" wp14:anchorId="051E2125" wp14:editId="6FEA3F36">
            <wp:extent cx="5662423" cy="1352498"/>
            <wp:effectExtent l="57150" t="57150" r="52705" b="57785"/>
            <wp:docPr id="229" name="Imagen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t="7249"/>
                    <a:stretch/>
                  </pic:blipFill>
                  <pic:spPr bwMode="auto">
                    <a:xfrm>
                      <a:off x="0" y="0"/>
                      <a:ext cx="5711608" cy="1364246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F79646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chemeClr val="accent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1D5564" w14:textId="77777777" w:rsidR="000E4423" w:rsidRPr="00114556" w:rsidRDefault="000E4423" w:rsidP="000E4423">
      <w:pPr>
        <w:pStyle w:val="Caption"/>
        <w:jc w:val="center"/>
        <w:rPr>
          <w:rFonts w:ascii="Arial" w:hAnsi="Arial" w:cs="Arial"/>
          <w:sz w:val="24"/>
          <w:szCs w:val="24"/>
          <w:lang w:val="es-CO"/>
        </w:rPr>
      </w:pPr>
      <w:bookmarkStart w:id="5" w:name="_Toc453944823"/>
      <w:r>
        <w:rPr>
          <w:rFonts w:ascii="Arial" w:hAnsi="Arial" w:cs="Arial"/>
          <w:sz w:val="24"/>
          <w:szCs w:val="24"/>
          <w:lang w:val="es-CO"/>
        </w:rPr>
        <w:t>Figura 9</w:t>
      </w:r>
      <w:r w:rsidRPr="00114556">
        <w:rPr>
          <w:rFonts w:ascii="Arial" w:hAnsi="Arial" w:cs="Arial"/>
          <w:sz w:val="24"/>
          <w:szCs w:val="24"/>
          <w:lang w:val="es-CO"/>
        </w:rPr>
        <w:t>.  Diagrama del bloque "Ramp Tracking Filter" del PSS</w:t>
      </w:r>
      <w:bookmarkEnd w:id="5"/>
    </w:p>
    <w:p w14:paraId="6261C09B" w14:textId="77777777" w:rsidR="000E4423" w:rsidRDefault="000E4423" w:rsidP="000E4423">
      <w:pPr>
        <w:rPr>
          <w:lang w:val="es-MX"/>
        </w:rPr>
      </w:pPr>
    </w:p>
    <w:p w14:paraId="5B26EDFF" w14:textId="77777777" w:rsidR="000E4423" w:rsidRDefault="000E4423" w:rsidP="000E4423">
      <w:pPr>
        <w:rPr>
          <w:lang w:val="es-MX"/>
        </w:rPr>
      </w:pPr>
    </w:p>
    <w:p w14:paraId="7F853ADB" w14:textId="77777777" w:rsidR="000E4423" w:rsidRDefault="000E4423" w:rsidP="000E4423">
      <w:pPr>
        <w:rPr>
          <w:lang w:val="es-MX"/>
        </w:rPr>
      </w:pPr>
    </w:p>
    <w:p w14:paraId="352FE0FD" w14:textId="77777777" w:rsidR="000E4423" w:rsidRDefault="000E4423" w:rsidP="000E4423">
      <w:pPr>
        <w:rPr>
          <w:lang w:val="es-MX"/>
        </w:rPr>
      </w:pPr>
    </w:p>
    <w:p w14:paraId="08D72673" w14:textId="77777777" w:rsidR="000E4423" w:rsidRDefault="000E4423" w:rsidP="000E4423">
      <w:pPr>
        <w:rPr>
          <w:lang w:val="es-MX"/>
        </w:rPr>
      </w:pPr>
    </w:p>
    <w:p w14:paraId="40EAC9C4" w14:textId="77777777" w:rsidR="000E4423" w:rsidRPr="003A5434" w:rsidRDefault="000E4423" w:rsidP="000E44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Tabla 3</w:t>
      </w:r>
      <w:r w:rsidRPr="003A5434">
        <w:rPr>
          <w:rFonts w:ascii="Arial" w:hAnsi="Arial" w:cs="Arial"/>
          <w:b/>
        </w:rPr>
        <w:t>. Parámetros PSS</w:t>
      </w:r>
    </w:p>
    <w:p w14:paraId="0A4B42B1" w14:textId="77777777" w:rsidR="000E4423" w:rsidRDefault="000E4423" w:rsidP="000E4423">
      <w:pPr>
        <w:rPr>
          <w:rFonts w:ascii="Arial" w:hAnsi="Arial" w:cs="Arial"/>
          <w:b/>
        </w:rPr>
      </w:pPr>
    </w:p>
    <w:p w14:paraId="044A35A7" w14:textId="77777777" w:rsidR="000E4423" w:rsidRDefault="000E4423" w:rsidP="000E4423">
      <w:pPr>
        <w:rPr>
          <w:rFonts w:ascii="Arial" w:hAnsi="Arial" w:cs="Arial"/>
          <w:b/>
        </w:rPr>
      </w:pPr>
    </w:p>
    <w:tbl>
      <w:tblPr>
        <w:tblStyle w:val="TableGrid"/>
        <w:tblpPr w:leftFromText="141" w:rightFromText="141" w:vertAnchor="text" w:tblpXSpec="center" w:tblpY="1"/>
        <w:tblOverlap w:val="never"/>
        <w:tblW w:w="9067" w:type="dxa"/>
        <w:tblLook w:val="04A0" w:firstRow="1" w:lastRow="0" w:firstColumn="1" w:lastColumn="0" w:noHBand="0" w:noVBand="1"/>
      </w:tblPr>
      <w:tblGrid>
        <w:gridCol w:w="5211"/>
        <w:gridCol w:w="1351"/>
        <w:gridCol w:w="946"/>
        <w:gridCol w:w="1559"/>
      </w:tblGrid>
      <w:tr w:rsidR="000E4423" w:rsidRPr="00841F51" w14:paraId="45AA7663" w14:textId="77777777" w:rsidTr="00060DEA">
        <w:trPr>
          <w:cantSplit/>
          <w:trHeight w:val="265"/>
          <w:tblHeader/>
        </w:trPr>
        <w:tc>
          <w:tcPr>
            <w:tcW w:w="9067" w:type="dxa"/>
            <w:gridSpan w:val="4"/>
            <w:shd w:val="clear" w:color="auto" w:fill="F79646" w:themeFill="accent6"/>
            <w:vAlign w:val="center"/>
          </w:tcPr>
          <w:p w14:paraId="2DF907BC" w14:textId="77777777" w:rsidR="000E4423" w:rsidRPr="00841F51" w:rsidRDefault="000E4423" w:rsidP="00060DEA">
            <w:pPr>
              <w:pStyle w:val="Tabla"/>
            </w:pPr>
            <w:r w:rsidRPr="00841F51">
              <w:t>Parámetros del PSS</w:t>
            </w:r>
          </w:p>
        </w:tc>
      </w:tr>
      <w:tr w:rsidR="000E4423" w:rsidRPr="00841F51" w14:paraId="3108B8CF" w14:textId="77777777" w:rsidTr="00060DEA">
        <w:trPr>
          <w:cantSplit/>
          <w:trHeight w:val="284"/>
          <w:tblHeader/>
        </w:trPr>
        <w:tc>
          <w:tcPr>
            <w:tcW w:w="5211" w:type="dxa"/>
            <w:shd w:val="clear" w:color="auto" w:fill="F79646" w:themeFill="accent6"/>
            <w:vAlign w:val="center"/>
          </w:tcPr>
          <w:p w14:paraId="378C8B8F" w14:textId="77777777" w:rsidR="000E4423" w:rsidRPr="00841F51" w:rsidRDefault="000E4423" w:rsidP="00060DEA">
            <w:pPr>
              <w:pStyle w:val="Tabla"/>
            </w:pPr>
            <w:r w:rsidRPr="00841F51">
              <w:t>PARÁMETRO</w:t>
            </w:r>
          </w:p>
        </w:tc>
        <w:tc>
          <w:tcPr>
            <w:tcW w:w="1351" w:type="dxa"/>
            <w:shd w:val="clear" w:color="auto" w:fill="F79646" w:themeFill="accent6"/>
            <w:vAlign w:val="center"/>
          </w:tcPr>
          <w:p w14:paraId="25D2AD64" w14:textId="77777777" w:rsidR="000E4423" w:rsidRPr="00841F51" w:rsidRDefault="000E4423" w:rsidP="00060DEA">
            <w:pPr>
              <w:pStyle w:val="Tabla"/>
            </w:pPr>
            <w:r w:rsidRPr="00841F51">
              <w:t>SIMBOLO</w:t>
            </w:r>
          </w:p>
        </w:tc>
        <w:tc>
          <w:tcPr>
            <w:tcW w:w="946" w:type="dxa"/>
            <w:shd w:val="clear" w:color="auto" w:fill="F79646" w:themeFill="accent6"/>
            <w:vAlign w:val="center"/>
          </w:tcPr>
          <w:p w14:paraId="1E5290E6" w14:textId="77777777" w:rsidR="000E4423" w:rsidRPr="00841F51" w:rsidRDefault="000E4423" w:rsidP="00060DEA">
            <w:pPr>
              <w:pStyle w:val="Tabla"/>
            </w:pPr>
            <w:r w:rsidRPr="00841F51">
              <w:t>UNIDAD</w:t>
            </w:r>
          </w:p>
        </w:tc>
        <w:tc>
          <w:tcPr>
            <w:tcW w:w="1559" w:type="dxa"/>
            <w:shd w:val="clear" w:color="auto" w:fill="F79646" w:themeFill="accent6"/>
            <w:vAlign w:val="center"/>
          </w:tcPr>
          <w:p w14:paraId="608D8A8A" w14:textId="77777777" w:rsidR="000E4423" w:rsidRPr="00841F51" w:rsidRDefault="000E4423" w:rsidP="00060DEA">
            <w:pPr>
              <w:pStyle w:val="Tabla"/>
            </w:pPr>
            <w:r w:rsidRPr="00841F51">
              <w:t xml:space="preserve">VALOR </w:t>
            </w:r>
          </w:p>
        </w:tc>
      </w:tr>
      <w:tr w:rsidR="000E4423" w:rsidRPr="00841F51" w14:paraId="5E89EBFF" w14:textId="77777777" w:rsidTr="00060DEA">
        <w:trPr>
          <w:cantSplit/>
          <w:trHeight w:val="360"/>
        </w:trPr>
        <w:tc>
          <w:tcPr>
            <w:tcW w:w="5211" w:type="dxa"/>
            <w:vAlign w:val="center"/>
          </w:tcPr>
          <w:p w14:paraId="36A6AD86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Reset</w:t>
            </w:r>
          </w:p>
        </w:tc>
        <w:tc>
          <w:tcPr>
            <w:tcW w:w="1351" w:type="dxa"/>
            <w:vAlign w:val="center"/>
          </w:tcPr>
          <w:p w14:paraId="335BBCBB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T2</w:t>
            </w:r>
          </w:p>
        </w:tc>
        <w:tc>
          <w:tcPr>
            <w:tcW w:w="946" w:type="dxa"/>
            <w:vAlign w:val="center"/>
          </w:tcPr>
          <w:p w14:paraId="61641D9C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</w:t>
            </w:r>
          </w:p>
        </w:tc>
        <w:tc>
          <w:tcPr>
            <w:tcW w:w="1559" w:type="dxa"/>
            <w:vAlign w:val="bottom"/>
          </w:tcPr>
          <w:p w14:paraId="58D0D50B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0E4423" w:rsidRPr="00841F51" w14:paraId="4BA6E7D5" w14:textId="77777777" w:rsidTr="00060DEA">
        <w:trPr>
          <w:cantSplit/>
          <w:trHeight w:val="360"/>
        </w:trPr>
        <w:tc>
          <w:tcPr>
            <w:tcW w:w="5211" w:type="dxa"/>
            <w:vAlign w:val="center"/>
          </w:tcPr>
          <w:p w14:paraId="6C2F9024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Reset no load</w:t>
            </w:r>
          </w:p>
        </w:tc>
        <w:tc>
          <w:tcPr>
            <w:tcW w:w="1351" w:type="dxa"/>
            <w:vAlign w:val="center"/>
          </w:tcPr>
          <w:p w14:paraId="77B9B49A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T2NL</w:t>
            </w:r>
          </w:p>
        </w:tc>
        <w:tc>
          <w:tcPr>
            <w:tcW w:w="946" w:type="dxa"/>
            <w:vAlign w:val="center"/>
          </w:tcPr>
          <w:p w14:paraId="2A527E25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</w:t>
            </w:r>
          </w:p>
        </w:tc>
        <w:tc>
          <w:tcPr>
            <w:tcW w:w="1559" w:type="dxa"/>
            <w:vAlign w:val="bottom"/>
          </w:tcPr>
          <w:p w14:paraId="39BE1135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</w:tr>
      <w:tr w:rsidR="000E4423" w:rsidRPr="00841F51" w14:paraId="5EC28C86" w14:textId="77777777" w:rsidTr="00060DEA">
        <w:trPr>
          <w:cantSplit/>
          <w:trHeight w:val="360"/>
        </w:trPr>
        <w:tc>
          <w:tcPr>
            <w:tcW w:w="5211" w:type="dxa"/>
            <w:vAlign w:val="center"/>
          </w:tcPr>
          <w:p w14:paraId="5D18BE74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Reset (washout) Tw1</w:t>
            </w:r>
          </w:p>
        </w:tc>
        <w:tc>
          <w:tcPr>
            <w:tcW w:w="1351" w:type="dxa"/>
            <w:vAlign w:val="center"/>
          </w:tcPr>
          <w:p w14:paraId="194F4D72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TW1</w:t>
            </w:r>
          </w:p>
        </w:tc>
        <w:tc>
          <w:tcPr>
            <w:tcW w:w="946" w:type="dxa"/>
            <w:vAlign w:val="center"/>
          </w:tcPr>
          <w:p w14:paraId="125AD812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</w:t>
            </w:r>
          </w:p>
        </w:tc>
        <w:tc>
          <w:tcPr>
            <w:tcW w:w="1559" w:type="dxa"/>
            <w:vAlign w:val="bottom"/>
          </w:tcPr>
          <w:p w14:paraId="421FF338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  <w:tr w:rsidR="000E4423" w:rsidRPr="00841F51" w14:paraId="1D57625A" w14:textId="77777777" w:rsidTr="00060DEA">
        <w:trPr>
          <w:cantSplit/>
          <w:trHeight w:val="360"/>
        </w:trPr>
        <w:tc>
          <w:tcPr>
            <w:tcW w:w="5211" w:type="dxa"/>
            <w:vAlign w:val="center"/>
          </w:tcPr>
          <w:p w14:paraId="6895E112" w14:textId="77777777" w:rsidR="000E4423" w:rsidRPr="00722811" w:rsidRDefault="000E4423" w:rsidP="00060DEA">
            <w:pPr>
              <w:rPr>
                <w:lang w:val="en-US"/>
              </w:rPr>
            </w:pPr>
            <w:r w:rsidRPr="00722811">
              <w:rPr>
                <w:lang w:val="en-US"/>
              </w:rPr>
              <w:t>Reduction band gain of PSS</w:t>
            </w:r>
          </w:p>
        </w:tc>
        <w:tc>
          <w:tcPr>
            <w:tcW w:w="1351" w:type="dxa"/>
            <w:vAlign w:val="center"/>
          </w:tcPr>
          <w:p w14:paraId="58E85B0F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Pemax</w:t>
            </w:r>
          </w:p>
        </w:tc>
        <w:tc>
          <w:tcPr>
            <w:tcW w:w="946" w:type="dxa"/>
            <w:vAlign w:val="center"/>
          </w:tcPr>
          <w:p w14:paraId="64FA4163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1559" w:type="dxa"/>
            <w:vAlign w:val="bottom"/>
          </w:tcPr>
          <w:p w14:paraId="6FAB653A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0.43</w:t>
            </w:r>
          </w:p>
        </w:tc>
      </w:tr>
      <w:tr w:rsidR="000E4423" w:rsidRPr="00841F51" w14:paraId="0D67A642" w14:textId="77777777" w:rsidTr="00060DEA">
        <w:trPr>
          <w:cantSplit/>
          <w:trHeight w:val="379"/>
        </w:trPr>
        <w:tc>
          <w:tcPr>
            <w:tcW w:w="5211" w:type="dxa"/>
            <w:vAlign w:val="center"/>
          </w:tcPr>
          <w:p w14:paraId="3C64C8F9" w14:textId="77777777" w:rsidR="000E4423" w:rsidRPr="00722811" w:rsidRDefault="000E4423" w:rsidP="00060DEA">
            <w:pPr>
              <w:rPr>
                <w:lang w:val="en-US"/>
              </w:rPr>
            </w:pPr>
            <w:r w:rsidRPr="00722811">
              <w:rPr>
                <w:lang w:val="en-US"/>
              </w:rPr>
              <w:t>Reduction band gain of PSS</w:t>
            </w:r>
          </w:p>
        </w:tc>
        <w:tc>
          <w:tcPr>
            <w:tcW w:w="1351" w:type="dxa"/>
            <w:vAlign w:val="center"/>
          </w:tcPr>
          <w:p w14:paraId="017ECDBB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Pemin</w:t>
            </w:r>
          </w:p>
        </w:tc>
        <w:tc>
          <w:tcPr>
            <w:tcW w:w="946" w:type="dxa"/>
            <w:vAlign w:val="center"/>
          </w:tcPr>
          <w:p w14:paraId="78A7272B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1559" w:type="dxa"/>
            <w:vAlign w:val="bottom"/>
          </w:tcPr>
          <w:p w14:paraId="3F968B37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E4423" w:rsidRPr="00841F51" w14:paraId="700AA425" w14:textId="77777777" w:rsidTr="00060DEA">
        <w:trPr>
          <w:cantSplit/>
          <w:trHeight w:val="360"/>
        </w:trPr>
        <w:tc>
          <w:tcPr>
            <w:tcW w:w="5211" w:type="dxa"/>
            <w:vAlign w:val="center"/>
          </w:tcPr>
          <w:p w14:paraId="5C61ED52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PSS reduced gain</w:t>
            </w:r>
          </w:p>
        </w:tc>
        <w:tc>
          <w:tcPr>
            <w:tcW w:w="1351" w:type="dxa"/>
            <w:vAlign w:val="center"/>
          </w:tcPr>
          <w:p w14:paraId="33DA373C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KS2</w:t>
            </w:r>
          </w:p>
        </w:tc>
        <w:tc>
          <w:tcPr>
            <w:tcW w:w="946" w:type="dxa"/>
            <w:vAlign w:val="center"/>
          </w:tcPr>
          <w:p w14:paraId="5585C778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1559" w:type="dxa"/>
            <w:vAlign w:val="bottom"/>
          </w:tcPr>
          <w:p w14:paraId="08423C29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0E4423" w:rsidRPr="00841F51" w14:paraId="69976C6F" w14:textId="77777777" w:rsidTr="00060DEA">
        <w:trPr>
          <w:cantSplit/>
          <w:trHeight w:val="360"/>
        </w:trPr>
        <w:tc>
          <w:tcPr>
            <w:tcW w:w="5211" w:type="dxa"/>
          </w:tcPr>
          <w:p w14:paraId="63480292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PSS gain</w:t>
            </w:r>
          </w:p>
        </w:tc>
        <w:tc>
          <w:tcPr>
            <w:tcW w:w="1351" w:type="dxa"/>
            <w:vAlign w:val="center"/>
          </w:tcPr>
          <w:p w14:paraId="5C9780DD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KS1</w:t>
            </w:r>
          </w:p>
        </w:tc>
        <w:tc>
          <w:tcPr>
            <w:tcW w:w="946" w:type="dxa"/>
            <w:vAlign w:val="center"/>
          </w:tcPr>
          <w:p w14:paraId="3B3798B8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1559" w:type="dxa"/>
            <w:vAlign w:val="bottom"/>
          </w:tcPr>
          <w:p w14:paraId="5EEA9D0A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0E4423" w:rsidRPr="00841F51" w14:paraId="6BBE915C" w14:textId="77777777" w:rsidTr="00060DEA">
        <w:trPr>
          <w:cantSplit/>
          <w:trHeight w:val="360"/>
        </w:trPr>
        <w:tc>
          <w:tcPr>
            <w:tcW w:w="5211" w:type="dxa"/>
          </w:tcPr>
          <w:p w14:paraId="7127DC6D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Inertia constant (M=2H)</w:t>
            </w:r>
          </w:p>
        </w:tc>
        <w:tc>
          <w:tcPr>
            <w:tcW w:w="1351" w:type="dxa"/>
            <w:vAlign w:val="center"/>
          </w:tcPr>
          <w:p w14:paraId="21403657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M</w:t>
            </w:r>
          </w:p>
        </w:tc>
        <w:tc>
          <w:tcPr>
            <w:tcW w:w="946" w:type="dxa"/>
            <w:vAlign w:val="center"/>
          </w:tcPr>
          <w:p w14:paraId="37715B15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--</w:t>
            </w:r>
          </w:p>
        </w:tc>
        <w:tc>
          <w:tcPr>
            <w:tcW w:w="1559" w:type="dxa"/>
            <w:vAlign w:val="bottom"/>
          </w:tcPr>
          <w:p w14:paraId="12C0064E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5.32</w:t>
            </w:r>
          </w:p>
        </w:tc>
      </w:tr>
      <w:tr w:rsidR="000E4423" w:rsidRPr="00841F51" w14:paraId="48D82121" w14:textId="77777777" w:rsidTr="00060DEA">
        <w:trPr>
          <w:cantSplit/>
          <w:trHeight w:val="360"/>
        </w:trPr>
        <w:tc>
          <w:tcPr>
            <w:tcW w:w="5211" w:type="dxa"/>
          </w:tcPr>
          <w:p w14:paraId="08DB6B04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Ramp filter tracker</w:t>
            </w:r>
          </w:p>
        </w:tc>
        <w:tc>
          <w:tcPr>
            <w:tcW w:w="1351" w:type="dxa"/>
            <w:vAlign w:val="center"/>
          </w:tcPr>
          <w:p w14:paraId="64A51DD7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Trpss</w:t>
            </w:r>
          </w:p>
        </w:tc>
        <w:tc>
          <w:tcPr>
            <w:tcW w:w="946" w:type="dxa"/>
            <w:vAlign w:val="center"/>
          </w:tcPr>
          <w:p w14:paraId="2D76B373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</w:t>
            </w:r>
          </w:p>
        </w:tc>
        <w:tc>
          <w:tcPr>
            <w:tcW w:w="1559" w:type="dxa"/>
            <w:vAlign w:val="bottom"/>
          </w:tcPr>
          <w:p w14:paraId="3DCEFD4C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</w:tr>
      <w:tr w:rsidR="000E4423" w:rsidRPr="00841F51" w14:paraId="4A8452FC" w14:textId="77777777" w:rsidTr="00060DEA">
        <w:trPr>
          <w:cantSplit/>
          <w:trHeight w:val="379"/>
        </w:trPr>
        <w:tc>
          <w:tcPr>
            <w:tcW w:w="5211" w:type="dxa"/>
          </w:tcPr>
          <w:p w14:paraId="267BC4A2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Compensator- lead 1</w:t>
            </w:r>
          </w:p>
        </w:tc>
        <w:tc>
          <w:tcPr>
            <w:tcW w:w="1351" w:type="dxa"/>
            <w:vAlign w:val="center"/>
          </w:tcPr>
          <w:p w14:paraId="753345ED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T3</w:t>
            </w:r>
          </w:p>
        </w:tc>
        <w:tc>
          <w:tcPr>
            <w:tcW w:w="946" w:type="dxa"/>
            <w:vAlign w:val="center"/>
          </w:tcPr>
          <w:p w14:paraId="4B0E9573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</w:t>
            </w:r>
          </w:p>
        </w:tc>
        <w:tc>
          <w:tcPr>
            <w:tcW w:w="1559" w:type="dxa"/>
            <w:vAlign w:val="bottom"/>
          </w:tcPr>
          <w:p w14:paraId="09883C77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</w:t>
            </w:r>
          </w:p>
        </w:tc>
      </w:tr>
      <w:tr w:rsidR="000E4423" w:rsidRPr="00841F51" w14:paraId="0EE949BA" w14:textId="77777777" w:rsidTr="00060DEA">
        <w:trPr>
          <w:cantSplit/>
          <w:trHeight w:val="360"/>
        </w:trPr>
        <w:tc>
          <w:tcPr>
            <w:tcW w:w="5211" w:type="dxa"/>
          </w:tcPr>
          <w:p w14:paraId="51705866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Compensator- lag 1</w:t>
            </w:r>
          </w:p>
        </w:tc>
        <w:tc>
          <w:tcPr>
            <w:tcW w:w="1351" w:type="dxa"/>
            <w:vAlign w:val="center"/>
          </w:tcPr>
          <w:p w14:paraId="5DFC2C80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T4</w:t>
            </w:r>
          </w:p>
        </w:tc>
        <w:tc>
          <w:tcPr>
            <w:tcW w:w="946" w:type="dxa"/>
            <w:vAlign w:val="center"/>
          </w:tcPr>
          <w:p w14:paraId="2E441679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</w:t>
            </w:r>
          </w:p>
        </w:tc>
        <w:tc>
          <w:tcPr>
            <w:tcW w:w="1559" w:type="dxa"/>
            <w:vAlign w:val="bottom"/>
          </w:tcPr>
          <w:p w14:paraId="051EEFFC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</w:tr>
      <w:tr w:rsidR="000E4423" w:rsidRPr="00841F51" w14:paraId="322CD8EF" w14:textId="77777777" w:rsidTr="00060DEA">
        <w:trPr>
          <w:cantSplit/>
          <w:trHeight w:val="250"/>
        </w:trPr>
        <w:tc>
          <w:tcPr>
            <w:tcW w:w="5211" w:type="dxa"/>
          </w:tcPr>
          <w:p w14:paraId="26BE1A5F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Compensator- lead 2</w:t>
            </w:r>
          </w:p>
        </w:tc>
        <w:tc>
          <w:tcPr>
            <w:tcW w:w="1351" w:type="dxa"/>
            <w:vAlign w:val="center"/>
          </w:tcPr>
          <w:p w14:paraId="66067205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T5</w:t>
            </w:r>
          </w:p>
        </w:tc>
        <w:tc>
          <w:tcPr>
            <w:tcW w:w="946" w:type="dxa"/>
            <w:vAlign w:val="center"/>
          </w:tcPr>
          <w:p w14:paraId="20511CE9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</w:t>
            </w:r>
          </w:p>
        </w:tc>
        <w:tc>
          <w:tcPr>
            <w:tcW w:w="1559" w:type="dxa"/>
            <w:vAlign w:val="bottom"/>
          </w:tcPr>
          <w:p w14:paraId="62CECA1E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</w:t>
            </w:r>
          </w:p>
        </w:tc>
      </w:tr>
      <w:tr w:rsidR="000E4423" w:rsidRPr="00841F51" w14:paraId="0C58F547" w14:textId="77777777" w:rsidTr="00060DEA">
        <w:trPr>
          <w:cantSplit/>
          <w:trHeight w:val="250"/>
        </w:trPr>
        <w:tc>
          <w:tcPr>
            <w:tcW w:w="5211" w:type="dxa"/>
          </w:tcPr>
          <w:p w14:paraId="7D8B2236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Compensator- lag 2</w:t>
            </w:r>
          </w:p>
        </w:tc>
        <w:tc>
          <w:tcPr>
            <w:tcW w:w="1351" w:type="dxa"/>
            <w:vAlign w:val="center"/>
          </w:tcPr>
          <w:p w14:paraId="5DAC6634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T6</w:t>
            </w:r>
          </w:p>
        </w:tc>
        <w:tc>
          <w:tcPr>
            <w:tcW w:w="946" w:type="dxa"/>
            <w:vAlign w:val="center"/>
          </w:tcPr>
          <w:p w14:paraId="39D9CB02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</w:t>
            </w:r>
          </w:p>
        </w:tc>
        <w:tc>
          <w:tcPr>
            <w:tcW w:w="1559" w:type="dxa"/>
            <w:vAlign w:val="bottom"/>
          </w:tcPr>
          <w:p w14:paraId="734DD7B3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</w:tr>
      <w:tr w:rsidR="000E4423" w:rsidRPr="00841F51" w14:paraId="1DEB3E34" w14:textId="77777777" w:rsidTr="00060DEA">
        <w:trPr>
          <w:cantSplit/>
          <w:trHeight w:val="250"/>
        </w:trPr>
        <w:tc>
          <w:tcPr>
            <w:tcW w:w="5211" w:type="dxa"/>
          </w:tcPr>
          <w:p w14:paraId="4BC65306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Compensator- lead 3</w:t>
            </w:r>
          </w:p>
        </w:tc>
        <w:tc>
          <w:tcPr>
            <w:tcW w:w="1351" w:type="dxa"/>
            <w:vAlign w:val="center"/>
          </w:tcPr>
          <w:p w14:paraId="126BE9CB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T7</w:t>
            </w:r>
          </w:p>
        </w:tc>
        <w:tc>
          <w:tcPr>
            <w:tcW w:w="946" w:type="dxa"/>
            <w:vAlign w:val="center"/>
          </w:tcPr>
          <w:p w14:paraId="50F4D7B4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</w:t>
            </w:r>
          </w:p>
        </w:tc>
        <w:tc>
          <w:tcPr>
            <w:tcW w:w="1559" w:type="dxa"/>
            <w:vAlign w:val="bottom"/>
          </w:tcPr>
          <w:p w14:paraId="5C03EEC1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</w:tr>
      <w:tr w:rsidR="000E4423" w:rsidRPr="00841F51" w14:paraId="7FFD7D29" w14:textId="77777777" w:rsidTr="00060DEA">
        <w:trPr>
          <w:cantSplit/>
          <w:trHeight w:val="250"/>
        </w:trPr>
        <w:tc>
          <w:tcPr>
            <w:tcW w:w="5211" w:type="dxa"/>
          </w:tcPr>
          <w:p w14:paraId="64BE0D6E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Compensator- lag 3</w:t>
            </w:r>
          </w:p>
        </w:tc>
        <w:tc>
          <w:tcPr>
            <w:tcW w:w="1351" w:type="dxa"/>
            <w:vAlign w:val="center"/>
          </w:tcPr>
          <w:p w14:paraId="6A162C2B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T8</w:t>
            </w:r>
          </w:p>
        </w:tc>
        <w:tc>
          <w:tcPr>
            <w:tcW w:w="946" w:type="dxa"/>
            <w:vAlign w:val="center"/>
          </w:tcPr>
          <w:p w14:paraId="6FA96D72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</w:t>
            </w:r>
          </w:p>
        </w:tc>
        <w:tc>
          <w:tcPr>
            <w:tcW w:w="1559" w:type="dxa"/>
            <w:vAlign w:val="bottom"/>
          </w:tcPr>
          <w:p w14:paraId="51D8A9F8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0.01001</w:t>
            </w:r>
          </w:p>
        </w:tc>
      </w:tr>
      <w:tr w:rsidR="000E4423" w:rsidRPr="00841F51" w14:paraId="51522F14" w14:textId="77777777" w:rsidTr="00060DEA">
        <w:trPr>
          <w:cantSplit/>
          <w:trHeight w:val="250"/>
        </w:trPr>
        <w:tc>
          <w:tcPr>
            <w:tcW w:w="5211" w:type="dxa"/>
          </w:tcPr>
          <w:p w14:paraId="3AB78794" w14:textId="77777777" w:rsidR="000E4423" w:rsidRPr="00C40FBB" w:rsidRDefault="000E4423" w:rsidP="00060DEA">
            <w:pPr>
              <w:pStyle w:val="NoSpacing"/>
            </w:pPr>
            <w:r w:rsidRPr="00C40FBB">
              <w:t>Time constant of power measurement</w:t>
            </w:r>
          </w:p>
        </w:tc>
        <w:tc>
          <w:tcPr>
            <w:tcW w:w="1351" w:type="dxa"/>
            <w:vAlign w:val="center"/>
          </w:tcPr>
          <w:p w14:paraId="2DD91202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Tp</w:t>
            </w:r>
          </w:p>
        </w:tc>
        <w:tc>
          <w:tcPr>
            <w:tcW w:w="946" w:type="dxa"/>
            <w:vAlign w:val="center"/>
          </w:tcPr>
          <w:p w14:paraId="7B949703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</w:t>
            </w:r>
          </w:p>
        </w:tc>
        <w:tc>
          <w:tcPr>
            <w:tcW w:w="1559" w:type="dxa"/>
            <w:vAlign w:val="bottom"/>
          </w:tcPr>
          <w:p w14:paraId="0E724873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</w:t>
            </w:r>
          </w:p>
        </w:tc>
      </w:tr>
      <w:tr w:rsidR="000E4423" w:rsidRPr="00841F51" w14:paraId="2DA4546E" w14:textId="77777777" w:rsidTr="00060DEA">
        <w:trPr>
          <w:cantSplit/>
          <w:trHeight w:val="250"/>
        </w:trPr>
        <w:tc>
          <w:tcPr>
            <w:tcW w:w="5211" w:type="dxa"/>
          </w:tcPr>
          <w:p w14:paraId="58E50129" w14:textId="77777777" w:rsidR="000E4423" w:rsidRPr="00C40FBB" w:rsidRDefault="000E4423" w:rsidP="00060DEA">
            <w:pPr>
              <w:pStyle w:val="NoSpacing"/>
            </w:pPr>
            <w:r w:rsidRPr="00C40FBB">
              <w:t>Time constant of voltage measurement</w:t>
            </w:r>
          </w:p>
        </w:tc>
        <w:tc>
          <w:tcPr>
            <w:tcW w:w="1351" w:type="dxa"/>
            <w:vAlign w:val="center"/>
          </w:tcPr>
          <w:p w14:paraId="646A5523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Tv</w:t>
            </w:r>
          </w:p>
        </w:tc>
        <w:tc>
          <w:tcPr>
            <w:tcW w:w="946" w:type="dxa"/>
            <w:vAlign w:val="center"/>
          </w:tcPr>
          <w:p w14:paraId="5E511859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</w:t>
            </w:r>
          </w:p>
        </w:tc>
        <w:tc>
          <w:tcPr>
            <w:tcW w:w="1559" w:type="dxa"/>
            <w:vAlign w:val="bottom"/>
          </w:tcPr>
          <w:p w14:paraId="681FF91A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</w:tr>
      <w:tr w:rsidR="000E4423" w:rsidRPr="00841F51" w14:paraId="1AC21774" w14:textId="77777777" w:rsidTr="00060DEA">
        <w:trPr>
          <w:cantSplit/>
          <w:trHeight w:val="250"/>
        </w:trPr>
        <w:tc>
          <w:tcPr>
            <w:tcW w:w="5211" w:type="dxa"/>
          </w:tcPr>
          <w:p w14:paraId="1447CEB7" w14:textId="77777777" w:rsidR="000E4423" w:rsidRPr="00C40FBB" w:rsidRDefault="000E4423" w:rsidP="00060DEA">
            <w:pPr>
              <w:pStyle w:val="NoSpacing"/>
            </w:pPr>
            <w:r w:rsidRPr="00C40FBB">
              <w:t>Time constant of frequency measurement</w:t>
            </w:r>
          </w:p>
        </w:tc>
        <w:tc>
          <w:tcPr>
            <w:tcW w:w="1351" w:type="dxa"/>
            <w:vAlign w:val="center"/>
          </w:tcPr>
          <w:p w14:paraId="21D1F249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Tfw</w:t>
            </w:r>
          </w:p>
        </w:tc>
        <w:tc>
          <w:tcPr>
            <w:tcW w:w="946" w:type="dxa"/>
            <w:vAlign w:val="center"/>
          </w:tcPr>
          <w:p w14:paraId="0E48B004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</w:t>
            </w:r>
          </w:p>
        </w:tc>
        <w:tc>
          <w:tcPr>
            <w:tcW w:w="1559" w:type="dxa"/>
            <w:vAlign w:val="bottom"/>
          </w:tcPr>
          <w:p w14:paraId="15954699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</w:tr>
      <w:tr w:rsidR="000E4423" w:rsidRPr="00841F51" w14:paraId="5E022F69" w14:textId="77777777" w:rsidTr="00060DEA">
        <w:trPr>
          <w:cantSplit/>
          <w:trHeight w:val="250"/>
        </w:trPr>
        <w:tc>
          <w:tcPr>
            <w:tcW w:w="5211" w:type="dxa"/>
          </w:tcPr>
          <w:p w14:paraId="230A75A3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lastRenderedPageBreak/>
              <w:t>Upper limit</w:t>
            </w:r>
          </w:p>
        </w:tc>
        <w:tc>
          <w:tcPr>
            <w:tcW w:w="1351" w:type="dxa"/>
            <w:vAlign w:val="center"/>
          </w:tcPr>
          <w:p w14:paraId="634FC667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Lmax</w:t>
            </w:r>
          </w:p>
        </w:tc>
        <w:tc>
          <w:tcPr>
            <w:tcW w:w="946" w:type="dxa"/>
            <w:vAlign w:val="center"/>
          </w:tcPr>
          <w:p w14:paraId="067B559B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1559" w:type="dxa"/>
            <w:vAlign w:val="bottom"/>
          </w:tcPr>
          <w:p w14:paraId="448FDC45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</w:tr>
      <w:tr w:rsidR="000E4423" w:rsidRPr="00841F51" w14:paraId="5AE5A5AD" w14:textId="77777777" w:rsidTr="00060DEA">
        <w:trPr>
          <w:cantSplit/>
          <w:trHeight w:val="250"/>
        </w:trPr>
        <w:tc>
          <w:tcPr>
            <w:tcW w:w="5211" w:type="dxa"/>
          </w:tcPr>
          <w:p w14:paraId="14E1C203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Lower limit</w:t>
            </w:r>
          </w:p>
        </w:tc>
        <w:tc>
          <w:tcPr>
            <w:tcW w:w="1351" w:type="dxa"/>
            <w:vAlign w:val="center"/>
          </w:tcPr>
          <w:p w14:paraId="33DCB206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Lmin</w:t>
            </w:r>
          </w:p>
        </w:tc>
        <w:tc>
          <w:tcPr>
            <w:tcW w:w="946" w:type="dxa"/>
            <w:vAlign w:val="center"/>
          </w:tcPr>
          <w:p w14:paraId="34A66E37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1559" w:type="dxa"/>
            <w:vAlign w:val="bottom"/>
          </w:tcPr>
          <w:p w14:paraId="6FDF0C3E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</w:t>
            </w:r>
          </w:p>
        </w:tc>
      </w:tr>
      <w:tr w:rsidR="000E4423" w:rsidRPr="00841F51" w14:paraId="47DD15E1" w14:textId="77777777" w:rsidTr="00060DEA">
        <w:trPr>
          <w:cantSplit/>
          <w:trHeight w:val="250"/>
        </w:trPr>
        <w:tc>
          <w:tcPr>
            <w:tcW w:w="5211" w:type="dxa"/>
          </w:tcPr>
          <w:p w14:paraId="3711C121" w14:textId="77777777" w:rsidR="000E4423" w:rsidRPr="00C40FBB" w:rsidRDefault="000E4423" w:rsidP="00060DEA">
            <w:pPr>
              <w:pStyle w:val="NoSpacing"/>
            </w:pPr>
            <w:r w:rsidRPr="00C40FBB">
              <w:t xml:space="preserve">High </w:t>
            </w:r>
            <w:proofErr w:type="spellStart"/>
            <w:r w:rsidRPr="00C40FBB">
              <w:t>Vt</w:t>
            </w:r>
            <w:proofErr w:type="spellEnd"/>
            <w:r w:rsidRPr="00C40FBB">
              <w:t>: Normal operation band</w:t>
            </w:r>
          </w:p>
        </w:tc>
        <w:tc>
          <w:tcPr>
            <w:tcW w:w="1351" w:type="dxa"/>
            <w:vAlign w:val="center"/>
          </w:tcPr>
          <w:p w14:paraId="3F2ADC51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Vta</w:t>
            </w:r>
          </w:p>
        </w:tc>
        <w:tc>
          <w:tcPr>
            <w:tcW w:w="946" w:type="dxa"/>
            <w:vAlign w:val="center"/>
          </w:tcPr>
          <w:p w14:paraId="6A52D448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1559" w:type="dxa"/>
            <w:vAlign w:val="bottom"/>
          </w:tcPr>
          <w:p w14:paraId="06A6CB97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</w:t>
            </w:r>
          </w:p>
        </w:tc>
      </w:tr>
      <w:tr w:rsidR="000E4423" w:rsidRPr="00841F51" w14:paraId="15942985" w14:textId="77777777" w:rsidTr="00060DEA">
        <w:trPr>
          <w:cantSplit/>
          <w:trHeight w:val="250"/>
        </w:trPr>
        <w:tc>
          <w:tcPr>
            <w:tcW w:w="5211" w:type="dxa"/>
          </w:tcPr>
          <w:p w14:paraId="079D3128" w14:textId="77777777" w:rsidR="000E4423" w:rsidRPr="00C40FBB" w:rsidRDefault="000E4423" w:rsidP="00060DEA">
            <w:pPr>
              <w:pStyle w:val="NoSpacing"/>
            </w:pPr>
            <w:r w:rsidRPr="00C40FBB">
              <w:t xml:space="preserve">Low </w:t>
            </w:r>
            <w:proofErr w:type="spellStart"/>
            <w:r w:rsidRPr="00C40FBB">
              <w:t>Vt</w:t>
            </w:r>
            <w:proofErr w:type="spellEnd"/>
            <w:r w:rsidRPr="00C40FBB">
              <w:t>: Normal operation band</w:t>
            </w:r>
          </w:p>
        </w:tc>
        <w:tc>
          <w:tcPr>
            <w:tcW w:w="1351" w:type="dxa"/>
            <w:vAlign w:val="center"/>
          </w:tcPr>
          <w:p w14:paraId="34738BE5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Vtb</w:t>
            </w:r>
          </w:p>
        </w:tc>
        <w:tc>
          <w:tcPr>
            <w:tcW w:w="946" w:type="dxa"/>
            <w:vAlign w:val="center"/>
          </w:tcPr>
          <w:p w14:paraId="4FCAAB27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1559" w:type="dxa"/>
            <w:vAlign w:val="bottom"/>
          </w:tcPr>
          <w:p w14:paraId="2D14E4A4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0.9</w:t>
            </w:r>
          </w:p>
        </w:tc>
      </w:tr>
      <w:tr w:rsidR="000E4423" w:rsidRPr="00841F51" w14:paraId="7E808DB0" w14:textId="77777777" w:rsidTr="00060DEA">
        <w:trPr>
          <w:cantSplit/>
          <w:trHeight w:val="250"/>
        </w:trPr>
        <w:tc>
          <w:tcPr>
            <w:tcW w:w="5211" w:type="dxa"/>
          </w:tcPr>
          <w:p w14:paraId="700980CC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Lag ON</w:t>
            </w:r>
          </w:p>
        </w:tc>
        <w:tc>
          <w:tcPr>
            <w:tcW w:w="1351" w:type="dxa"/>
            <w:vAlign w:val="center"/>
          </w:tcPr>
          <w:p w14:paraId="379EF5C4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TDPU</w:t>
            </w:r>
          </w:p>
        </w:tc>
        <w:tc>
          <w:tcPr>
            <w:tcW w:w="946" w:type="dxa"/>
            <w:vAlign w:val="center"/>
          </w:tcPr>
          <w:p w14:paraId="68472A28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</w:t>
            </w:r>
          </w:p>
        </w:tc>
        <w:tc>
          <w:tcPr>
            <w:tcW w:w="1559" w:type="dxa"/>
            <w:vAlign w:val="bottom"/>
          </w:tcPr>
          <w:p w14:paraId="0D292517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0E4423" w:rsidRPr="00841F51" w14:paraId="023621B0" w14:textId="77777777" w:rsidTr="00060DEA">
        <w:trPr>
          <w:cantSplit/>
          <w:trHeight w:val="250"/>
        </w:trPr>
        <w:tc>
          <w:tcPr>
            <w:tcW w:w="5211" w:type="dxa"/>
          </w:tcPr>
          <w:p w14:paraId="24C88AD5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Positive output</w:t>
            </w:r>
          </w:p>
        </w:tc>
        <w:tc>
          <w:tcPr>
            <w:tcW w:w="1351" w:type="dxa"/>
            <w:vAlign w:val="center"/>
          </w:tcPr>
          <w:p w14:paraId="3C82C474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SP</w:t>
            </w:r>
          </w:p>
        </w:tc>
        <w:tc>
          <w:tcPr>
            <w:tcW w:w="946" w:type="dxa"/>
            <w:vAlign w:val="center"/>
          </w:tcPr>
          <w:p w14:paraId="7FB75D05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1559" w:type="dxa"/>
            <w:vAlign w:val="bottom"/>
          </w:tcPr>
          <w:p w14:paraId="38788293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</w:t>
            </w:r>
          </w:p>
        </w:tc>
      </w:tr>
      <w:tr w:rsidR="000E4423" w:rsidRPr="00841F51" w14:paraId="78642BCA" w14:textId="77777777" w:rsidTr="00060DEA">
        <w:trPr>
          <w:cantSplit/>
          <w:trHeight w:val="250"/>
        </w:trPr>
        <w:tc>
          <w:tcPr>
            <w:tcW w:w="5211" w:type="dxa"/>
          </w:tcPr>
          <w:p w14:paraId="71B72012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Negative output</w:t>
            </w:r>
          </w:p>
        </w:tc>
        <w:tc>
          <w:tcPr>
            <w:tcW w:w="1351" w:type="dxa"/>
            <w:vAlign w:val="center"/>
          </w:tcPr>
          <w:p w14:paraId="19564928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SN</w:t>
            </w:r>
          </w:p>
        </w:tc>
        <w:tc>
          <w:tcPr>
            <w:tcW w:w="946" w:type="dxa"/>
            <w:vAlign w:val="center"/>
          </w:tcPr>
          <w:p w14:paraId="1E413C41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1559" w:type="dxa"/>
            <w:vAlign w:val="bottom"/>
          </w:tcPr>
          <w:p w14:paraId="47B15058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</w:t>
            </w:r>
          </w:p>
        </w:tc>
      </w:tr>
    </w:tbl>
    <w:p w14:paraId="35F0CCD5" w14:textId="77777777" w:rsidR="000E4423" w:rsidRDefault="000E4423" w:rsidP="000E4423">
      <w:pPr>
        <w:rPr>
          <w:rFonts w:ascii="Arial" w:hAnsi="Arial" w:cs="Arial"/>
          <w:b/>
        </w:rPr>
      </w:pPr>
    </w:p>
    <w:p w14:paraId="71EEE94F" w14:textId="77777777" w:rsidR="000E4423" w:rsidRDefault="000E4423" w:rsidP="000E4423">
      <w:pPr>
        <w:rPr>
          <w:rFonts w:ascii="Arial" w:hAnsi="Arial" w:cs="Arial"/>
          <w:b/>
        </w:rPr>
      </w:pPr>
    </w:p>
    <w:p w14:paraId="7579650C" w14:textId="77777777" w:rsidR="000E4423" w:rsidRDefault="000E4423" w:rsidP="000E4423">
      <w:pPr>
        <w:rPr>
          <w:rFonts w:ascii="Arial" w:hAnsi="Arial" w:cs="Arial"/>
          <w:b/>
        </w:rPr>
      </w:pPr>
    </w:p>
    <w:p w14:paraId="4D26662F" w14:textId="77777777" w:rsidR="000E4423" w:rsidRDefault="000E4423" w:rsidP="000E4423">
      <w:pPr>
        <w:rPr>
          <w:rFonts w:ascii="Arial" w:hAnsi="Arial" w:cs="Arial"/>
          <w:b/>
        </w:rPr>
      </w:pPr>
    </w:p>
    <w:p w14:paraId="552AF768" w14:textId="77777777" w:rsidR="000E4423" w:rsidRDefault="000E4423" w:rsidP="000E4423">
      <w:pPr>
        <w:rPr>
          <w:rFonts w:ascii="Arial" w:hAnsi="Arial" w:cs="Arial"/>
          <w:b/>
        </w:rPr>
      </w:pPr>
    </w:p>
    <w:p w14:paraId="6C6244EB" w14:textId="77777777" w:rsidR="000E4423" w:rsidRDefault="000E4423" w:rsidP="000E4423">
      <w:pPr>
        <w:rPr>
          <w:rFonts w:ascii="Arial" w:hAnsi="Arial" w:cs="Arial"/>
          <w:b/>
        </w:rPr>
      </w:pPr>
    </w:p>
    <w:p w14:paraId="10FADA0B" w14:textId="77777777" w:rsidR="000E4423" w:rsidRDefault="000E4423" w:rsidP="000E4423">
      <w:pPr>
        <w:pStyle w:val="Heading1"/>
        <w:jc w:val="center"/>
      </w:pPr>
      <w:r w:rsidRPr="00ED5EA2">
        <w:t>LIMITADOR DE SOBRE EXCITACIÓN (OEL)</w:t>
      </w:r>
    </w:p>
    <w:p w14:paraId="028B966A" w14:textId="77777777" w:rsidR="000E4423" w:rsidRPr="00B31089" w:rsidRDefault="000E4423" w:rsidP="000E4423"/>
    <w:p w14:paraId="40161FBF" w14:textId="77777777" w:rsidR="000E4423" w:rsidRDefault="000E4423" w:rsidP="000E4423">
      <w:pPr>
        <w:jc w:val="both"/>
        <w:rPr>
          <w:rFonts w:ascii="Arial" w:hAnsi="Arial" w:cs="Arial"/>
          <w:b/>
        </w:rPr>
      </w:pPr>
      <w:r w:rsidRPr="00841F51">
        <w:rPr>
          <w:noProof/>
          <w:lang w:val="en-US" w:eastAsia="zh-CN"/>
        </w:rPr>
        <w:drawing>
          <wp:inline distT="0" distB="0" distL="0" distR="0" wp14:anchorId="0887F25B" wp14:editId="62694AB9">
            <wp:extent cx="5638800" cy="2330679"/>
            <wp:effectExtent l="19050" t="19050" r="19050" b="12700"/>
            <wp:docPr id="231" name="Imagen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51254" cy="2335827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2BCCC7EB" w14:textId="77777777" w:rsidR="000E4423" w:rsidRPr="00B31089" w:rsidRDefault="000E4423" w:rsidP="000E4423">
      <w:pPr>
        <w:pStyle w:val="Titfigura"/>
        <w:rPr>
          <w:rFonts w:ascii="Arial" w:hAnsi="Arial" w:cs="Arial"/>
          <w:sz w:val="24"/>
          <w:szCs w:val="24"/>
        </w:rPr>
      </w:pPr>
      <w:bookmarkStart w:id="6" w:name="_Ref388264224"/>
      <w:bookmarkStart w:id="7" w:name="_Toc427409333"/>
      <w:bookmarkStart w:id="8" w:name="_Toc453944825"/>
      <w:r w:rsidRPr="00B31089">
        <w:rPr>
          <w:rFonts w:ascii="Arial" w:hAnsi="Arial" w:cs="Arial"/>
          <w:sz w:val="24"/>
          <w:szCs w:val="24"/>
        </w:rPr>
        <w:t>Figura</w:t>
      </w:r>
      <w:bookmarkEnd w:id="6"/>
      <w:r>
        <w:rPr>
          <w:rFonts w:ascii="Arial" w:hAnsi="Arial" w:cs="Arial"/>
          <w:sz w:val="24"/>
          <w:szCs w:val="24"/>
        </w:rPr>
        <w:t xml:space="preserve"> 10</w:t>
      </w:r>
      <w:r w:rsidRPr="00B31089">
        <w:rPr>
          <w:rFonts w:ascii="Arial" w:hAnsi="Arial" w:cs="Arial"/>
          <w:sz w:val="24"/>
          <w:szCs w:val="24"/>
        </w:rPr>
        <w:t>. Modelo del limitador OEL.</w:t>
      </w:r>
      <w:bookmarkEnd w:id="7"/>
      <w:bookmarkEnd w:id="8"/>
    </w:p>
    <w:p w14:paraId="6A1E5191" w14:textId="77777777" w:rsidR="000E4423" w:rsidRPr="00B31089" w:rsidRDefault="000E4423" w:rsidP="000E4423">
      <w:pPr>
        <w:jc w:val="center"/>
        <w:rPr>
          <w:rFonts w:ascii="Arial" w:hAnsi="Arial" w:cs="Arial"/>
          <w:b/>
          <w:lang w:val="es-ES"/>
        </w:rPr>
      </w:pPr>
    </w:p>
    <w:p w14:paraId="282C27A8" w14:textId="77777777" w:rsidR="000E4423" w:rsidRDefault="000E4423" w:rsidP="000E4423">
      <w:pPr>
        <w:jc w:val="center"/>
        <w:rPr>
          <w:rFonts w:ascii="Arial" w:hAnsi="Arial" w:cs="Arial"/>
          <w:b/>
        </w:rPr>
      </w:pPr>
    </w:p>
    <w:p w14:paraId="40FA14CC" w14:textId="77777777" w:rsidR="000E4423" w:rsidRDefault="000E4423" w:rsidP="000E44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Tabla 4. Parámetros OEL </w:t>
      </w:r>
    </w:p>
    <w:p w14:paraId="54FCBBDC" w14:textId="77777777" w:rsidR="000E4423" w:rsidRPr="003A5434" w:rsidRDefault="000E4423" w:rsidP="000E4423">
      <w:pPr>
        <w:jc w:val="center"/>
        <w:rPr>
          <w:rFonts w:ascii="Arial" w:hAnsi="Arial" w:cs="Arial"/>
          <w:b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5801"/>
        <w:gridCol w:w="1498"/>
        <w:gridCol w:w="980"/>
        <w:gridCol w:w="788"/>
      </w:tblGrid>
      <w:tr w:rsidR="000E4423" w:rsidRPr="00841F51" w14:paraId="2129DE49" w14:textId="77777777" w:rsidTr="00060DEA">
        <w:trPr>
          <w:trHeight w:val="331"/>
          <w:tblHeader/>
          <w:jc w:val="center"/>
        </w:trPr>
        <w:tc>
          <w:tcPr>
            <w:tcW w:w="9067" w:type="dxa"/>
            <w:gridSpan w:val="4"/>
            <w:shd w:val="clear" w:color="auto" w:fill="F79646" w:themeFill="accent6"/>
            <w:vAlign w:val="center"/>
          </w:tcPr>
          <w:p w14:paraId="7EBFDA62" w14:textId="77777777" w:rsidR="000E4423" w:rsidRPr="00841F51" w:rsidRDefault="000E4423" w:rsidP="00060DEA">
            <w:pPr>
              <w:pStyle w:val="NoSpacing"/>
              <w:jc w:val="center"/>
              <w:rPr>
                <w:b/>
                <w:sz w:val="20"/>
                <w:lang w:val="es-CO"/>
              </w:rPr>
            </w:pPr>
            <w:r w:rsidRPr="00841F51">
              <w:rPr>
                <w:b/>
                <w:sz w:val="20"/>
                <w:lang w:val="es-CO"/>
              </w:rPr>
              <w:t>Parámetros OEL</w:t>
            </w:r>
          </w:p>
        </w:tc>
      </w:tr>
      <w:tr w:rsidR="000E4423" w:rsidRPr="00841F51" w14:paraId="5033001D" w14:textId="77777777" w:rsidTr="00060DEA">
        <w:trPr>
          <w:trHeight w:val="331"/>
          <w:tblHeader/>
          <w:jc w:val="center"/>
        </w:trPr>
        <w:tc>
          <w:tcPr>
            <w:tcW w:w="5837" w:type="dxa"/>
            <w:shd w:val="clear" w:color="auto" w:fill="F79646" w:themeFill="accent6"/>
            <w:vAlign w:val="center"/>
          </w:tcPr>
          <w:p w14:paraId="5E415396" w14:textId="77777777" w:rsidR="000E4423" w:rsidRPr="00841F51" w:rsidRDefault="000E4423" w:rsidP="00060DEA">
            <w:pPr>
              <w:pStyle w:val="NoSpacing"/>
              <w:jc w:val="center"/>
              <w:rPr>
                <w:b/>
                <w:sz w:val="20"/>
                <w:lang w:val="es-CO"/>
              </w:rPr>
            </w:pPr>
            <w:r w:rsidRPr="00841F51">
              <w:rPr>
                <w:b/>
                <w:sz w:val="20"/>
                <w:lang w:val="es-CO"/>
              </w:rPr>
              <w:t>PARÁMETRO GENERADOR</w:t>
            </w:r>
          </w:p>
        </w:tc>
        <w:tc>
          <w:tcPr>
            <w:tcW w:w="1500" w:type="dxa"/>
            <w:shd w:val="clear" w:color="auto" w:fill="F79646" w:themeFill="accent6"/>
            <w:vAlign w:val="center"/>
          </w:tcPr>
          <w:p w14:paraId="0B307CC2" w14:textId="77777777" w:rsidR="000E4423" w:rsidRPr="00841F51" w:rsidRDefault="000E4423" w:rsidP="00060DEA">
            <w:pPr>
              <w:pStyle w:val="NoSpacing"/>
              <w:jc w:val="center"/>
              <w:rPr>
                <w:b/>
                <w:sz w:val="20"/>
                <w:lang w:val="es-CO"/>
              </w:rPr>
            </w:pPr>
            <w:r w:rsidRPr="00841F51">
              <w:rPr>
                <w:b/>
                <w:sz w:val="20"/>
                <w:lang w:val="es-CO"/>
              </w:rPr>
              <w:t>SIMBOLO</w:t>
            </w:r>
          </w:p>
        </w:tc>
        <w:tc>
          <w:tcPr>
            <w:tcW w:w="981" w:type="dxa"/>
            <w:shd w:val="clear" w:color="auto" w:fill="F79646" w:themeFill="accent6"/>
            <w:vAlign w:val="center"/>
          </w:tcPr>
          <w:p w14:paraId="5E2EDB18" w14:textId="77777777" w:rsidR="000E4423" w:rsidRPr="00841F51" w:rsidRDefault="000E4423" w:rsidP="00060DEA">
            <w:pPr>
              <w:pStyle w:val="NoSpacing"/>
              <w:jc w:val="center"/>
              <w:rPr>
                <w:b/>
                <w:sz w:val="20"/>
                <w:lang w:val="es-CO"/>
              </w:rPr>
            </w:pPr>
            <w:r w:rsidRPr="00841F51">
              <w:rPr>
                <w:b/>
                <w:sz w:val="20"/>
                <w:lang w:val="es-CO"/>
              </w:rPr>
              <w:t>UNIDAD</w:t>
            </w:r>
          </w:p>
        </w:tc>
        <w:tc>
          <w:tcPr>
            <w:tcW w:w="749" w:type="dxa"/>
            <w:shd w:val="clear" w:color="auto" w:fill="F79646" w:themeFill="accent6"/>
            <w:vAlign w:val="center"/>
          </w:tcPr>
          <w:p w14:paraId="4697FF89" w14:textId="77777777" w:rsidR="000E4423" w:rsidRPr="00841F51" w:rsidRDefault="000E4423" w:rsidP="00060DEA">
            <w:pPr>
              <w:pStyle w:val="NoSpacing"/>
              <w:jc w:val="center"/>
              <w:rPr>
                <w:b/>
                <w:sz w:val="20"/>
                <w:lang w:val="es-CO"/>
              </w:rPr>
            </w:pPr>
            <w:r w:rsidRPr="00841F51">
              <w:rPr>
                <w:b/>
                <w:sz w:val="20"/>
                <w:lang w:val="es-CO"/>
              </w:rPr>
              <w:t xml:space="preserve">VALOR </w:t>
            </w:r>
          </w:p>
        </w:tc>
      </w:tr>
      <w:tr w:rsidR="000E4423" w:rsidRPr="00841F51" w14:paraId="5A0A1B0A" w14:textId="77777777" w:rsidTr="00060DEA">
        <w:trPr>
          <w:trHeight w:val="394"/>
          <w:jc w:val="center"/>
        </w:trPr>
        <w:tc>
          <w:tcPr>
            <w:tcW w:w="5837" w:type="dxa"/>
            <w:vAlign w:val="center"/>
          </w:tcPr>
          <w:p w14:paraId="4F982E1A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Maximum current reference- peak</w:t>
            </w:r>
          </w:p>
        </w:tc>
        <w:tc>
          <w:tcPr>
            <w:tcW w:w="1500" w:type="dxa"/>
            <w:vAlign w:val="center"/>
          </w:tcPr>
          <w:p w14:paraId="1C2D85EC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IFMax</w:t>
            </w:r>
          </w:p>
        </w:tc>
        <w:tc>
          <w:tcPr>
            <w:tcW w:w="981" w:type="dxa"/>
            <w:vAlign w:val="center"/>
          </w:tcPr>
          <w:p w14:paraId="1977667C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749" w:type="dxa"/>
            <w:vAlign w:val="bottom"/>
          </w:tcPr>
          <w:p w14:paraId="14A35BEC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2.65</w:t>
            </w:r>
          </w:p>
        </w:tc>
      </w:tr>
      <w:tr w:rsidR="000E4423" w:rsidRPr="00841F51" w14:paraId="3F876674" w14:textId="77777777" w:rsidTr="00060DEA">
        <w:trPr>
          <w:trHeight w:val="394"/>
          <w:jc w:val="center"/>
        </w:trPr>
        <w:tc>
          <w:tcPr>
            <w:tcW w:w="5837" w:type="dxa"/>
            <w:vAlign w:val="center"/>
          </w:tcPr>
          <w:p w14:paraId="50BC3236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Current reference- thermal (timer)</w:t>
            </w:r>
          </w:p>
        </w:tc>
        <w:tc>
          <w:tcPr>
            <w:tcW w:w="1500" w:type="dxa"/>
            <w:vAlign w:val="center"/>
          </w:tcPr>
          <w:p w14:paraId="5EDF2AD1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IFThermal</w:t>
            </w:r>
          </w:p>
        </w:tc>
        <w:tc>
          <w:tcPr>
            <w:tcW w:w="981" w:type="dxa"/>
            <w:vAlign w:val="center"/>
          </w:tcPr>
          <w:p w14:paraId="327A6EAA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749" w:type="dxa"/>
            <w:vAlign w:val="bottom"/>
          </w:tcPr>
          <w:p w14:paraId="1DF44853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1.74</w:t>
            </w:r>
          </w:p>
        </w:tc>
      </w:tr>
      <w:tr w:rsidR="000E4423" w:rsidRPr="00841F51" w14:paraId="1096C590" w14:textId="77777777" w:rsidTr="00060DEA">
        <w:trPr>
          <w:trHeight w:val="394"/>
          <w:jc w:val="center"/>
        </w:trPr>
        <w:tc>
          <w:tcPr>
            <w:tcW w:w="5837" w:type="dxa"/>
            <w:vAlign w:val="center"/>
          </w:tcPr>
          <w:p w14:paraId="487242DC" w14:textId="77777777" w:rsidR="000E4423" w:rsidRPr="00C40FBB" w:rsidRDefault="000E4423" w:rsidP="00060DEA">
            <w:pPr>
              <w:pStyle w:val="NoSpacing"/>
            </w:pPr>
            <w:r w:rsidRPr="00C40FBB">
              <w:t>Maximum current gain reference. – thermal (timer)</w:t>
            </w:r>
          </w:p>
        </w:tc>
        <w:tc>
          <w:tcPr>
            <w:tcW w:w="1500" w:type="dxa"/>
            <w:vAlign w:val="center"/>
          </w:tcPr>
          <w:p w14:paraId="627BE024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KIThermal</w:t>
            </w:r>
          </w:p>
        </w:tc>
        <w:tc>
          <w:tcPr>
            <w:tcW w:w="981" w:type="dxa"/>
            <w:vAlign w:val="center"/>
          </w:tcPr>
          <w:p w14:paraId="4552A656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749" w:type="dxa"/>
            <w:vAlign w:val="bottom"/>
          </w:tcPr>
          <w:p w14:paraId="0EC4023E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</w:tr>
      <w:tr w:rsidR="000E4423" w:rsidRPr="00841F51" w14:paraId="2BC4135E" w14:textId="77777777" w:rsidTr="00060DEA">
        <w:trPr>
          <w:trHeight w:val="414"/>
          <w:jc w:val="center"/>
        </w:trPr>
        <w:tc>
          <w:tcPr>
            <w:tcW w:w="5837" w:type="dxa"/>
          </w:tcPr>
          <w:p w14:paraId="0325F245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lastRenderedPageBreak/>
              <w:t>Proportional limiter gain</w:t>
            </w:r>
          </w:p>
        </w:tc>
        <w:tc>
          <w:tcPr>
            <w:tcW w:w="1500" w:type="dxa"/>
            <w:vAlign w:val="center"/>
          </w:tcPr>
          <w:p w14:paraId="61CBE315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IFMaxKP</w:t>
            </w:r>
          </w:p>
        </w:tc>
        <w:tc>
          <w:tcPr>
            <w:tcW w:w="981" w:type="dxa"/>
            <w:vAlign w:val="center"/>
          </w:tcPr>
          <w:p w14:paraId="65D3884D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749" w:type="dxa"/>
            <w:vAlign w:val="bottom"/>
          </w:tcPr>
          <w:p w14:paraId="7F20E37C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</w:t>
            </w:r>
          </w:p>
        </w:tc>
      </w:tr>
      <w:tr w:rsidR="000E4423" w:rsidRPr="00841F51" w14:paraId="598ECF1A" w14:textId="77777777" w:rsidTr="00060DEA">
        <w:trPr>
          <w:trHeight w:val="394"/>
          <w:jc w:val="center"/>
        </w:trPr>
        <w:tc>
          <w:tcPr>
            <w:tcW w:w="5837" w:type="dxa"/>
          </w:tcPr>
          <w:p w14:paraId="1C27D8CA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Integral limiter gain</w:t>
            </w:r>
          </w:p>
        </w:tc>
        <w:tc>
          <w:tcPr>
            <w:tcW w:w="1500" w:type="dxa"/>
            <w:vAlign w:val="center"/>
          </w:tcPr>
          <w:p w14:paraId="3FB4767B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IFMaxKI</w:t>
            </w:r>
          </w:p>
        </w:tc>
        <w:tc>
          <w:tcPr>
            <w:tcW w:w="981" w:type="dxa"/>
            <w:vAlign w:val="center"/>
          </w:tcPr>
          <w:p w14:paraId="09320FE6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749" w:type="dxa"/>
            <w:vAlign w:val="bottom"/>
          </w:tcPr>
          <w:p w14:paraId="60989B68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0.3</w:t>
            </w:r>
          </w:p>
        </w:tc>
      </w:tr>
      <w:tr w:rsidR="000E4423" w:rsidRPr="00841F51" w14:paraId="4172B19F" w14:textId="77777777" w:rsidTr="00060DEA">
        <w:trPr>
          <w:trHeight w:val="394"/>
          <w:jc w:val="center"/>
        </w:trPr>
        <w:tc>
          <w:tcPr>
            <w:tcW w:w="5837" w:type="dxa"/>
          </w:tcPr>
          <w:p w14:paraId="56AC0EFB" w14:textId="77777777" w:rsidR="000E4423" w:rsidRPr="00C40FBB" w:rsidRDefault="000E4423" w:rsidP="00060DEA">
            <w:pPr>
              <w:pStyle w:val="NoSpacing"/>
            </w:pPr>
            <w:r w:rsidRPr="00C40FBB">
              <w:t>Maximum current reference- Thermal- upper limit</w:t>
            </w:r>
          </w:p>
        </w:tc>
        <w:tc>
          <w:tcPr>
            <w:tcW w:w="1500" w:type="dxa"/>
            <w:vAlign w:val="center"/>
          </w:tcPr>
          <w:p w14:paraId="21C79AA9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LSKI</w:t>
            </w:r>
          </w:p>
        </w:tc>
        <w:tc>
          <w:tcPr>
            <w:tcW w:w="981" w:type="dxa"/>
            <w:vAlign w:val="center"/>
          </w:tcPr>
          <w:p w14:paraId="01851951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749" w:type="dxa"/>
            <w:vAlign w:val="bottom"/>
          </w:tcPr>
          <w:p w14:paraId="6A28FCAF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2.65</w:t>
            </w:r>
          </w:p>
        </w:tc>
      </w:tr>
      <w:tr w:rsidR="000E4423" w:rsidRPr="00841F51" w14:paraId="14C99BDD" w14:textId="77777777" w:rsidTr="00060DEA">
        <w:trPr>
          <w:trHeight w:val="394"/>
          <w:jc w:val="center"/>
        </w:trPr>
        <w:tc>
          <w:tcPr>
            <w:tcW w:w="5837" w:type="dxa"/>
          </w:tcPr>
          <w:p w14:paraId="68150337" w14:textId="77777777" w:rsidR="000E4423" w:rsidRPr="00C40FBB" w:rsidRDefault="000E4423" w:rsidP="00060DEA">
            <w:pPr>
              <w:pStyle w:val="NoSpacing"/>
            </w:pPr>
            <w:r w:rsidRPr="00C40FBB">
              <w:t>Maximum current reference- Thermal- lower limit</w:t>
            </w:r>
          </w:p>
        </w:tc>
        <w:tc>
          <w:tcPr>
            <w:tcW w:w="1500" w:type="dxa"/>
            <w:vAlign w:val="center"/>
          </w:tcPr>
          <w:p w14:paraId="092948C0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LIKI</w:t>
            </w:r>
          </w:p>
        </w:tc>
        <w:tc>
          <w:tcPr>
            <w:tcW w:w="981" w:type="dxa"/>
            <w:vAlign w:val="center"/>
          </w:tcPr>
          <w:p w14:paraId="0FD89338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749" w:type="dxa"/>
            <w:vAlign w:val="bottom"/>
          </w:tcPr>
          <w:p w14:paraId="029477EE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-1.45</w:t>
            </w:r>
          </w:p>
        </w:tc>
      </w:tr>
    </w:tbl>
    <w:p w14:paraId="156D1BD2" w14:textId="77777777" w:rsidR="000E4423" w:rsidRPr="003A5434" w:rsidRDefault="000E4423" w:rsidP="000E4423">
      <w:pPr>
        <w:jc w:val="both"/>
        <w:rPr>
          <w:rFonts w:ascii="Arial" w:hAnsi="Arial" w:cs="Arial"/>
        </w:rPr>
      </w:pPr>
    </w:p>
    <w:p w14:paraId="15D10A0E" w14:textId="77777777" w:rsidR="000E4423" w:rsidRDefault="000E4423" w:rsidP="000E4423">
      <w:pPr>
        <w:jc w:val="both"/>
        <w:rPr>
          <w:rFonts w:ascii="Arial" w:hAnsi="Arial" w:cs="Arial"/>
        </w:rPr>
      </w:pPr>
    </w:p>
    <w:p w14:paraId="0F7B687F" w14:textId="77777777" w:rsidR="000E4423" w:rsidRPr="003A5434" w:rsidRDefault="000E4423" w:rsidP="000E4423">
      <w:pPr>
        <w:pStyle w:val="Heading1"/>
        <w:jc w:val="center"/>
      </w:pPr>
      <w:r>
        <w:t>L</w:t>
      </w:r>
      <w:r w:rsidRPr="003A5434">
        <w:t>IMITA</w:t>
      </w:r>
      <w:r>
        <w:t>DOR DE SUBEXCITACIÓN (UEL</w:t>
      </w:r>
      <w:r w:rsidRPr="003A5434">
        <w:t>)</w:t>
      </w:r>
    </w:p>
    <w:p w14:paraId="0C648677" w14:textId="77777777" w:rsidR="000E4423" w:rsidRPr="003A5434" w:rsidRDefault="000E4423" w:rsidP="000E4423">
      <w:pPr>
        <w:jc w:val="both"/>
        <w:rPr>
          <w:rFonts w:ascii="Arial" w:hAnsi="Arial" w:cs="Arial"/>
        </w:rPr>
      </w:pPr>
      <w:r w:rsidRPr="00841F51">
        <w:rPr>
          <w:noProof/>
          <w:lang w:val="en-US" w:eastAsia="zh-CN"/>
        </w:rPr>
        <w:drawing>
          <wp:inline distT="0" distB="0" distL="0" distR="0" wp14:anchorId="7C6487DA" wp14:editId="37BC9E92">
            <wp:extent cx="5686425" cy="2861228"/>
            <wp:effectExtent l="19050" t="19050" r="9525" b="15875"/>
            <wp:docPr id="233" name="Imagen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14876" cy="2875544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07872ACC" w14:textId="77777777" w:rsidR="000E4423" w:rsidRPr="003A5434" w:rsidRDefault="000E4423" w:rsidP="000E4423">
      <w:pPr>
        <w:jc w:val="center"/>
        <w:rPr>
          <w:rFonts w:ascii="Arial" w:hAnsi="Arial" w:cs="Arial"/>
          <w:b/>
          <w:bCs/>
        </w:rPr>
      </w:pPr>
      <w:r w:rsidRPr="003A5434">
        <w:rPr>
          <w:rFonts w:ascii="Arial" w:hAnsi="Arial" w:cs="Arial"/>
          <w:b/>
          <w:bCs/>
        </w:rPr>
        <w:t xml:space="preserve">Figura </w:t>
      </w:r>
      <w:r>
        <w:rPr>
          <w:rFonts w:ascii="Arial" w:hAnsi="Arial" w:cs="Arial"/>
          <w:b/>
          <w:bCs/>
        </w:rPr>
        <w:t>11</w:t>
      </w:r>
      <w:r w:rsidRPr="003A5434">
        <w:rPr>
          <w:rFonts w:ascii="Arial" w:hAnsi="Arial" w:cs="Arial"/>
          <w:b/>
          <w:bCs/>
        </w:rPr>
        <w:t>.</w:t>
      </w:r>
      <w:r w:rsidRPr="00584E92">
        <w:rPr>
          <w:rFonts w:ascii="Arial" w:hAnsi="Arial" w:cs="Arial"/>
          <w:b/>
          <w:bCs/>
        </w:rPr>
        <w:t xml:space="preserve"> </w:t>
      </w:r>
      <w:r w:rsidRPr="001747F5">
        <w:rPr>
          <w:rFonts w:ascii="Arial" w:hAnsi="Arial" w:cs="Arial"/>
          <w:b/>
          <w:bCs/>
        </w:rPr>
        <w:t>Modelo del limitador UEL.</w:t>
      </w:r>
    </w:p>
    <w:p w14:paraId="678183FD" w14:textId="77777777" w:rsidR="000E4423" w:rsidRDefault="000E4423" w:rsidP="000E4423">
      <w:pPr>
        <w:jc w:val="both"/>
        <w:rPr>
          <w:rFonts w:ascii="Arial" w:hAnsi="Arial" w:cs="Arial"/>
          <w:b/>
          <w:bCs/>
        </w:rPr>
      </w:pPr>
    </w:p>
    <w:p w14:paraId="6EB15D5F" w14:textId="77777777" w:rsidR="000E4423" w:rsidRPr="003A5434" w:rsidRDefault="000E4423" w:rsidP="000E4423">
      <w:pPr>
        <w:jc w:val="both"/>
        <w:rPr>
          <w:rFonts w:ascii="Arial" w:hAnsi="Arial" w:cs="Arial"/>
          <w:b/>
          <w:bCs/>
        </w:rPr>
      </w:pPr>
    </w:p>
    <w:p w14:paraId="2557E4E6" w14:textId="77777777" w:rsidR="000E4423" w:rsidRPr="003A5434" w:rsidRDefault="000E4423" w:rsidP="000E44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Tabla 5</w:t>
      </w:r>
      <w:r w:rsidRPr="003A5434">
        <w:rPr>
          <w:rFonts w:ascii="Arial" w:hAnsi="Arial" w:cs="Arial"/>
          <w:b/>
        </w:rPr>
        <w:t>. Parámetros UEL</w:t>
      </w:r>
    </w:p>
    <w:p w14:paraId="37F507DF" w14:textId="77777777" w:rsidR="000E4423" w:rsidRPr="003A5434" w:rsidRDefault="000E4423" w:rsidP="000E4423">
      <w:pPr>
        <w:jc w:val="both"/>
        <w:rPr>
          <w:rFonts w:ascii="Arial" w:hAnsi="Arial" w:cs="Arial"/>
        </w:rPr>
      </w:pPr>
    </w:p>
    <w:tbl>
      <w:tblPr>
        <w:tblStyle w:val="Tablaconcuadrcula2"/>
        <w:tblW w:w="8926" w:type="dxa"/>
        <w:jc w:val="center"/>
        <w:tblLook w:val="04A0" w:firstRow="1" w:lastRow="0" w:firstColumn="1" w:lastColumn="0" w:noHBand="0" w:noVBand="1"/>
      </w:tblPr>
      <w:tblGrid>
        <w:gridCol w:w="4951"/>
        <w:gridCol w:w="1985"/>
        <w:gridCol w:w="928"/>
        <w:gridCol w:w="1062"/>
      </w:tblGrid>
      <w:tr w:rsidR="000E4423" w:rsidRPr="00B636F8" w14:paraId="68E68140" w14:textId="77777777" w:rsidTr="00060DEA">
        <w:trPr>
          <w:cantSplit/>
          <w:trHeight w:val="334"/>
          <w:tblHeader/>
          <w:jc w:val="center"/>
        </w:trPr>
        <w:tc>
          <w:tcPr>
            <w:tcW w:w="8926" w:type="dxa"/>
            <w:gridSpan w:val="4"/>
            <w:shd w:val="clear" w:color="auto" w:fill="F79646" w:themeFill="accent6"/>
            <w:vAlign w:val="center"/>
          </w:tcPr>
          <w:p w14:paraId="4E3BD851" w14:textId="77777777" w:rsidR="000E4423" w:rsidRPr="00841F51" w:rsidRDefault="000E4423" w:rsidP="00060DEA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proofErr w:type="spellStart"/>
            <w:r w:rsidRPr="00841F51">
              <w:rPr>
                <w:b/>
                <w:sz w:val="20"/>
                <w:szCs w:val="20"/>
              </w:rPr>
              <w:t>Parámetros</w:t>
            </w:r>
            <w:proofErr w:type="spellEnd"/>
            <w:r w:rsidRPr="00841F51">
              <w:rPr>
                <w:b/>
                <w:sz w:val="20"/>
                <w:szCs w:val="20"/>
              </w:rPr>
              <w:t xml:space="preserve"> UEL</w:t>
            </w:r>
          </w:p>
        </w:tc>
      </w:tr>
      <w:tr w:rsidR="000E4423" w:rsidRPr="00841F51" w14:paraId="5F3CAFE1" w14:textId="77777777" w:rsidTr="00060DEA">
        <w:trPr>
          <w:cantSplit/>
          <w:trHeight w:val="334"/>
          <w:tblHeader/>
          <w:jc w:val="center"/>
        </w:trPr>
        <w:tc>
          <w:tcPr>
            <w:tcW w:w="4951" w:type="dxa"/>
            <w:shd w:val="clear" w:color="auto" w:fill="F79646" w:themeFill="accent6"/>
            <w:vAlign w:val="center"/>
          </w:tcPr>
          <w:p w14:paraId="6DF96EAE" w14:textId="77777777" w:rsidR="000E4423" w:rsidRPr="00841F51" w:rsidRDefault="000E4423" w:rsidP="00060DEA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B636F8">
              <w:rPr>
                <w:b/>
                <w:sz w:val="20"/>
                <w:szCs w:val="20"/>
                <w:lang w:val="es-CO"/>
              </w:rPr>
              <w:t>Descripción</w:t>
            </w:r>
          </w:p>
        </w:tc>
        <w:tc>
          <w:tcPr>
            <w:tcW w:w="1985" w:type="dxa"/>
            <w:shd w:val="clear" w:color="auto" w:fill="F79646" w:themeFill="accent6"/>
            <w:vAlign w:val="center"/>
          </w:tcPr>
          <w:p w14:paraId="151801C6" w14:textId="77777777" w:rsidR="000E4423" w:rsidRPr="00841F51" w:rsidRDefault="000E4423" w:rsidP="00060DEA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proofErr w:type="spellStart"/>
            <w:r w:rsidRPr="00841F51">
              <w:rPr>
                <w:b/>
                <w:sz w:val="20"/>
                <w:szCs w:val="20"/>
              </w:rPr>
              <w:t>Parámetro</w:t>
            </w:r>
            <w:proofErr w:type="spellEnd"/>
          </w:p>
        </w:tc>
        <w:tc>
          <w:tcPr>
            <w:tcW w:w="928" w:type="dxa"/>
            <w:shd w:val="clear" w:color="auto" w:fill="F79646" w:themeFill="accent6"/>
            <w:vAlign w:val="center"/>
          </w:tcPr>
          <w:p w14:paraId="5508C672" w14:textId="77777777" w:rsidR="000E4423" w:rsidRPr="00841F51" w:rsidRDefault="000E4423" w:rsidP="00060DEA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proofErr w:type="spellStart"/>
            <w:r w:rsidRPr="00841F51">
              <w:rPr>
                <w:b/>
                <w:sz w:val="20"/>
                <w:szCs w:val="20"/>
              </w:rPr>
              <w:t>Unidad</w:t>
            </w:r>
            <w:proofErr w:type="spellEnd"/>
          </w:p>
        </w:tc>
        <w:tc>
          <w:tcPr>
            <w:tcW w:w="1062" w:type="dxa"/>
            <w:shd w:val="clear" w:color="auto" w:fill="F79646" w:themeFill="accent6"/>
            <w:vAlign w:val="center"/>
          </w:tcPr>
          <w:p w14:paraId="4CB1E21F" w14:textId="77777777" w:rsidR="000E4423" w:rsidRPr="00841F51" w:rsidRDefault="000E4423" w:rsidP="00060DEA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841F51">
              <w:rPr>
                <w:b/>
                <w:sz w:val="20"/>
                <w:szCs w:val="20"/>
              </w:rPr>
              <w:t>Valor</w:t>
            </w:r>
          </w:p>
        </w:tc>
      </w:tr>
      <w:tr w:rsidR="000E4423" w:rsidRPr="00841F51" w14:paraId="2C003DA2" w14:textId="77777777" w:rsidTr="00060DEA">
        <w:trPr>
          <w:trHeight w:val="396"/>
          <w:jc w:val="center"/>
        </w:trPr>
        <w:tc>
          <w:tcPr>
            <w:tcW w:w="4951" w:type="dxa"/>
            <w:vAlign w:val="bottom"/>
          </w:tcPr>
          <w:p w14:paraId="363424CE" w14:textId="77777777" w:rsidR="000E4423" w:rsidRPr="00841F51" w:rsidRDefault="000E4423" w:rsidP="00060DEA">
            <w:pPr>
              <w:pStyle w:val="NoSpacing"/>
            </w:pPr>
            <w:r w:rsidRPr="00841F51">
              <w:t>Voltage input gain</w:t>
            </w:r>
          </w:p>
        </w:tc>
        <w:tc>
          <w:tcPr>
            <w:tcW w:w="1985" w:type="dxa"/>
            <w:vAlign w:val="bottom"/>
          </w:tcPr>
          <w:p w14:paraId="0974B30E" w14:textId="77777777" w:rsidR="000E4423" w:rsidRPr="00841F51" w:rsidRDefault="000E4423" w:rsidP="00060DEA">
            <w:pPr>
              <w:pStyle w:val="NoSpacing"/>
            </w:pPr>
            <w:proofErr w:type="spellStart"/>
            <w:r w:rsidRPr="00841F51">
              <w:t>KVt</w:t>
            </w:r>
            <w:proofErr w:type="spellEnd"/>
          </w:p>
        </w:tc>
        <w:tc>
          <w:tcPr>
            <w:tcW w:w="928" w:type="dxa"/>
            <w:vAlign w:val="center"/>
          </w:tcPr>
          <w:p w14:paraId="5D05C6BF" w14:textId="77777777" w:rsidR="000E4423" w:rsidRPr="00841F51" w:rsidRDefault="000E4423" w:rsidP="00060DEA">
            <w:pPr>
              <w:pStyle w:val="NoSpacing"/>
            </w:pPr>
            <w:proofErr w:type="spellStart"/>
            <w:r w:rsidRPr="00841F51">
              <w:t>p.u</w:t>
            </w:r>
            <w:proofErr w:type="spellEnd"/>
            <w:r w:rsidRPr="00841F51">
              <w:t>.</w:t>
            </w:r>
          </w:p>
        </w:tc>
        <w:tc>
          <w:tcPr>
            <w:tcW w:w="1062" w:type="dxa"/>
            <w:vAlign w:val="bottom"/>
          </w:tcPr>
          <w:p w14:paraId="41A68319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E4423" w:rsidRPr="00841F51" w14:paraId="7C3B765D" w14:textId="77777777" w:rsidTr="00060DEA">
        <w:trPr>
          <w:trHeight w:val="396"/>
          <w:jc w:val="center"/>
        </w:trPr>
        <w:tc>
          <w:tcPr>
            <w:tcW w:w="4951" w:type="dxa"/>
            <w:vAlign w:val="bottom"/>
          </w:tcPr>
          <w:p w14:paraId="20494ABE" w14:textId="77777777" w:rsidR="000E4423" w:rsidRPr="00841F51" w:rsidRDefault="000E4423" w:rsidP="00060DEA">
            <w:pPr>
              <w:pStyle w:val="NoSpacing"/>
            </w:pPr>
            <w:r w:rsidRPr="00841F51">
              <w:t>Reactive input gain</w:t>
            </w:r>
          </w:p>
        </w:tc>
        <w:tc>
          <w:tcPr>
            <w:tcW w:w="1985" w:type="dxa"/>
            <w:vAlign w:val="bottom"/>
          </w:tcPr>
          <w:p w14:paraId="36C51B2A" w14:textId="77777777" w:rsidR="000E4423" w:rsidRPr="00841F51" w:rsidRDefault="000E4423" w:rsidP="00060DEA">
            <w:pPr>
              <w:pStyle w:val="NoSpacing"/>
            </w:pPr>
            <w:proofErr w:type="spellStart"/>
            <w:r w:rsidRPr="00841F51">
              <w:t>KIx</w:t>
            </w:r>
            <w:proofErr w:type="spellEnd"/>
          </w:p>
        </w:tc>
        <w:tc>
          <w:tcPr>
            <w:tcW w:w="928" w:type="dxa"/>
            <w:vAlign w:val="center"/>
          </w:tcPr>
          <w:p w14:paraId="42AFE051" w14:textId="77777777" w:rsidR="000E4423" w:rsidRPr="00841F51" w:rsidRDefault="000E4423" w:rsidP="00060DEA">
            <w:pPr>
              <w:pStyle w:val="NoSpacing"/>
            </w:pPr>
            <w:proofErr w:type="spellStart"/>
            <w:r w:rsidRPr="00841F51">
              <w:t>p.u</w:t>
            </w:r>
            <w:proofErr w:type="spellEnd"/>
            <w:r w:rsidRPr="00841F51">
              <w:t>.</w:t>
            </w:r>
          </w:p>
        </w:tc>
        <w:tc>
          <w:tcPr>
            <w:tcW w:w="1062" w:type="dxa"/>
            <w:vAlign w:val="bottom"/>
          </w:tcPr>
          <w:p w14:paraId="703D56E5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1.8</w:t>
            </w:r>
          </w:p>
        </w:tc>
      </w:tr>
      <w:tr w:rsidR="000E4423" w:rsidRPr="00841F51" w14:paraId="4DF5BE54" w14:textId="77777777" w:rsidTr="00060DEA">
        <w:trPr>
          <w:trHeight w:val="396"/>
          <w:jc w:val="center"/>
        </w:trPr>
        <w:tc>
          <w:tcPr>
            <w:tcW w:w="4951" w:type="dxa"/>
            <w:vAlign w:val="bottom"/>
          </w:tcPr>
          <w:p w14:paraId="1038D2A3" w14:textId="77777777" w:rsidR="000E4423" w:rsidRPr="00841F51" w:rsidRDefault="000E4423" w:rsidP="00060DEA">
            <w:pPr>
              <w:pStyle w:val="NoSpacing"/>
            </w:pPr>
            <w:r w:rsidRPr="00841F51">
              <w:t>Active input gain</w:t>
            </w:r>
          </w:p>
        </w:tc>
        <w:tc>
          <w:tcPr>
            <w:tcW w:w="1985" w:type="dxa"/>
            <w:vAlign w:val="bottom"/>
          </w:tcPr>
          <w:p w14:paraId="6EF56CA3" w14:textId="77777777" w:rsidR="000E4423" w:rsidRPr="00841F51" w:rsidRDefault="000E4423" w:rsidP="00060DEA">
            <w:pPr>
              <w:pStyle w:val="NoSpacing"/>
            </w:pPr>
            <w:proofErr w:type="spellStart"/>
            <w:r w:rsidRPr="00841F51">
              <w:t>KIr</w:t>
            </w:r>
            <w:proofErr w:type="spellEnd"/>
          </w:p>
        </w:tc>
        <w:tc>
          <w:tcPr>
            <w:tcW w:w="928" w:type="dxa"/>
            <w:vAlign w:val="center"/>
          </w:tcPr>
          <w:p w14:paraId="5855969C" w14:textId="77777777" w:rsidR="000E4423" w:rsidRPr="00841F51" w:rsidRDefault="000E4423" w:rsidP="00060DEA">
            <w:pPr>
              <w:pStyle w:val="NoSpacing"/>
            </w:pPr>
            <w:proofErr w:type="spellStart"/>
            <w:r w:rsidRPr="00841F51">
              <w:t>p.u</w:t>
            </w:r>
            <w:proofErr w:type="spellEnd"/>
            <w:r w:rsidRPr="00841F51">
              <w:t>.</w:t>
            </w:r>
          </w:p>
        </w:tc>
        <w:tc>
          <w:tcPr>
            <w:tcW w:w="1062" w:type="dxa"/>
            <w:vAlign w:val="bottom"/>
          </w:tcPr>
          <w:p w14:paraId="667FC000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0.185</w:t>
            </w:r>
          </w:p>
        </w:tc>
      </w:tr>
      <w:tr w:rsidR="000E4423" w:rsidRPr="00841F51" w14:paraId="48608C7C" w14:textId="77777777" w:rsidTr="00060DEA">
        <w:trPr>
          <w:trHeight w:val="417"/>
          <w:jc w:val="center"/>
        </w:trPr>
        <w:tc>
          <w:tcPr>
            <w:tcW w:w="4951" w:type="dxa"/>
          </w:tcPr>
          <w:p w14:paraId="67937FCB" w14:textId="77777777" w:rsidR="000E4423" w:rsidRPr="00841F51" w:rsidRDefault="000E4423" w:rsidP="00060DEA">
            <w:pPr>
              <w:pStyle w:val="NoSpacing"/>
            </w:pPr>
            <w:r w:rsidRPr="00841F51">
              <w:t>Proportional gain</w:t>
            </w:r>
          </w:p>
        </w:tc>
        <w:tc>
          <w:tcPr>
            <w:tcW w:w="1985" w:type="dxa"/>
            <w:vAlign w:val="bottom"/>
          </w:tcPr>
          <w:p w14:paraId="209A8270" w14:textId="77777777" w:rsidR="000E4423" w:rsidRPr="00841F51" w:rsidRDefault="000E4423" w:rsidP="00060DEA">
            <w:pPr>
              <w:pStyle w:val="NoSpacing"/>
            </w:pPr>
            <w:r w:rsidRPr="00841F51">
              <w:t>UELKP</w:t>
            </w:r>
          </w:p>
        </w:tc>
        <w:tc>
          <w:tcPr>
            <w:tcW w:w="928" w:type="dxa"/>
            <w:vAlign w:val="center"/>
          </w:tcPr>
          <w:p w14:paraId="628AC78B" w14:textId="77777777" w:rsidR="000E4423" w:rsidRPr="00841F51" w:rsidRDefault="000E4423" w:rsidP="00060DEA">
            <w:pPr>
              <w:pStyle w:val="NoSpacing"/>
            </w:pPr>
            <w:proofErr w:type="spellStart"/>
            <w:r w:rsidRPr="00841F51">
              <w:t>p.u</w:t>
            </w:r>
            <w:proofErr w:type="spellEnd"/>
            <w:r w:rsidRPr="00841F51">
              <w:t>.</w:t>
            </w:r>
          </w:p>
        </w:tc>
        <w:tc>
          <w:tcPr>
            <w:tcW w:w="1062" w:type="dxa"/>
            <w:vAlign w:val="bottom"/>
          </w:tcPr>
          <w:p w14:paraId="01161CEE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</w:t>
            </w:r>
          </w:p>
        </w:tc>
      </w:tr>
      <w:tr w:rsidR="000E4423" w:rsidRPr="00841F51" w14:paraId="0B58BA0A" w14:textId="77777777" w:rsidTr="00060DEA">
        <w:trPr>
          <w:trHeight w:val="396"/>
          <w:jc w:val="center"/>
        </w:trPr>
        <w:tc>
          <w:tcPr>
            <w:tcW w:w="4951" w:type="dxa"/>
          </w:tcPr>
          <w:p w14:paraId="3AFA4977" w14:textId="77777777" w:rsidR="000E4423" w:rsidRPr="00841F51" w:rsidRDefault="000E4423" w:rsidP="00060DEA">
            <w:pPr>
              <w:pStyle w:val="NoSpacing"/>
            </w:pPr>
            <w:r w:rsidRPr="00841F51">
              <w:t xml:space="preserve">Integral gain </w:t>
            </w:r>
          </w:p>
        </w:tc>
        <w:tc>
          <w:tcPr>
            <w:tcW w:w="1985" w:type="dxa"/>
            <w:vAlign w:val="bottom"/>
          </w:tcPr>
          <w:p w14:paraId="2EE1260F" w14:textId="77777777" w:rsidR="000E4423" w:rsidRPr="00841F51" w:rsidRDefault="000E4423" w:rsidP="00060DEA">
            <w:pPr>
              <w:pStyle w:val="NoSpacing"/>
            </w:pPr>
            <w:r w:rsidRPr="00841F51">
              <w:t>UELKI</w:t>
            </w:r>
          </w:p>
        </w:tc>
        <w:tc>
          <w:tcPr>
            <w:tcW w:w="928" w:type="dxa"/>
            <w:vAlign w:val="center"/>
          </w:tcPr>
          <w:p w14:paraId="0E7DE066" w14:textId="77777777" w:rsidR="000E4423" w:rsidRPr="00841F51" w:rsidRDefault="000E4423" w:rsidP="00060DEA">
            <w:pPr>
              <w:pStyle w:val="NoSpacing"/>
            </w:pPr>
            <w:proofErr w:type="spellStart"/>
            <w:r w:rsidRPr="00841F51">
              <w:t>p.u</w:t>
            </w:r>
            <w:proofErr w:type="spellEnd"/>
            <w:r w:rsidRPr="00841F51">
              <w:t>.</w:t>
            </w:r>
          </w:p>
        </w:tc>
        <w:tc>
          <w:tcPr>
            <w:tcW w:w="1062" w:type="dxa"/>
            <w:vAlign w:val="bottom"/>
          </w:tcPr>
          <w:p w14:paraId="0E165F75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</w:tr>
    </w:tbl>
    <w:p w14:paraId="65E5BD64" w14:textId="77777777" w:rsidR="000E4423" w:rsidRPr="003A5434" w:rsidRDefault="000E4423" w:rsidP="000E4423">
      <w:pPr>
        <w:rPr>
          <w:rFonts w:ascii="Arial" w:hAnsi="Arial" w:cs="Arial"/>
          <w:b/>
        </w:rPr>
      </w:pPr>
      <w:r w:rsidRPr="003A5434">
        <w:rPr>
          <w:rFonts w:ascii="Arial" w:hAnsi="Arial" w:cs="Arial"/>
          <w:b/>
        </w:rPr>
        <w:lastRenderedPageBreak/>
        <w:br w:type="page"/>
      </w:r>
    </w:p>
    <w:p w14:paraId="399F822A" w14:textId="77777777" w:rsidR="000E4423" w:rsidRDefault="000E4423" w:rsidP="000E4423">
      <w:pPr>
        <w:pStyle w:val="Heading1"/>
        <w:jc w:val="center"/>
      </w:pPr>
      <w:r w:rsidRPr="003A5434">
        <w:lastRenderedPageBreak/>
        <w:t>LIMITADOR RELACIÓN VOLTIOS – HERTZ (V/Hz</w:t>
      </w:r>
      <w:r>
        <w:t>)</w:t>
      </w:r>
    </w:p>
    <w:p w14:paraId="3751611F" w14:textId="77777777" w:rsidR="000E4423" w:rsidRPr="00EA4486" w:rsidRDefault="000E4423" w:rsidP="000E4423"/>
    <w:p w14:paraId="4807B043" w14:textId="77777777" w:rsidR="000E4423" w:rsidRPr="003A5434" w:rsidRDefault="000E4423" w:rsidP="000E4423">
      <w:pPr>
        <w:jc w:val="both"/>
        <w:rPr>
          <w:rFonts w:ascii="Arial" w:hAnsi="Arial" w:cs="Arial"/>
        </w:rPr>
      </w:pPr>
      <w:r w:rsidRPr="00841F51">
        <w:rPr>
          <w:noProof/>
          <w:lang w:val="en-US" w:eastAsia="zh-CN"/>
        </w:rPr>
        <w:drawing>
          <wp:inline distT="0" distB="0" distL="0" distR="0" wp14:anchorId="5A1C21ED" wp14:editId="044E679B">
            <wp:extent cx="5524500" cy="2769751"/>
            <wp:effectExtent l="19050" t="19050" r="19050" b="12065"/>
            <wp:docPr id="237" name="Imagen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68577" cy="2791849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6A01D78C" w14:textId="77777777" w:rsidR="000E4423" w:rsidRPr="003A5434" w:rsidRDefault="000E4423" w:rsidP="000E4423">
      <w:pPr>
        <w:jc w:val="center"/>
        <w:rPr>
          <w:rFonts w:ascii="Arial" w:hAnsi="Arial" w:cs="Arial"/>
          <w:b/>
        </w:rPr>
      </w:pPr>
      <w:r w:rsidRPr="003A5434">
        <w:rPr>
          <w:rFonts w:ascii="Arial" w:hAnsi="Arial" w:cs="Arial"/>
          <w:b/>
        </w:rPr>
        <w:t xml:space="preserve">Figura </w:t>
      </w:r>
      <w:r>
        <w:rPr>
          <w:rFonts w:ascii="Arial" w:hAnsi="Arial" w:cs="Arial"/>
          <w:b/>
        </w:rPr>
        <w:t xml:space="preserve">12. Modelo </w:t>
      </w:r>
      <w:r w:rsidRPr="00A44120">
        <w:rPr>
          <w:rFonts w:ascii="Arial" w:hAnsi="Arial" w:cs="Arial"/>
          <w:b/>
        </w:rPr>
        <w:t>del limitador V/Hz.</w:t>
      </w:r>
    </w:p>
    <w:p w14:paraId="63B71490" w14:textId="77777777" w:rsidR="000E4423" w:rsidRDefault="000E4423" w:rsidP="000E4423">
      <w:pPr>
        <w:rPr>
          <w:rFonts w:ascii="Arial" w:hAnsi="Arial" w:cs="Arial"/>
        </w:rPr>
      </w:pPr>
    </w:p>
    <w:p w14:paraId="019CB813" w14:textId="77777777" w:rsidR="000E4423" w:rsidRDefault="000E4423" w:rsidP="000E4423">
      <w:pPr>
        <w:rPr>
          <w:rFonts w:ascii="Arial" w:hAnsi="Arial" w:cs="Arial"/>
        </w:rPr>
      </w:pPr>
    </w:p>
    <w:p w14:paraId="744E699F" w14:textId="77777777" w:rsidR="000E4423" w:rsidRDefault="000E4423" w:rsidP="000E4423">
      <w:pPr>
        <w:rPr>
          <w:rFonts w:ascii="Arial" w:hAnsi="Arial" w:cs="Arial"/>
        </w:rPr>
      </w:pPr>
    </w:p>
    <w:p w14:paraId="7F36E5DB" w14:textId="77777777" w:rsidR="000E4423" w:rsidRPr="0045694B" w:rsidRDefault="000E4423" w:rsidP="000E4423">
      <w:pPr>
        <w:jc w:val="both"/>
        <w:rPr>
          <w:rFonts w:ascii="Arial" w:hAnsi="Arial" w:cs="Arial"/>
          <w:b/>
        </w:rPr>
      </w:pPr>
      <w:r w:rsidRPr="003A5434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abla 6. Parámetros V/Hz</w:t>
      </w:r>
    </w:p>
    <w:p w14:paraId="781CF9EB" w14:textId="77777777" w:rsidR="000E4423" w:rsidRDefault="000E4423" w:rsidP="000E4423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829"/>
        <w:gridCol w:w="1754"/>
        <w:gridCol w:w="1244"/>
        <w:gridCol w:w="1815"/>
      </w:tblGrid>
      <w:tr w:rsidR="000E4423" w:rsidRPr="00841F51" w14:paraId="19B0BFD4" w14:textId="77777777" w:rsidTr="00060DEA">
        <w:trPr>
          <w:trHeight w:val="447"/>
          <w:tblHeader/>
          <w:jc w:val="center"/>
        </w:trPr>
        <w:tc>
          <w:tcPr>
            <w:tcW w:w="8642" w:type="dxa"/>
            <w:gridSpan w:val="4"/>
            <w:shd w:val="clear" w:color="auto" w:fill="F79646" w:themeFill="accent6"/>
            <w:vAlign w:val="center"/>
          </w:tcPr>
          <w:p w14:paraId="0AAC93DA" w14:textId="77777777" w:rsidR="000E4423" w:rsidRPr="00841F51" w:rsidRDefault="000E4423" w:rsidP="00060DEA">
            <w:pPr>
              <w:pStyle w:val="Tabla"/>
              <w:rPr>
                <w:sz w:val="20"/>
                <w:szCs w:val="20"/>
              </w:rPr>
            </w:pPr>
            <w:r w:rsidRPr="00841F51">
              <w:rPr>
                <w:sz w:val="20"/>
                <w:szCs w:val="20"/>
              </w:rPr>
              <w:t>PARÁMETROS V/Hz</w:t>
            </w:r>
          </w:p>
        </w:tc>
      </w:tr>
      <w:tr w:rsidR="000E4423" w:rsidRPr="00841F51" w14:paraId="6EECE29C" w14:textId="77777777" w:rsidTr="00060DEA">
        <w:trPr>
          <w:trHeight w:val="447"/>
          <w:tblHeader/>
          <w:jc w:val="center"/>
        </w:trPr>
        <w:tc>
          <w:tcPr>
            <w:tcW w:w="3829" w:type="dxa"/>
            <w:shd w:val="clear" w:color="auto" w:fill="F79646" w:themeFill="accent6"/>
            <w:vAlign w:val="center"/>
          </w:tcPr>
          <w:p w14:paraId="2CBBF33F" w14:textId="77777777" w:rsidR="000E4423" w:rsidRPr="00841F51" w:rsidRDefault="000E4423" w:rsidP="00060DEA">
            <w:pPr>
              <w:pStyle w:val="Tabla"/>
              <w:rPr>
                <w:sz w:val="20"/>
                <w:szCs w:val="20"/>
              </w:rPr>
            </w:pPr>
            <w:r w:rsidRPr="00841F51">
              <w:rPr>
                <w:sz w:val="20"/>
                <w:szCs w:val="20"/>
              </w:rPr>
              <w:t>PARÁMETRO</w:t>
            </w:r>
          </w:p>
        </w:tc>
        <w:tc>
          <w:tcPr>
            <w:tcW w:w="1754" w:type="dxa"/>
            <w:shd w:val="clear" w:color="auto" w:fill="F79646" w:themeFill="accent6"/>
            <w:vAlign w:val="center"/>
          </w:tcPr>
          <w:p w14:paraId="416F7973" w14:textId="77777777" w:rsidR="000E4423" w:rsidRPr="00841F51" w:rsidRDefault="000E4423" w:rsidP="00060DEA">
            <w:pPr>
              <w:pStyle w:val="Tabla"/>
              <w:rPr>
                <w:sz w:val="20"/>
                <w:szCs w:val="20"/>
              </w:rPr>
            </w:pPr>
            <w:r w:rsidRPr="00841F51">
              <w:rPr>
                <w:sz w:val="20"/>
                <w:szCs w:val="20"/>
              </w:rPr>
              <w:t>SIMBOLO</w:t>
            </w:r>
          </w:p>
        </w:tc>
        <w:tc>
          <w:tcPr>
            <w:tcW w:w="1244" w:type="dxa"/>
            <w:shd w:val="clear" w:color="auto" w:fill="F79646" w:themeFill="accent6"/>
            <w:vAlign w:val="center"/>
          </w:tcPr>
          <w:p w14:paraId="6C930824" w14:textId="77777777" w:rsidR="000E4423" w:rsidRPr="00841F51" w:rsidRDefault="000E4423" w:rsidP="00060DEA">
            <w:pPr>
              <w:pStyle w:val="Tabla"/>
              <w:rPr>
                <w:sz w:val="20"/>
                <w:szCs w:val="20"/>
              </w:rPr>
            </w:pPr>
            <w:r w:rsidRPr="00841F51">
              <w:rPr>
                <w:sz w:val="20"/>
                <w:szCs w:val="20"/>
              </w:rPr>
              <w:t>UNIDAD</w:t>
            </w:r>
          </w:p>
        </w:tc>
        <w:tc>
          <w:tcPr>
            <w:tcW w:w="1815" w:type="dxa"/>
            <w:shd w:val="clear" w:color="auto" w:fill="F79646" w:themeFill="accent6"/>
            <w:vAlign w:val="center"/>
          </w:tcPr>
          <w:p w14:paraId="5FAC4556" w14:textId="77777777" w:rsidR="000E4423" w:rsidRPr="00841F51" w:rsidRDefault="000E4423" w:rsidP="00060DEA">
            <w:pPr>
              <w:pStyle w:val="Tabla"/>
              <w:rPr>
                <w:sz w:val="20"/>
                <w:szCs w:val="20"/>
              </w:rPr>
            </w:pPr>
            <w:r w:rsidRPr="00841F51">
              <w:rPr>
                <w:sz w:val="20"/>
                <w:szCs w:val="20"/>
              </w:rPr>
              <w:t xml:space="preserve">VALOR </w:t>
            </w:r>
          </w:p>
        </w:tc>
      </w:tr>
      <w:tr w:rsidR="000E4423" w:rsidRPr="00841F51" w14:paraId="5AAD868D" w14:textId="77777777" w:rsidTr="00060DEA">
        <w:trPr>
          <w:trHeight w:val="530"/>
          <w:jc w:val="center"/>
        </w:trPr>
        <w:tc>
          <w:tcPr>
            <w:tcW w:w="3829" w:type="dxa"/>
            <w:vAlign w:val="bottom"/>
          </w:tcPr>
          <w:p w14:paraId="10BE69DE" w14:textId="77777777" w:rsidR="000E4423" w:rsidRPr="00841F51" w:rsidRDefault="000E4423" w:rsidP="00060DEA">
            <w:pPr>
              <w:rPr>
                <w:rFonts w:ascii="Arial" w:hAnsi="Arial" w:cs="Arial"/>
                <w:sz w:val="20"/>
                <w:szCs w:val="20"/>
              </w:rPr>
            </w:pPr>
            <w:r w:rsidRPr="00841F51">
              <w:rPr>
                <w:rFonts w:ascii="Arial" w:hAnsi="Arial" w:cs="Arial"/>
                <w:sz w:val="20"/>
                <w:szCs w:val="20"/>
              </w:rPr>
              <w:t>Limiter Volts/Hertz Reference</w:t>
            </w:r>
          </w:p>
        </w:tc>
        <w:tc>
          <w:tcPr>
            <w:tcW w:w="1754" w:type="dxa"/>
            <w:vAlign w:val="center"/>
          </w:tcPr>
          <w:p w14:paraId="73F03267" w14:textId="77777777" w:rsidR="000E4423" w:rsidRPr="00841F51" w:rsidRDefault="000E4423" w:rsidP="00060D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1F51">
              <w:rPr>
                <w:rFonts w:ascii="Arial" w:hAnsi="Arial" w:cs="Arial"/>
                <w:color w:val="000000"/>
                <w:sz w:val="20"/>
                <w:szCs w:val="20"/>
              </w:rPr>
              <w:t>LimVHz</w:t>
            </w:r>
          </w:p>
        </w:tc>
        <w:tc>
          <w:tcPr>
            <w:tcW w:w="1244" w:type="dxa"/>
            <w:vAlign w:val="center"/>
          </w:tcPr>
          <w:p w14:paraId="60CA8191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1815" w:type="dxa"/>
            <w:vAlign w:val="bottom"/>
          </w:tcPr>
          <w:p w14:paraId="53D98419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1.12</w:t>
            </w:r>
          </w:p>
        </w:tc>
      </w:tr>
      <w:tr w:rsidR="000E4423" w:rsidRPr="00841F51" w14:paraId="6DF88470" w14:textId="77777777" w:rsidTr="00060DEA">
        <w:trPr>
          <w:trHeight w:val="530"/>
          <w:jc w:val="center"/>
        </w:trPr>
        <w:tc>
          <w:tcPr>
            <w:tcW w:w="3829" w:type="dxa"/>
          </w:tcPr>
          <w:p w14:paraId="4E0FB666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Proportional limiter gain</w:t>
            </w:r>
          </w:p>
        </w:tc>
        <w:tc>
          <w:tcPr>
            <w:tcW w:w="1754" w:type="dxa"/>
            <w:vAlign w:val="center"/>
          </w:tcPr>
          <w:p w14:paraId="4BD54577" w14:textId="77777777" w:rsidR="000E4423" w:rsidRPr="00841F51" w:rsidRDefault="000E4423" w:rsidP="00060D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1F51">
              <w:rPr>
                <w:rFonts w:ascii="Arial" w:hAnsi="Arial" w:cs="Arial"/>
                <w:color w:val="000000"/>
                <w:sz w:val="20"/>
                <w:szCs w:val="20"/>
              </w:rPr>
              <w:t>vhz_KP</w:t>
            </w:r>
          </w:p>
        </w:tc>
        <w:tc>
          <w:tcPr>
            <w:tcW w:w="1244" w:type="dxa"/>
            <w:vAlign w:val="center"/>
          </w:tcPr>
          <w:p w14:paraId="4FD6BAF9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1815" w:type="dxa"/>
            <w:vAlign w:val="bottom"/>
          </w:tcPr>
          <w:p w14:paraId="7BCFCD00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0.2</w:t>
            </w:r>
          </w:p>
        </w:tc>
      </w:tr>
      <w:tr w:rsidR="000E4423" w:rsidRPr="00841F51" w14:paraId="1EDD1F93" w14:textId="77777777" w:rsidTr="00060DEA">
        <w:trPr>
          <w:trHeight w:val="530"/>
          <w:jc w:val="center"/>
        </w:trPr>
        <w:tc>
          <w:tcPr>
            <w:tcW w:w="3829" w:type="dxa"/>
          </w:tcPr>
          <w:p w14:paraId="71FDBE3C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Integral limiter gain</w:t>
            </w:r>
          </w:p>
        </w:tc>
        <w:tc>
          <w:tcPr>
            <w:tcW w:w="1754" w:type="dxa"/>
            <w:vAlign w:val="center"/>
          </w:tcPr>
          <w:p w14:paraId="2E780640" w14:textId="77777777" w:rsidR="000E4423" w:rsidRPr="00841F51" w:rsidRDefault="000E4423" w:rsidP="00060DE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1F51">
              <w:rPr>
                <w:rFonts w:ascii="Arial" w:hAnsi="Arial" w:cs="Arial"/>
                <w:color w:val="000000"/>
                <w:sz w:val="20"/>
                <w:szCs w:val="20"/>
              </w:rPr>
              <w:t>vhz_KI</w:t>
            </w:r>
          </w:p>
        </w:tc>
        <w:tc>
          <w:tcPr>
            <w:tcW w:w="1244" w:type="dxa"/>
            <w:vAlign w:val="center"/>
          </w:tcPr>
          <w:p w14:paraId="4D9481DE" w14:textId="77777777" w:rsidR="000E4423" w:rsidRPr="00841F51" w:rsidRDefault="000E4423" w:rsidP="00060DEA">
            <w:pPr>
              <w:pStyle w:val="NoSpacing"/>
              <w:rPr>
                <w:lang w:val="es-CO"/>
              </w:rPr>
            </w:pPr>
            <w:r w:rsidRPr="00841F51">
              <w:rPr>
                <w:lang w:val="es-CO"/>
              </w:rPr>
              <w:t>p.u.</w:t>
            </w:r>
          </w:p>
        </w:tc>
        <w:tc>
          <w:tcPr>
            <w:tcW w:w="1815" w:type="dxa"/>
            <w:vAlign w:val="bottom"/>
          </w:tcPr>
          <w:p w14:paraId="5546F977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0.5</w:t>
            </w:r>
          </w:p>
        </w:tc>
      </w:tr>
    </w:tbl>
    <w:p w14:paraId="24111FF9" w14:textId="77777777" w:rsidR="000E4423" w:rsidRDefault="000E4423" w:rsidP="000E4423">
      <w:pPr>
        <w:rPr>
          <w:rFonts w:ascii="Arial" w:hAnsi="Arial" w:cs="Arial"/>
        </w:rPr>
      </w:pPr>
    </w:p>
    <w:p w14:paraId="40045791" w14:textId="77777777" w:rsidR="000E4423" w:rsidRDefault="000E4423" w:rsidP="000E4423">
      <w:pPr>
        <w:rPr>
          <w:rFonts w:ascii="Arial" w:hAnsi="Arial" w:cs="Arial"/>
        </w:rPr>
      </w:pPr>
    </w:p>
    <w:p w14:paraId="01A033CA" w14:textId="77777777" w:rsidR="000E4423" w:rsidRDefault="000E4423" w:rsidP="000E4423">
      <w:pPr>
        <w:jc w:val="both"/>
        <w:rPr>
          <w:rFonts w:ascii="Arial" w:hAnsi="Arial" w:cs="Arial"/>
        </w:rPr>
      </w:pPr>
    </w:p>
    <w:p w14:paraId="79EF8540" w14:textId="77777777" w:rsidR="000E4423" w:rsidRDefault="000E4423" w:rsidP="000E4423">
      <w:pPr>
        <w:jc w:val="both"/>
        <w:rPr>
          <w:rFonts w:ascii="Arial" w:hAnsi="Arial" w:cs="Arial"/>
        </w:rPr>
      </w:pPr>
    </w:p>
    <w:p w14:paraId="74D7E348" w14:textId="77777777" w:rsidR="000E4423" w:rsidRDefault="000E4423" w:rsidP="000E4423">
      <w:pPr>
        <w:pStyle w:val="Heading1"/>
        <w:jc w:val="center"/>
      </w:pPr>
      <w:r w:rsidRPr="0045694B">
        <w:t xml:space="preserve">Limitador Sobre Corriente Estator (SCL) </w:t>
      </w:r>
    </w:p>
    <w:p w14:paraId="19373047" w14:textId="77777777" w:rsidR="000E4423" w:rsidRPr="0045694B" w:rsidRDefault="000E4423" w:rsidP="000E4423"/>
    <w:p w14:paraId="7543D5A7" w14:textId="77777777" w:rsidR="000E4423" w:rsidRDefault="000E4423" w:rsidP="000E4423">
      <w:pPr>
        <w:jc w:val="both"/>
        <w:rPr>
          <w:rFonts w:ascii="Arial" w:hAnsi="Arial" w:cs="Arial"/>
        </w:rPr>
      </w:pPr>
      <w:r w:rsidRPr="00841F51">
        <w:rPr>
          <w:noProof/>
          <w:lang w:val="en-US" w:eastAsia="zh-CN"/>
        </w:rPr>
        <w:lastRenderedPageBreak/>
        <w:drawing>
          <wp:inline distT="0" distB="0" distL="0" distR="0" wp14:anchorId="4EE94501" wp14:editId="66090AD5">
            <wp:extent cx="5680075" cy="2228850"/>
            <wp:effectExtent l="19050" t="19050" r="15875" b="19050"/>
            <wp:docPr id="235" name="Imagen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86758" cy="2231472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46685AE8" w14:textId="77777777" w:rsidR="000E4423" w:rsidRPr="00C113B8" w:rsidRDefault="000E4423" w:rsidP="000E4423">
      <w:pPr>
        <w:pStyle w:val="Titfigura"/>
        <w:rPr>
          <w:rFonts w:ascii="Arial" w:hAnsi="Arial" w:cs="Arial"/>
          <w:bCs w:val="0"/>
          <w:color w:val="auto"/>
          <w:sz w:val="24"/>
          <w:szCs w:val="24"/>
          <w:lang w:val="es-CO"/>
        </w:rPr>
      </w:pPr>
      <w:r w:rsidRPr="00C113B8">
        <w:rPr>
          <w:rFonts w:ascii="Arial" w:hAnsi="Arial" w:cs="Arial"/>
          <w:bCs w:val="0"/>
          <w:color w:val="auto"/>
          <w:sz w:val="24"/>
          <w:szCs w:val="24"/>
          <w:lang w:val="es-CO"/>
        </w:rPr>
        <w:t xml:space="preserve">Figura </w:t>
      </w:r>
      <w:r>
        <w:rPr>
          <w:rFonts w:ascii="Arial" w:hAnsi="Arial" w:cs="Arial"/>
          <w:bCs w:val="0"/>
          <w:color w:val="auto"/>
          <w:sz w:val="24"/>
          <w:szCs w:val="24"/>
          <w:lang w:val="es-CO"/>
        </w:rPr>
        <w:t>13</w:t>
      </w:r>
      <w:r w:rsidRPr="00C113B8">
        <w:rPr>
          <w:rFonts w:ascii="Arial" w:hAnsi="Arial" w:cs="Arial"/>
          <w:bCs w:val="0"/>
          <w:color w:val="auto"/>
          <w:sz w:val="24"/>
          <w:szCs w:val="24"/>
          <w:lang w:val="es-CO"/>
        </w:rPr>
        <w:t>. Modelo del limitador SCL.</w:t>
      </w:r>
    </w:p>
    <w:p w14:paraId="2C745E35" w14:textId="77777777" w:rsidR="000E4423" w:rsidRPr="00C113B8" w:rsidRDefault="000E4423" w:rsidP="000E4423">
      <w:pPr>
        <w:jc w:val="both"/>
        <w:rPr>
          <w:rFonts w:ascii="Arial" w:hAnsi="Arial" w:cs="Arial"/>
          <w:lang w:val="es-ES"/>
        </w:rPr>
      </w:pPr>
    </w:p>
    <w:p w14:paraId="074EEEA0" w14:textId="77777777" w:rsidR="000E4423" w:rsidRDefault="000E4423" w:rsidP="000E4423">
      <w:pPr>
        <w:jc w:val="both"/>
        <w:rPr>
          <w:rFonts w:ascii="Arial" w:hAnsi="Arial" w:cs="Arial"/>
        </w:rPr>
      </w:pPr>
    </w:p>
    <w:p w14:paraId="7A251BA8" w14:textId="77777777" w:rsidR="000E4423" w:rsidRDefault="000E4423" w:rsidP="000E4423">
      <w:pPr>
        <w:rPr>
          <w:rFonts w:ascii="Arial" w:hAnsi="Arial" w:cs="Arial"/>
        </w:rPr>
      </w:pPr>
    </w:p>
    <w:p w14:paraId="7CA2EA53" w14:textId="77777777" w:rsidR="000E4423" w:rsidRPr="0045694B" w:rsidRDefault="000E4423" w:rsidP="000E4423">
      <w:pPr>
        <w:jc w:val="both"/>
        <w:rPr>
          <w:rFonts w:ascii="Arial" w:hAnsi="Arial" w:cs="Arial"/>
          <w:b/>
        </w:rPr>
      </w:pPr>
      <w:r w:rsidRPr="003A5434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 xml:space="preserve">abla 7. Parámetros SCL </w:t>
      </w:r>
    </w:p>
    <w:p w14:paraId="11045A61" w14:textId="77777777" w:rsidR="000E4423" w:rsidRDefault="000E4423" w:rsidP="000E4423">
      <w:pPr>
        <w:jc w:val="both"/>
        <w:rPr>
          <w:rFonts w:ascii="Arial" w:hAnsi="Arial" w:cs="Arial"/>
        </w:rPr>
      </w:pPr>
    </w:p>
    <w:tbl>
      <w:tblPr>
        <w:tblStyle w:val="Tablaconcuadrcula2"/>
        <w:tblW w:w="9033" w:type="dxa"/>
        <w:jc w:val="center"/>
        <w:tblLook w:val="04A0" w:firstRow="1" w:lastRow="0" w:firstColumn="1" w:lastColumn="0" w:noHBand="0" w:noVBand="1"/>
      </w:tblPr>
      <w:tblGrid>
        <w:gridCol w:w="5068"/>
        <w:gridCol w:w="2032"/>
        <w:gridCol w:w="950"/>
        <w:gridCol w:w="983"/>
      </w:tblGrid>
      <w:tr w:rsidR="000E4423" w:rsidRPr="00841F51" w14:paraId="3BA3082F" w14:textId="77777777" w:rsidTr="00060DEA">
        <w:trPr>
          <w:cantSplit/>
          <w:trHeight w:val="385"/>
          <w:tblHeader/>
          <w:jc w:val="center"/>
        </w:trPr>
        <w:tc>
          <w:tcPr>
            <w:tcW w:w="9033" w:type="dxa"/>
            <w:gridSpan w:val="4"/>
            <w:shd w:val="clear" w:color="auto" w:fill="F79646" w:themeFill="accent6"/>
            <w:vAlign w:val="center"/>
          </w:tcPr>
          <w:p w14:paraId="6F0C0830" w14:textId="77777777" w:rsidR="000E4423" w:rsidRPr="00841F51" w:rsidRDefault="000E4423" w:rsidP="00060DEA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proofErr w:type="spellStart"/>
            <w:r w:rsidRPr="00841F51">
              <w:rPr>
                <w:b/>
                <w:sz w:val="20"/>
                <w:szCs w:val="20"/>
              </w:rPr>
              <w:t>Parámetros</w:t>
            </w:r>
            <w:proofErr w:type="spellEnd"/>
            <w:r w:rsidRPr="00841F51">
              <w:rPr>
                <w:b/>
                <w:sz w:val="20"/>
                <w:szCs w:val="20"/>
              </w:rPr>
              <w:t xml:space="preserve"> SCL</w:t>
            </w:r>
          </w:p>
        </w:tc>
      </w:tr>
      <w:tr w:rsidR="000E4423" w:rsidRPr="00841F51" w14:paraId="7062BF26" w14:textId="77777777" w:rsidTr="00060DEA">
        <w:trPr>
          <w:cantSplit/>
          <w:trHeight w:val="385"/>
          <w:tblHeader/>
          <w:jc w:val="center"/>
        </w:trPr>
        <w:tc>
          <w:tcPr>
            <w:tcW w:w="5068" w:type="dxa"/>
            <w:shd w:val="clear" w:color="auto" w:fill="F79646" w:themeFill="accent6"/>
            <w:vAlign w:val="center"/>
          </w:tcPr>
          <w:p w14:paraId="787DB888" w14:textId="77777777" w:rsidR="000E4423" w:rsidRPr="00841F51" w:rsidRDefault="000E4423" w:rsidP="00060DEA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proofErr w:type="spellStart"/>
            <w:r w:rsidRPr="00841F51">
              <w:rPr>
                <w:b/>
                <w:sz w:val="20"/>
                <w:szCs w:val="20"/>
              </w:rPr>
              <w:t>Descripción</w:t>
            </w:r>
            <w:proofErr w:type="spellEnd"/>
          </w:p>
        </w:tc>
        <w:tc>
          <w:tcPr>
            <w:tcW w:w="2032" w:type="dxa"/>
            <w:shd w:val="clear" w:color="auto" w:fill="F79646" w:themeFill="accent6"/>
            <w:vAlign w:val="center"/>
          </w:tcPr>
          <w:p w14:paraId="0A1D21DC" w14:textId="77777777" w:rsidR="000E4423" w:rsidRPr="00841F51" w:rsidRDefault="000E4423" w:rsidP="00060DEA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proofErr w:type="spellStart"/>
            <w:r w:rsidRPr="00841F51">
              <w:rPr>
                <w:b/>
                <w:sz w:val="20"/>
                <w:szCs w:val="20"/>
              </w:rPr>
              <w:t>Parámetro</w:t>
            </w:r>
            <w:proofErr w:type="spellEnd"/>
          </w:p>
        </w:tc>
        <w:tc>
          <w:tcPr>
            <w:tcW w:w="950" w:type="dxa"/>
            <w:shd w:val="clear" w:color="auto" w:fill="F79646" w:themeFill="accent6"/>
            <w:vAlign w:val="center"/>
          </w:tcPr>
          <w:p w14:paraId="1AA8B07E" w14:textId="77777777" w:rsidR="000E4423" w:rsidRPr="00841F51" w:rsidRDefault="000E4423" w:rsidP="00060DEA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proofErr w:type="spellStart"/>
            <w:r w:rsidRPr="00841F51">
              <w:rPr>
                <w:b/>
                <w:sz w:val="20"/>
                <w:szCs w:val="20"/>
              </w:rPr>
              <w:t>Unidad</w:t>
            </w:r>
            <w:proofErr w:type="spellEnd"/>
          </w:p>
        </w:tc>
        <w:tc>
          <w:tcPr>
            <w:tcW w:w="981" w:type="dxa"/>
            <w:shd w:val="clear" w:color="auto" w:fill="F79646" w:themeFill="accent6"/>
            <w:vAlign w:val="center"/>
          </w:tcPr>
          <w:p w14:paraId="548794C2" w14:textId="77777777" w:rsidR="000E4423" w:rsidRPr="00841F51" w:rsidRDefault="000E4423" w:rsidP="00060DEA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841F51">
              <w:rPr>
                <w:b/>
                <w:sz w:val="20"/>
                <w:szCs w:val="20"/>
              </w:rPr>
              <w:t>Valor</w:t>
            </w:r>
          </w:p>
        </w:tc>
      </w:tr>
      <w:tr w:rsidR="000E4423" w:rsidRPr="00841F51" w14:paraId="495A6B78" w14:textId="77777777" w:rsidTr="00060DEA">
        <w:trPr>
          <w:trHeight w:val="458"/>
          <w:jc w:val="center"/>
        </w:trPr>
        <w:tc>
          <w:tcPr>
            <w:tcW w:w="5068" w:type="dxa"/>
            <w:vAlign w:val="center"/>
          </w:tcPr>
          <w:p w14:paraId="174C0B7E" w14:textId="77777777" w:rsidR="000E4423" w:rsidRPr="00841F51" w:rsidRDefault="000E4423" w:rsidP="00060DEA">
            <w:pPr>
              <w:pStyle w:val="NoSpacing"/>
            </w:pPr>
            <w:r w:rsidRPr="00841F51">
              <w:t>Maximum reference</w:t>
            </w:r>
          </w:p>
        </w:tc>
        <w:tc>
          <w:tcPr>
            <w:tcW w:w="2032" w:type="dxa"/>
            <w:vAlign w:val="bottom"/>
          </w:tcPr>
          <w:p w14:paraId="5B61AFD2" w14:textId="77777777" w:rsidR="000E4423" w:rsidRPr="00841F51" w:rsidRDefault="000E4423" w:rsidP="00060DEA">
            <w:pPr>
              <w:pStyle w:val="NoSpacing"/>
            </w:pPr>
            <w:proofErr w:type="spellStart"/>
            <w:r w:rsidRPr="00841F51">
              <w:t>Igmax</w:t>
            </w:r>
            <w:proofErr w:type="spellEnd"/>
          </w:p>
        </w:tc>
        <w:tc>
          <w:tcPr>
            <w:tcW w:w="950" w:type="dxa"/>
            <w:vAlign w:val="center"/>
          </w:tcPr>
          <w:p w14:paraId="4DA2FD54" w14:textId="77777777" w:rsidR="000E4423" w:rsidRPr="00841F51" w:rsidRDefault="000E4423" w:rsidP="00060DEA">
            <w:pPr>
              <w:pStyle w:val="NoSpacing"/>
            </w:pPr>
            <w:proofErr w:type="spellStart"/>
            <w:r w:rsidRPr="00841F51">
              <w:t>p.u</w:t>
            </w:r>
            <w:proofErr w:type="spellEnd"/>
            <w:r w:rsidRPr="00841F51">
              <w:t>.</w:t>
            </w:r>
          </w:p>
        </w:tc>
        <w:tc>
          <w:tcPr>
            <w:tcW w:w="981" w:type="dxa"/>
            <w:vAlign w:val="bottom"/>
          </w:tcPr>
          <w:p w14:paraId="00DD6AE4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0E4423" w:rsidRPr="00841F51" w14:paraId="03E5454D" w14:textId="77777777" w:rsidTr="00060DEA">
        <w:trPr>
          <w:trHeight w:val="458"/>
          <w:jc w:val="center"/>
        </w:trPr>
        <w:tc>
          <w:tcPr>
            <w:tcW w:w="5068" w:type="dxa"/>
            <w:vAlign w:val="bottom"/>
          </w:tcPr>
          <w:p w14:paraId="2CD9AEBE" w14:textId="77777777" w:rsidR="000E4423" w:rsidRPr="00841F51" w:rsidRDefault="000E4423" w:rsidP="00060DEA">
            <w:pPr>
              <w:pStyle w:val="NoSpacing"/>
            </w:pPr>
            <w:r w:rsidRPr="00841F51">
              <w:t>Filter time</w:t>
            </w:r>
          </w:p>
        </w:tc>
        <w:tc>
          <w:tcPr>
            <w:tcW w:w="2032" w:type="dxa"/>
            <w:vAlign w:val="bottom"/>
          </w:tcPr>
          <w:p w14:paraId="36116D4A" w14:textId="77777777" w:rsidR="000E4423" w:rsidRPr="00841F51" w:rsidRDefault="000E4423" w:rsidP="00060DEA">
            <w:pPr>
              <w:pStyle w:val="NoSpacing"/>
            </w:pPr>
            <w:proofErr w:type="spellStart"/>
            <w:r w:rsidRPr="00841F51">
              <w:t>Tgi</w:t>
            </w:r>
            <w:proofErr w:type="spellEnd"/>
          </w:p>
        </w:tc>
        <w:tc>
          <w:tcPr>
            <w:tcW w:w="950" w:type="dxa"/>
            <w:vAlign w:val="center"/>
          </w:tcPr>
          <w:p w14:paraId="559A878C" w14:textId="77777777" w:rsidR="000E4423" w:rsidRPr="00841F51" w:rsidRDefault="000E4423" w:rsidP="00060DEA">
            <w:pPr>
              <w:pStyle w:val="NoSpacing"/>
            </w:pPr>
            <w:proofErr w:type="spellStart"/>
            <w:r w:rsidRPr="00841F51">
              <w:t>p.u</w:t>
            </w:r>
            <w:proofErr w:type="spellEnd"/>
            <w:r w:rsidRPr="00841F51">
              <w:t>.</w:t>
            </w:r>
          </w:p>
        </w:tc>
        <w:tc>
          <w:tcPr>
            <w:tcW w:w="981" w:type="dxa"/>
            <w:vAlign w:val="bottom"/>
          </w:tcPr>
          <w:p w14:paraId="244EF3A2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0E4423" w:rsidRPr="00841F51" w14:paraId="0CD6F9D1" w14:textId="77777777" w:rsidTr="00060DEA">
        <w:trPr>
          <w:trHeight w:val="458"/>
          <w:jc w:val="center"/>
        </w:trPr>
        <w:tc>
          <w:tcPr>
            <w:tcW w:w="5068" w:type="dxa"/>
            <w:vAlign w:val="bottom"/>
          </w:tcPr>
          <w:p w14:paraId="0DA05E56" w14:textId="77777777" w:rsidR="000E4423" w:rsidRPr="00841F51" w:rsidRDefault="000E4423" w:rsidP="00060DEA">
            <w:pPr>
              <w:pStyle w:val="NoSpacing"/>
            </w:pPr>
            <w:r w:rsidRPr="00841F51">
              <w:t>Proportional limiter gain</w:t>
            </w:r>
          </w:p>
        </w:tc>
        <w:tc>
          <w:tcPr>
            <w:tcW w:w="2032" w:type="dxa"/>
            <w:vAlign w:val="bottom"/>
          </w:tcPr>
          <w:p w14:paraId="5C4FC808" w14:textId="77777777" w:rsidR="000E4423" w:rsidRPr="00841F51" w:rsidRDefault="000E4423" w:rsidP="00060DEA">
            <w:pPr>
              <w:pStyle w:val="NoSpacing"/>
            </w:pPr>
            <w:r w:rsidRPr="00841F51">
              <w:t>SCLKP</w:t>
            </w:r>
          </w:p>
        </w:tc>
        <w:tc>
          <w:tcPr>
            <w:tcW w:w="950" w:type="dxa"/>
            <w:vAlign w:val="center"/>
          </w:tcPr>
          <w:p w14:paraId="7BB9BCFC" w14:textId="77777777" w:rsidR="000E4423" w:rsidRPr="00841F51" w:rsidRDefault="000E4423" w:rsidP="00060DEA">
            <w:pPr>
              <w:pStyle w:val="NoSpacing"/>
            </w:pPr>
            <w:proofErr w:type="spellStart"/>
            <w:r w:rsidRPr="00841F51">
              <w:t>p.u</w:t>
            </w:r>
            <w:proofErr w:type="spellEnd"/>
            <w:r w:rsidRPr="00841F51">
              <w:t>.</w:t>
            </w:r>
          </w:p>
        </w:tc>
        <w:tc>
          <w:tcPr>
            <w:tcW w:w="981" w:type="dxa"/>
            <w:vAlign w:val="bottom"/>
          </w:tcPr>
          <w:p w14:paraId="1F9406D6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</w:t>
            </w:r>
          </w:p>
        </w:tc>
      </w:tr>
      <w:tr w:rsidR="000E4423" w:rsidRPr="00841F51" w14:paraId="062F3F9E" w14:textId="77777777" w:rsidTr="00060DEA">
        <w:trPr>
          <w:trHeight w:val="482"/>
          <w:jc w:val="center"/>
        </w:trPr>
        <w:tc>
          <w:tcPr>
            <w:tcW w:w="5068" w:type="dxa"/>
          </w:tcPr>
          <w:p w14:paraId="2E3A71A3" w14:textId="77777777" w:rsidR="000E4423" w:rsidRPr="00841F51" w:rsidRDefault="000E4423" w:rsidP="00060DEA">
            <w:pPr>
              <w:pStyle w:val="NoSpacing"/>
            </w:pPr>
            <w:r w:rsidRPr="00841F51">
              <w:t>Integral limiter gain</w:t>
            </w:r>
          </w:p>
        </w:tc>
        <w:tc>
          <w:tcPr>
            <w:tcW w:w="2032" w:type="dxa"/>
            <w:vAlign w:val="bottom"/>
          </w:tcPr>
          <w:p w14:paraId="13264239" w14:textId="77777777" w:rsidR="000E4423" w:rsidRPr="00841F51" w:rsidRDefault="000E4423" w:rsidP="00060DEA">
            <w:pPr>
              <w:pStyle w:val="NoSpacing"/>
            </w:pPr>
            <w:r w:rsidRPr="00841F51">
              <w:t>SCLKI</w:t>
            </w:r>
          </w:p>
        </w:tc>
        <w:tc>
          <w:tcPr>
            <w:tcW w:w="950" w:type="dxa"/>
            <w:vAlign w:val="center"/>
          </w:tcPr>
          <w:p w14:paraId="3DC74D8A" w14:textId="77777777" w:rsidR="000E4423" w:rsidRPr="00841F51" w:rsidRDefault="000E4423" w:rsidP="00060DEA">
            <w:pPr>
              <w:pStyle w:val="NoSpacing"/>
            </w:pPr>
            <w:proofErr w:type="spellStart"/>
            <w:r w:rsidRPr="00841F51">
              <w:t>p.u</w:t>
            </w:r>
            <w:proofErr w:type="spellEnd"/>
            <w:r w:rsidRPr="00841F51">
              <w:t>.</w:t>
            </w:r>
          </w:p>
        </w:tc>
        <w:tc>
          <w:tcPr>
            <w:tcW w:w="981" w:type="dxa"/>
            <w:vAlign w:val="bottom"/>
          </w:tcPr>
          <w:p w14:paraId="21F66FE4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0.001</w:t>
            </w:r>
          </w:p>
        </w:tc>
      </w:tr>
      <w:tr w:rsidR="000E4423" w:rsidRPr="00841F51" w14:paraId="1491CD59" w14:textId="77777777" w:rsidTr="00060DEA">
        <w:trPr>
          <w:trHeight w:val="458"/>
          <w:jc w:val="center"/>
        </w:trPr>
        <w:tc>
          <w:tcPr>
            <w:tcW w:w="5068" w:type="dxa"/>
          </w:tcPr>
          <w:p w14:paraId="5DA8564E" w14:textId="77777777" w:rsidR="000E4423" w:rsidRPr="00841F51" w:rsidRDefault="000E4423" w:rsidP="00060DEA">
            <w:pPr>
              <w:pStyle w:val="NoSpacing"/>
            </w:pPr>
            <w:r w:rsidRPr="00841F51">
              <w:t>Reactive input gain</w:t>
            </w:r>
          </w:p>
        </w:tc>
        <w:tc>
          <w:tcPr>
            <w:tcW w:w="2032" w:type="dxa"/>
            <w:vAlign w:val="bottom"/>
          </w:tcPr>
          <w:p w14:paraId="1E03DA3C" w14:textId="77777777" w:rsidR="000E4423" w:rsidRPr="00841F51" w:rsidRDefault="000E4423" w:rsidP="00060DEA">
            <w:pPr>
              <w:pStyle w:val="NoSpacing"/>
            </w:pPr>
            <w:proofErr w:type="spellStart"/>
            <w:r w:rsidRPr="00841F51">
              <w:t>KgIx</w:t>
            </w:r>
            <w:proofErr w:type="spellEnd"/>
          </w:p>
        </w:tc>
        <w:tc>
          <w:tcPr>
            <w:tcW w:w="950" w:type="dxa"/>
            <w:vAlign w:val="center"/>
          </w:tcPr>
          <w:p w14:paraId="14D7F8DB" w14:textId="77777777" w:rsidR="000E4423" w:rsidRPr="00841F51" w:rsidRDefault="000E4423" w:rsidP="00060DEA">
            <w:pPr>
              <w:pStyle w:val="NoSpacing"/>
            </w:pPr>
            <w:proofErr w:type="spellStart"/>
            <w:r w:rsidRPr="00841F51">
              <w:t>p.u</w:t>
            </w:r>
            <w:proofErr w:type="spellEnd"/>
            <w:r w:rsidRPr="00841F51">
              <w:t>.</w:t>
            </w:r>
          </w:p>
        </w:tc>
        <w:tc>
          <w:tcPr>
            <w:tcW w:w="981" w:type="dxa"/>
            <w:vAlign w:val="bottom"/>
          </w:tcPr>
          <w:p w14:paraId="3C72A0DB" w14:textId="77777777" w:rsidR="000E4423" w:rsidRDefault="000E4423" w:rsidP="00060DE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</w:tr>
    </w:tbl>
    <w:p w14:paraId="387F965D" w14:textId="77777777" w:rsidR="000E4423" w:rsidRDefault="000E4423" w:rsidP="000E4423">
      <w:pPr>
        <w:jc w:val="both"/>
        <w:rPr>
          <w:rFonts w:ascii="Arial" w:hAnsi="Arial" w:cs="Arial"/>
        </w:rPr>
      </w:pPr>
    </w:p>
    <w:p w14:paraId="11B84F1F" w14:textId="77777777" w:rsidR="000E4423" w:rsidRDefault="000E4423" w:rsidP="000E4423">
      <w:pPr>
        <w:jc w:val="both"/>
        <w:rPr>
          <w:rFonts w:ascii="Arial" w:hAnsi="Arial" w:cs="Arial"/>
        </w:rPr>
      </w:pPr>
    </w:p>
    <w:p w14:paraId="66C009DD" w14:textId="77777777" w:rsidR="000E4423" w:rsidRDefault="000E4423" w:rsidP="000E4423">
      <w:pPr>
        <w:jc w:val="both"/>
        <w:rPr>
          <w:rFonts w:ascii="Arial" w:hAnsi="Arial" w:cs="Arial"/>
        </w:rPr>
      </w:pPr>
    </w:p>
    <w:p w14:paraId="70474690" w14:textId="77777777" w:rsidR="000E4423" w:rsidRDefault="000E4423" w:rsidP="000E4423">
      <w:pPr>
        <w:jc w:val="both"/>
        <w:rPr>
          <w:rFonts w:ascii="Arial" w:hAnsi="Arial" w:cs="Arial"/>
        </w:rPr>
      </w:pPr>
    </w:p>
    <w:p w14:paraId="796AF600" w14:textId="77777777" w:rsidR="000E4423" w:rsidRDefault="000E4423" w:rsidP="000E4423">
      <w:pPr>
        <w:pStyle w:val="Heading1"/>
        <w:jc w:val="center"/>
      </w:pPr>
      <w:r w:rsidRPr="003A5434">
        <w:t>TURBINA Y GOBERNADOR:</w:t>
      </w:r>
    </w:p>
    <w:p w14:paraId="176C493A" w14:textId="77777777" w:rsidR="000E4423" w:rsidRPr="00110491" w:rsidRDefault="000E4423" w:rsidP="000E4423"/>
    <w:p w14:paraId="3041E6DA" w14:textId="77777777" w:rsidR="000E4423" w:rsidRPr="006369DC" w:rsidRDefault="000E4423" w:rsidP="000E4423"/>
    <w:p w14:paraId="6B41F62F" w14:textId="77777777" w:rsidR="000E4423" w:rsidRPr="003A5434" w:rsidRDefault="000E4423" w:rsidP="000E4423">
      <w:pPr>
        <w:jc w:val="both"/>
        <w:rPr>
          <w:rFonts w:ascii="Arial" w:hAnsi="Arial" w:cs="Arial"/>
        </w:rPr>
      </w:pPr>
      <w:r>
        <w:rPr>
          <w:noProof/>
          <w:lang w:val="en-US" w:eastAsia="zh-CN"/>
        </w:rPr>
        <w:lastRenderedPageBreak/>
        <w:drawing>
          <wp:inline distT="0" distB="0" distL="0" distR="0" wp14:anchorId="03F1748F" wp14:editId="611149FE">
            <wp:extent cx="5755231" cy="3647945"/>
            <wp:effectExtent l="19050" t="19050" r="17145" b="1016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t="7310"/>
                    <a:stretch/>
                  </pic:blipFill>
                  <pic:spPr bwMode="auto">
                    <a:xfrm>
                      <a:off x="0" y="0"/>
                      <a:ext cx="5774257" cy="366000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accent6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8E63BB" w14:textId="77777777" w:rsidR="000E4423" w:rsidRDefault="000E4423" w:rsidP="000E4423">
      <w:pPr>
        <w:jc w:val="center"/>
        <w:rPr>
          <w:rFonts w:ascii="Arial" w:hAnsi="Arial" w:cs="Arial"/>
          <w:b/>
        </w:rPr>
      </w:pPr>
    </w:p>
    <w:p w14:paraId="5D94E41C" w14:textId="77777777" w:rsidR="000E4423" w:rsidRDefault="000E4423" w:rsidP="000E442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Figura 14</w:t>
      </w:r>
      <w:r w:rsidRPr="003A5434">
        <w:rPr>
          <w:rFonts w:ascii="Arial" w:hAnsi="Arial" w:cs="Arial"/>
          <w:b/>
        </w:rPr>
        <w:t xml:space="preserve">. </w:t>
      </w:r>
      <w:r w:rsidRPr="001747F5">
        <w:rPr>
          <w:rFonts w:ascii="Arial" w:hAnsi="Arial" w:cs="Arial"/>
          <w:b/>
        </w:rPr>
        <w:t>Modelo MATLAB Regulador Velocidad</w:t>
      </w:r>
    </w:p>
    <w:p w14:paraId="33FFE495" w14:textId="77777777" w:rsidR="000E4423" w:rsidRDefault="000E4423" w:rsidP="000E4423">
      <w:pPr>
        <w:pStyle w:val="Heading1"/>
        <w:jc w:val="center"/>
      </w:pPr>
      <w:r w:rsidRPr="001E3B60">
        <w:t xml:space="preserve"> </w:t>
      </w:r>
    </w:p>
    <w:p w14:paraId="7AF0FCDF" w14:textId="77777777" w:rsidR="000E4423" w:rsidRPr="00D21E49" w:rsidRDefault="000E4423" w:rsidP="000E4423"/>
    <w:p w14:paraId="0A21E190" w14:textId="77777777" w:rsidR="000E4423" w:rsidRDefault="000E4423" w:rsidP="000E4423">
      <w:pPr>
        <w:pStyle w:val="Heading1"/>
        <w:jc w:val="center"/>
      </w:pPr>
      <w:r>
        <w:lastRenderedPageBreak/>
        <w:t>MODELO DE LA CONDUCCIÓN</w:t>
      </w:r>
    </w:p>
    <w:p w14:paraId="50D7102D" w14:textId="77777777" w:rsidR="000E4423" w:rsidRDefault="000E4423" w:rsidP="000E4423">
      <w:pPr>
        <w:pStyle w:val="Caption"/>
        <w:jc w:val="center"/>
        <w:rPr>
          <w:rFonts w:ascii="Arial" w:hAnsi="Arial" w:cs="Arial"/>
          <w:bCs w:val="0"/>
          <w:sz w:val="24"/>
          <w:szCs w:val="24"/>
          <w:lang w:val="es-CO"/>
        </w:rPr>
      </w:pPr>
      <w:r w:rsidRPr="00841F51">
        <w:rPr>
          <w:noProof/>
          <w:lang w:val="en-US" w:eastAsia="zh-CN"/>
        </w:rPr>
        <w:drawing>
          <wp:inline distT="0" distB="0" distL="0" distR="0" wp14:anchorId="6F509061" wp14:editId="00BFC3CA">
            <wp:extent cx="5705475" cy="3895725"/>
            <wp:effectExtent l="19050" t="19050" r="28575" b="28575"/>
            <wp:docPr id="1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n 2"/>
                    <pic:cNvPicPr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895725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  <w:r w:rsidRPr="005F633C">
        <w:rPr>
          <w:rFonts w:ascii="Arial" w:hAnsi="Arial" w:cs="Arial"/>
          <w:sz w:val="24"/>
          <w:szCs w:val="24"/>
        </w:rPr>
        <w:t xml:space="preserve">Figura </w:t>
      </w:r>
      <w:r>
        <w:rPr>
          <w:rFonts w:ascii="Arial" w:hAnsi="Arial" w:cs="Arial"/>
          <w:sz w:val="24"/>
          <w:szCs w:val="24"/>
        </w:rPr>
        <w:t>15</w:t>
      </w:r>
      <w:r w:rsidRPr="005F633C">
        <w:rPr>
          <w:rFonts w:ascii="Arial" w:hAnsi="Arial" w:cs="Arial"/>
          <w:sz w:val="24"/>
          <w:szCs w:val="24"/>
        </w:rPr>
        <w:t xml:space="preserve">. </w:t>
      </w:r>
      <w:r w:rsidRPr="001747F5">
        <w:rPr>
          <w:rFonts w:ascii="Arial" w:hAnsi="Arial" w:cs="Arial"/>
          <w:bCs w:val="0"/>
          <w:sz w:val="24"/>
          <w:szCs w:val="24"/>
          <w:lang w:val="es-CO"/>
        </w:rPr>
        <w:t>Modelo Túnel de energía.</w:t>
      </w:r>
      <w:r>
        <w:t xml:space="preserve">  </w:t>
      </w:r>
    </w:p>
    <w:p w14:paraId="65947765" w14:textId="77777777" w:rsidR="000E4423" w:rsidRPr="00A44120" w:rsidRDefault="000E4423" w:rsidP="000E4423"/>
    <w:p w14:paraId="0BB550DC" w14:textId="77777777" w:rsidR="000E4423" w:rsidRDefault="000E4423" w:rsidP="000E4423">
      <w:pPr>
        <w:rPr>
          <w:rFonts w:ascii="Arial" w:hAnsi="Arial" w:cs="Arial"/>
        </w:rPr>
      </w:pPr>
    </w:p>
    <w:p w14:paraId="45EBC25E" w14:textId="77777777" w:rsidR="000E4423" w:rsidRDefault="000E4423" w:rsidP="000E442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Tabla 8</w:t>
      </w:r>
      <w:r w:rsidRPr="001747F5">
        <w:rPr>
          <w:rFonts w:ascii="Arial" w:hAnsi="Arial" w:cs="Arial"/>
          <w:b/>
        </w:rPr>
        <w:t xml:space="preserve">. Parámetros de la conducción </w:t>
      </w:r>
      <w:r>
        <w:rPr>
          <w:rFonts w:ascii="Arial" w:hAnsi="Arial" w:cs="Arial"/>
          <w:b/>
        </w:rPr>
        <w:t>y almenara</w:t>
      </w:r>
    </w:p>
    <w:tbl>
      <w:tblPr>
        <w:tblStyle w:val="TableGrid"/>
        <w:tblW w:w="9087" w:type="dxa"/>
        <w:jc w:val="center"/>
        <w:tblLook w:val="04A0" w:firstRow="1" w:lastRow="0" w:firstColumn="1" w:lastColumn="0" w:noHBand="0" w:noVBand="1"/>
      </w:tblPr>
      <w:tblGrid>
        <w:gridCol w:w="5455"/>
        <w:gridCol w:w="3632"/>
      </w:tblGrid>
      <w:tr w:rsidR="000E4423" w:rsidRPr="00841F51" w14:paraId="4DFAB773" w14:textId="77777777" w:rsidTr="00060DEA">
        <w:trPr>
          <w:trHeight w:val="502"/>
          <w:jc w:val="center"/>
        </w:trPr>
        <w:tc>
          <w:tcPr>
            <w:tcW w:w="5455" w:type="dxa"/>
            <w:shd w:val="clear" w:color="auto" w:fill="F79646" w:themeFill="accent6"/>
          </w:tcPr>
          <w:p w14:paraId="008C5DB4" w14:textId="77777777" w:rsidR="000E4423" w:rsidRPr="00841F51" w:rsidRDefault="000E4423" w:rsidP="00060DEA">
            <w:pPr>
              <w:pStyle w:val="NoSpacing"/>
              <w:jc w:val="center"/>
              <w:rPr>
                <w:lang w:val="es-CO"/>
              </w:rPr>
            </w:pPr>
            <w:r w:rsidRPr="00841F51">
              <w:rPr>
                <w:lang w:val="es-CO"/>
              </w:rPr>
              <w:t>Parámetro</w:t>
            </w:r>
          </w:p>
        </w:tc>
        <w:tc>
          <w:tcPr>
            <w:tcW w:w="3632" w:type="dxa"/>
            <w:shd w:val="clear" w:color="auto" w:fill="F79646" w:themeFill="accent6"/>
          </w:tcPr>
          <w:p w14:paraId="23F375CB" w14:textId="77777777" w:rsidR="000E4423" w:rsidRPr="00841F51" w:rsidRDefault="000E4423" w:rsidP="00060DEA">
            <w:pPr>
              <w:pStyle w:val="NoSpacing"/>
              <w:jc w:val="center"/>
              <w:rPr>
                <w:lang w:val="es-CO"/>
              </w:rPr>
            </w:pPr>
            <w:r w:rsidRPr="00841F51">
              <w:rPr>
                <w:lang w:val="es-CO"/>
              </w:rPr>
              <w:t>Valor</w:t>
            </w:r>
          </w:p>
        </w:tc>
      </w:tr>
      <w:tr w:rsidR="000E4423" w:rsidRPr="00841F51" w14:paraId="01DA11DB" w14:textId="77777777" w:rsidTr="00060DEA">
        <w:trPr>
          <w:trHeight w:val="502"/>
          <w:jc w:val="center"/>
        </w:trPr>
        <w:tc>
          <w:tcPr>
            <w:tcW w:w="5455" w:type="dxa"/>
          </w:tcPr>
          <w:p w14:paraId="265C9FCB" w14:textId="77777777" w:rsidR="000E4423" w:rsidRPr="00841F51" w:rsidRDefault="000E4423" w:rsidP="00060DEA">
            <w:pPr>
              <w:pStyle w:val="NoSpacing"/>
              <w:jc w:val="center"/>
              <w:rPr>
                <w:lang w:val="es-CO"/>
              </w:rPr>
            </w:pPr>
            <w:r w:rsidRPr="00841F51">
              <w:rPr>
                <w:lang w:val="es-CO"/>
              </w:rPr>
              <w:t>R_shared_sec</w:t>
            </w:r>
          </w:p>
        </w:tc>
        <w:tc>
          <w:tcPr>
            <w:tcW w:w="3632" w:type="dxa"/>
          </w:tcPr>
          <w:p w14:paraId="4A6AE4D8" w14:textId="77777777" w:rsidR="000E4423" w:rsidRPr="00841F51" w:rsidRDefault="000E4423" w:rsidP="00060DEA">
            <w:pPr>
              <w:pStyle w:val="NoSpacing"/>
              <w:jc w:val="center"/>
              <w:rPr>
                <w:lang w:val="es-CO"/>
              </w:rPr>
            </w:pPr>
            <w:r>
              <w:rPr>
                <w:lang w:val="es-CO"/>
              </w:rPr>
              <w:t>0.004</w:t>
            </w:r>
          </w:p>
        </w:tc>
      </w:tr>
      <w:tr w:rsidR="000E4423" w:rsidRPr="00841F51" w14:paraId="06397728" w14:textId="77777777" w:rsidTr="00060DEA">
        <w:trPr>
          <w:trHeight w:val="527"/>
          <w:jc w:val="center"/>
        </w:trPr>
        <w:tc>
          <w:tcPr>
            <w:tcW w:w="5455" w:type="dxa"/>
          </w:tcPr>
          <w:p w14:paraId="25EBBACE" w14:textId="77777777" w:rsidR="000E4423" w:rsidRPr="00841F51" w:rsidRDefault="000E4423" w:rsidP="00060DEA">
            <w:pPr>
              <w:pStyle w:val="NoSpacing"/>
              <w:jc w:val="center"/>
              <w:rPr>
                <w:lang w:val="es-CO"/>
              </w:rPr>
            </w:pPr>
            <w:r w:rsidRPr="00841F51">
              <w:rPr>
                <w:lang w:val="es-CO"/>
              </w:rPr>
              <w:t>Tw_shared_sec</w:t>
            </w:r>
          </w:p>
        </w:tc>
        <w:tc>
          <w:tcPr>
            <w:tcW w:w="3632" w:type="dxa"/>
          </w:tcPr>
          <w:p w14:paraId="5F6A25D0" w14:textId="77777777" w:rsidR="000E4423" w:rsidRPr="00841F51" w:rsidRDefault="000E4423" w:rsidP="00060DEA">
            <w:pPr>
              <w:pStyle w:val="NoSpacing"/>
              <w:jc w:val="center"/>
              <w:rPr>
                <w:lang w:val="es-CO"/>
              </w:rPr>
            </w:pPr>
            <w:r>
              <w:rPr>
                <w:lang w:val="es-CO"/>
              </w:rPr>
              <w:t>2</w:t>
            </w:r>
          </w:p>
        </w:tc>
      </w:tr>
      <w:tr w:rsidR="000E4423" w:rsidRPr="00841F51" w14:paraId="65AD25A3" w14:textId="77777777" w:rsidTr="00060DEA">
        <w:trPr>
          <w:trHeight w:val="473"/>
          <w:jc w:val="center"/>
        </w:trPr>
        <w:tc>
          <w:tcPr>
            <w:tcW w:w="5455" w:type="dxa"/>
          </w:tcPr>
          <w:p w14:paraId="659CDDCB" w14:textId="77777777" w:rsidR="000E4423" w:rsidRPr="00841F51" w:rsidRDefault="000E4423" w:rsidP="00060DEA">
            <w:pPr>
              <w:pStyle w:val="NoSpacing"/>
              <w:jc w:val="center"/>
              <w:rPr>
                <w:lang w:val="es-CO"/>
              </w:rPr>
            </w:pPr>
            <w:r w:rsidRPr="00841F51">
              <w:rPr>
                <w:lang w:val="es-CO"/>
              </w:rPr>
              <w:t>Tl_shared_sec</w:t>
            </w:r>
          </w:p>
        </w:tc>
        <w:tc>
          <w:tcPr>
            <w:tcW w:w="3632" w:type="dxa"/>
          </w:tcPr>
          <w:p w14:paraId="4DF5B1A7" w14:textId="77777777" w:rsidR="000E4423" w:rsidRPr="00841F51" w:rsidRDefault="000E4423" w:rsidP="00060DEA">
            <w:pPr>
              <w:pStyle w:val="NoSpacing"/>
              <w:jc w:val="center"/>
              <w:rPr>
                <w:lang w:val="es-CO"/>
              </w:rPr>
            </w:pPr>
            <w:r w:rsidRPr="00841F51">
              <w:rPr>
                <w:lang w:val="es-CO"/>
              </w:rPr>
              <w:t>0,3</w:t>
            </w:r>
          </w:p>
        </w:tc>
      </w:tr>
    </w:tbl>
    <w:p w14:paraId="3E89D37A" w14:textId="77777777" w:rsidR="000E4423" w:rsidRPr="001747F5" w:rsidRDefault="000E4423" w:rsidP="000E4423">
      <w:pPr>
        <w:rPr>
          <w:rFonts w:ascii="Arial" w:hAnsi="Arial" w:cs="Arial"/>
          <w:b/>
        </w:rPr>
      </w:pPr>
    </w:p>
    <w:p w14:paraId="4882D36D" w14:textId="77777777" w:rsidR="000E4423" w:rsidRDefault="000E4423" w:rsidP="000E4423">
      <w:r>
        <w:rPr>
          <w:noProof/>
          <w:lang w:val="en-US" w:eastAsia="zh-CN"/>
        </w:rPr>
        <w:lastRenderedPageBreak/>
        <w:drawing>
          <wp:inline distT="0" distB="0" distL="0" distR="0" wp14:anchorId="57C6DB3F" wp14:editId="02D5E8F1">
            <wp:extent cx="5667375" cy="3736488"/>
            <wp:effectExtent l="19050" t="19050" r="9525" b="16510"/>
            <wp:docPr id="245" name="Imagen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l="9909" r="9396"/>
                    <a:stretch/>
                  </pic:blipFill>
                  <pic:spPr bwMode="auto">
                    <a:xfrm>
                      <a:off x="0" y="0"/>
                      <a:ext cx="5689196" cy="3750875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chemeClr val="accent6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F5C9D9" w14:textId="77777777" w:rsidR="000E4423" w:rsidRDefault="000E4423" w:rsidP="000E4423">
      <w:pPr>
        <w:pStyle w:val="Titfigura"/>
        <w:rPr>
          <w:rFonts w:ascii="Arial" w:hAnsi="Arial" w:cs="Arial"/>
          <w:color w:val="auto"/>
          <w:sz w:val="24"/>
          <w:szCs w:val="24"/>
        </w:rPr>
      </w:pPr>
      <w:bookmarkStart w:id="9" w:name="_Ref453141742"/>
      <w:bookmarkStart w:id="10" w:name="_Toc427409366"/>
      <w:bookmarkStart w:id="11" w:name="_Toc453944860"/>
      <w:r w:rsidRPr="00C113B8">
        <w:rPr>
          <w:rFonts w:ascii="Arial" w:hAnsi="Arial" w:cs="Arial"/>
          <w:color w:val="auto"/>
          <w:sz w:val="24"/>
          <w:szCs w:val="24"/>
        </w:rPr>
        <w:t xml:space="preserve">Figura </w:t>
      </w:r>
      <w:bookmarkEnd w:id="9"/>
      <w:r>
        <w:rPr>
          <w:rFonts w:ascii="Arial" w:hAnsi="Arial" w:cs="Arial"/>
          <w:color w:val="auto"/>
          <w:sz w:val="24"/>
          <w:szCs w:val="24"/>
        </w:rPr>
        <w:t xml:space="preserve">16. </w:t>
      </w:r>
      <w:r w:rsidRPr="00C113B8">
        <w:rPr>
          <w:rFonts w:ascii="Arial" w:hAnsi="Arial" w:cs="Arial"/>
          <w:color w:val="auto"/>
          <w:sz w:val="24"/>
          <w:szCs w:val="24"/>
        </w:rPr>
        <w:t xml:space="preserve"> Modelo turbina Hidráulica.</w:t>
      </w:r>
      <w:bookmarkEnd w:id="10"/>
      <w:bookmarkEnd w:id="11"/>
      <w:r w:rsidRPr="00C113B8">
        <w:rPr>
          <w:rFonts w:ascii="Arial" w:hAnsi="Arial" w:cs="Arial"/>
          <w:color w:val="auto"/>
          <w:sz w:val="24"/>
          <w:szCs w:val="24"/>
        </w:rPr>
        <w:t xml:space="preserve">  </w:t>
      </w:r>
    </w:p>
    <w:p w14:paraId="394D6E16" w14:textId="77777777" w:rsidR="000E4423" w:rsidRDefault="000E4423" w:rsidP="000E4423">
      <w:pPr>
        <w:pStyle w:val="Titfigura"/>
        <w:rPr>
          <w:rFonts w:ascii="Arial" w:hAnsi="Arial" w:cs="Arial"/>
          <w:color w:val="auto"/>
          <w:sz w:val="24"/>
          <w:szCs w:val="24"/>
        </w:rPr>
      </w:pPr>
    </w:p>
    <w:p w14:paraId="6A851D2D" w14:textId="77777777" w:rsidR="000E4423" w:rsidRDefault="000E4423" w:rsidP="000E4423"/>
    <w:p w14:paraId="0FBD49BA" w14:textId="77777777" w:rsidR="000E4423" w:rsidRDefault="000E4423" w:rsidP="000E4423"/>
    <w:p w14:paraId="6BC21A24" w14:textId="77777777" w:rsidR="000E4423" w:rsidRPr="00C113B8" w:rsidRDefault="000E4423" w:rsidP="000E4423">
      <w:pPr>
        <w:rPr>
          <w:rFonts w:ascii="Arial" w:hAnsi="Arial" w:cs="Arial"/>
          <w:b/>
        </w:rPr>
      </w:pPr>
      <w:bookmarkStart w:id="12" w:name="_Ref427317022"/>
      <w:bookmarkStart w:id="13" w:name="_Toc427409391"/>
      <w:bookmarkStart w:id="14" w:name="_Toc453944890"/>
      <w:r w:rsidRPr="00C113B8">
        <w:rPr>
          <w:rFonts w:ascii="Arial" w:hAnsi="Arial" w:cs="Arial"/>
          <w:b/>
        </w:rPr>
        <w:t>Tabla</w:t>
      </w:r>
      <w:bookmarkEnd w:id="12"/>
      <w:r>
        <w:rPr>
          <w:rFonts w:ascii="Arial" w:hAnsi="Arial" w:cs="Arial"/>
          <w:b/>
        </w:rPr>
        <w:t xml:space="preserve"> 9</w:t>
      </w:r>
      <w:r w:rsidRPr="00C113B8">
        <w:rPr>
          <w:rFonts w:ascii="Arial" w:hAnsi="Arial" w:cs="Arial"/>
          <w:b/>
        </w:rPr>
        <w:t>. Parámetros de la conducción / turbina.</w:t>
      </w:r>
      <w:bookmarkEnd w:id="13"/>
      <w:bookmarkEnd w:id="14"/>
      <w:r w:rsidRPr="00C113B8">
        <w:rPr>
          <w:rFonts w:ascii="Arial" w:hAnsi="Arial" w:cs="Arial"/>
          <w:b/>
        </w:rPr>
        <w:t xml:space="preserve">  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6542"/>
        <w:gridCol w:w="2667"/>
      </w:tblGrid>
      <w:tr w:rsidR="000E4423" w:rsidRPr="00841F51" w14:paraId="52039941" w14:textId="77777777" w:rsidTr="00060DEA">
        <w:trPr>
          <w:trHeight w:val="650"/>
          <w:jc w:val="center"/>
        </w:trPr>
        <w:tc>
          <w:tcPr>
            <w:tcW w:w="6542" w:type="dxa"/>
            <w:shd w:val="clear" w:color="auto" w:fill="F79646" w:themeFill="accent6"/>
            <w:vAlign w:val="center"/>
          </w:tcPr>
          <w:p w14:paraId="1071D26A" w14:textId="77777777" w:rsidR="000E4423" w:rsidRPr="00841F51" w:rsidRDefault="000E4423" w:rsidP="00060DEA">
            <w:pPr>
              <w:pStyle w:val="NoSpacing"/>
              <w:jc w:val="center"/>
              <w:rPr>
                <w:lang w:val="es-CO"/>
              </w:rPr>
            </w:pPr>
            <w:r w:rsidRPr="00841F51">
              <w:rPr>
                <w:lang w:val="es-CO"/>
              </w:rPr>
              <w:t>Parámetro</w:t>
            </w:r>
          </w:p>
        </w:tc>
        <w:tc>
          <w:tcPr>
            <w:tcW w:w="2667" w:type="dxa"/>
            <w:shd w:val="clear" w:color="auto" w:fill="F79646" w:themeFill="accent6"/>
            <w:vAlign w:val="center"/>
          </w:tcPr>
          <w:p w14:paraId="79A1DF62" w14:textId="77777777" w:rsidR="000E4423" w:rsidRPr="00841F51" w:rsidRDefault="000E4423" w:rsidP="00060DEA">
            <w:pPr>
              <w:pStyle w:val="NoSpacing"/>
              <w:jc w:val="center"/>
              <w:rPr>
                <w:lang w:val="es-CO"/>
              </w:rPr>
            </w:pPr>
            <w:r>
              <w:rPr>
                <w:lang w:val="es-CO"/>
              </w:rPr>
              <w:t>Unida 2</w:t>
            </w:r>
          </w:p>
        </w:tc>
      </w:tr>
      <w:tr w:rsidR="000E4423" w:rsidRPr="00841F51" w14:paraId="53A0A869" w14:textId="77777777" w:rsidTr="00060DEA">
        <w:trPr>
          <w:trHeight w:val="650"/>
          <w:jc w:val="center"/>
        </w:trPr>
        <w:tc>
          <w:tcPr>
            <w:tcW w:w="6542" w:type="dxa"/>
            <w:vAlign w:val="center"/>
          </w:tcPr>
          <w:p w14:paraId="6F1B26C1" w14:textId="77777777" w:rsidR="000E4423" w:rsidRPr="00841F51" w:rsidRDefault="000E4423" w:rsidP="00060DEA">
            <w:pPr>
              <w:pStyle w:val="NoSpacing"/>
              <w:jc w:val="center"/>
              <w:rPr>
                <w:lang w:val="es-CO"/>
              </w:rPr>
            </w:pPr>
            <w:r w:rsidRPr="00841F51">
              <w:rPr>
                <w:lang w:val="es-CO"/>
              </w:rPr>
              <w:t>R_penstock</w:t>
            </w:r>
            <w:r>
              <w:rPr>
                <w:lang w:val="es-CO"/>
              </w:rPr>
              <w:t>1</w:t>
            </w:r>
          </w:p>
        </w:tc>
        <w:tc>
          <w:tcPr>
            <w:tcW w:w="2667" w:type="dxa"/>
            <w:vAlign w:val="center"/>
          </w:tcPr>
          <w:p w14:paraId="7FAAB9A3" w14:textId="77777777" w:rsidR="000E4423" w:rsidRPr="00841F51" w:rsidRDefault="000E4423" w:rsidP="00060DEA">
            <w:pPr>
              <w:pStyle w:val="NoSpacing"/>
              <w:jc w:val="center"/>
              <w:rPr>
                <w:lang w:val="es-CO"/>
              </w:rPr>
            </w:pPr>
            <w:r w:rsidRPr="00841F51">
              <w:rPr>
                <w:lang w:val="es-CO"/>
              </w:rPr>
              <w:t>0</w:t>
            </w:r>
            <w:r>
              <w:rPr>
                <w:lang w:val="es-CO"/>
              </w:rPr>
              <w:t>.</w:t>
            </w:r>
            <w:r w:rsidRPr="00841F51">
              <w:rPr>
                <w:lang w:val="es-CO"/>
              </w:rPr>
              <w:t>0018</w:t>
            </w:r>
          </w:p>
        </w:tc>
      </w:tr>
      <w:tr w:rsidR="000E4423" w:rsidRPr="00841F51" w14:paraId="4F8479CD" w14:textId="77777777" w:rsidTr="00060DEA">
        <w:trPr>
          <w:trHeight w:val="684"/>
          <w:jc w:val="center"/>
        </w:trPr>
        <w:tc>
          <w:tcPr>
            <w:tcW w:w="6542" w:type="dxa"/>
            <w:vAlign w:val="center"/>
          </w:tcPr>
          <w:p w14:paraId="5569AA45" w14:textId="77777777" w:rsidR="000E4423" w:rsidRPr="00841F51" w:rsidRDefault="000E4423" w:rsidP="00060DEA">
            <w:pPr>
              <w:pStyle w:val="NoSpacing"/>
              <w:jc w:val="center"/>
              <w:rPr>
                <w:lang w:val="es-CO"/>
              </w:rPr>
            </w:pPr>
            <w:r w:rsidRPr="00841F51">
              <w:rPr>
                <w:lang w:val="es-CO"/>
              </w:rPr>
              <w:t>Tw_penstock</w:t>
            </w:r>
            <w:r>
              <w:rPr>
                <w:lang w:val="es-CO"/>
              </w:rPr>
              <w:t>1</w:t>
            </w:r>
          </w:p>
        </w:tc>
        <w:tc>
          <w:tcPr>
            <w:tcW w:w="2667" w:type="dxa"/>
            <w:vAlign w:val="center"/>
          </w:tcPr>
          <w:p w14:paraId="51B60902" w14:textId="77777777" w:rsidR="000E4423" w:rsidRPr="00841F51" w:rsidRDefault="000E4423" w:rsidP="00060DEA">
            <w:pPr>
              <w:pStyle w:val="NoSpacing"/>
              <w:jc w:val="center"/>
              <w:rPr>
                <w:lang w:val="es-CO"/>
              </w:rPr>
            </w:pPr>
            <w:r>
              <w:rPr>
                <w:lang w:val="es-CO"/>
              </w:rPr>
              <w:t>0.38</w:t>
            </w:r>
          </w:p>
        </w:tc>
      </w:tr>
      <w:tr w:rsidR="000E4423" w:rsidRPr="00841F51" w14:paraId="3EF323F5" w14:textId="77777777" w:rsidTr="00060DEA">
        <w:trPr>
          <w:trHeight w:val="615"/>
          <w:jc w:val="center"/>
        </w:trPr>
        <w:tc>
          <w:tcPr>
            <w:tcW w:w="6542" w:type="dxa"/>
            <w:vAlign w:val="center"/>
          </w:tcPr>
          <w:p w14:paraId="284192C7" w14:textId="77777777" w:rsidR="000E4423" w:rsidRPr="00841F51" w:rsidRDefault="000E4423" w:rsidP="00060DEA">
            <w:pPr>
              <w:pStyle w:val="NoSpacing"/>
              <w:jc w:val="center"/>
              <w:rPr>
                <w:lang w:val="es-CO"/>
              </w:rPr>
            </w:pPr>
            <w:r w:rsidRPr="00841F51">
              <w:rPr>
                <w:lang w:val="es-CO"/>
              </w:rPr>
              <w:t>Tl_penstock</w:t>
            </w:r>
            <w:r>
              <w:rPr>
                <w:lang w:val="es-CO"/>
              </w:rPr>
              <w:t>1</w:t>
            </w:r>
          </w:p>
        </w:tc>
        <w:tc>
          <w:tcPr>
            <w:tcW w:w="2667" w:type="dxa"/>
            <w:vAlign w:val="center"/>
          </w:tcPr>
          <w:p w14:paraId="76A8A5F2" w14:textId="77777777" w:rsidR="000E4423" w:rsidRPr="00841F51" w:rsidRDefault="000E4423" w:rsidP="00060DEA">
            <w:pPr>
              <w:pStyle w:val="NoSpacing"/>
              <w:jc w:val="center"/>
              <w:rPr>
                <w:lang w:val="es-CO"/>
              </w:rPr>
            </w:pPr>
            <w:r>
              <w:rPr>
                <w:lang w:val="es-CO"/>
              </w:rPr>
              <w:t>0.</w:t>
            </w:r>
            <w:r w:rsidRPr="00841F51">
              <w:rPr>
                <w:lang w:val="es-CO"/>
              </w:rPr>
              <w:t>02</w:t>
            </w:r>
          </w:p>
        </w:tc>
      </w:tr>
    </w:tbl>
    <w:p w14:paraId="10B74F57" w14:textId="77777777" w:rsidR="000E4423" w:rsidRDefault="000E4423" w:rsidP="000E4423"/>
    <w:p w14:paraId="636B6E35" w14:textId="77777777" w:rsidR="000E4423" w:rsidRDefault="000E4423" w:rsidP="000E4423">
      <w:pPr>
        <w:pStyle w:val="Heading1"/>
        <w:jc w:val="center"/>
      </w:pPr>
      <w:r>
        <w:lastRenderedPageBreak/>
        <w:t>MODELO GOBERNADOR DE TURBINA</w:t>
      </w:r>
    </w:p>
    <w:p w14:paraId="2B6FCA89" w14:textId="77777777" w:rsidR="000E4423" w:rsidRPr="00C113B8" w:rsidRDefault="000E4423" w:rsidP="000E4423">
      <w:pPr>
        <w:jc w:val="center"/>
        <w:rPr>
          <w:lang w:val="es-ES"/>
        </w:rPr>
      </w:pPr>
      <w:r>
        <w:rPr>
          <w:lang w:val="es-ES"/>
        </w:rPr>
        <w:t xml:space="preserve"> </w:t>
      </w:r>
      <w:r>
        <w:rPr>
          <w:noProof/>
          <w:lang w:val="en-US" w:eastAsia="zh-CN"/>
        </w:rPr>
        <w:drawing>
          <wp:inline distT="0" distB="0" distL="0" distR="0" wp14:anchorId="63561774" wp14:editId="78CE95EE">
            <wp:extent cx="5672171" cy="2943225"/>
            <wp:effectExtent l="19050" t="19050" r="24130" b="9525"/>
            <wp:docPr id="246" name="Imagen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81172" cy="2947895"/>
                    </a:xfrm>
                    <a:prstGeom prst="rect">
                      <a:avLst/>
                    </a:prstGeom>
                    <a:ln>
                      <a:solidFill>
                        <a:schemeClr val="accent6"/>
                      </a:solidFill>
                    </a:ln>
                  </pic:spPr>
                </pic:pic>
              </a:graphicData>
            </a:graphic>
          </wp:inline>
        </w:drawing>
      </w:r>
    </w:p>
    <w:p w14:paraId="7AB9B718" w14:textId="77777777" w:rsidR="000E4423" w:rsidRDefault="000E4423" w:rsidP="000E4423">
      <w:pPr>
        <w:pStyle w:val="Titfigura"/>
      </w:pPr>
      <w:bookmarkStart w:id="15" w:name="_Ref424460936"/>
      <w:bookmarkStart w:id="16" w:name="_Toc436412176"/>
      <w:r w:rsidRPr="008F5755">
        <w:rPr>
          <w:rFonts w:ascii="Arial" w:hAnsi="Arial" w:cs="Arial"/>
          <w:sz w:val="24"/>
          <w:szCs w:val="24"/>
        </w:rPr>
        <w:t xml:space="preserve">Figura </w:t>
      </w:r>
      <w:r>
        <w:rPr>
          <w:rFonts w:ascii="Arial" w:hAnsi="Arial" w:cs="Arial"/>
          <w:sz w:val="24"/>
          <w:szCs w:val="24"/>
        </w:rPr>
        <w:t>1</w:t>
      </w:r>
      <w:bookmarkEnd w:id="15"/>
      <w:r>
        <w:rPr>
          <w:rFonts w:ascii="Arial" w:hAnsi="Arial" w:cs="Arial"/>
          <w:sz w:val="24"/>
          <w:szCs w:val="24"/>
        </w:rPr>
        <w:t xml:space="preserve">7. </w:t>
      </w:r>
      <w:bookmarkEnd w:id="16"/>
      <w:r>
        <w:rPr>
          <w:rFonts w:ascii="Arial" w:hAnsi="Arial" w:cs="Arial"/>
          <w:sz w:val="24"/>
          <w:szCs w:val="24"/>
        </w:rPr>
        <w:t>Modelo del Regulador</w:t>
      </w:r>
      <w:r w:rsidRPr="00C113B8">
        <w:rPr>
          <w:rFonts w:ascii="Arial" w:hAnsi="Arial" w:cs="Arial"/>
          <w:sz w:val="24"/>
          <w:szCs w:val="24"/>
        </w:rPr>
        <w:t xml:space="preserve"> de velocidad de la turbina.</w:t>
      </w:r>
      <w:r>
        <w:t xml:space="preserve">  </w:t>
      </w:r>
    </w:p>
    <w:p w14:paraId="41B1FEF1" w14:textId="77777777" w:rsidR="000E4423" w:rsidRPr="008F5755" w:rsidRDefault="000E4423" w:rsidP="000E4423">
      <w:pPr>
        <w:jc w:val="center"/>
        <w:rPr>
          <w:rFonts w:ascii="Arial" w:hAnsi="Arial" w:cs="Arial"/>
          <w:b/>
        </w:rPr>
      </w:pPr>
    </w:p>
    <w:p w14:paraId="648E3AB1" w14:textId="77777777" w:rsidR="000E4423" w:rsidRDefault="000E4423" w:rsidP="000E442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Tabla 10</w:t>
      </w:r>
      <w:r w:rsidRPr="003A5434">
        <w:rPr>
          <w:rFonts w:ascii="Arial" w:hAnsi="Arial" w:cs="Arial"/>
          <w:b/>
        </w:rPr>
        <w:t xml:space="preserve">. </w:t>
      </w:r>
      <w:r w:rsidRPr="00227151">
        <w:rPr>
          <w:rFonts w:ascii="Arial" w:hAnsi="Arial" w:cs="Arial"/>
          <w:b/>
        </w:rPr>
        <w:t xml:space="preserve">Parámetros de regulador de Velocidad / Potencia.  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4461"/>
        <w:gridCol w:w="2046"/>
        <w:gridCol w:w="2560"/>
      </w:tblGrid>
      <w:tr w:rsidR="000E4423" w:rsidRPr="00841F51" w14:paraId="4309600E" w14:textId="77777777" w:rsidTr="00060DEA">
        <w:trPr>
          <w:trHeight w:val="534"/>
          <w:jc w:val="center"/>
        </w:trPr>
        <w:tc>
          <w:tcPr>
            <w:tcW w:w="4461" w:type="dxa"/>
            <w:shd w:val="clear" w:color="auto" w:fill="F79646" w:themeFill="accent6"/>
            <w:vAlign w:val="center"/>
          </w:tcPr>
          <w:p w14:paraId="3F6E7BA8" w14:textId="77777777" w:rsidR="000E4423" w:rsidRPr="00982422" w:rsidRDefault="000E4423" w:rsidP="00060DEA">
            <w:pPr>
              <w:pStyle w:val="NoSpacing"/>
              <w:jc w:val="center"/>
              <w:rPr>
                <w:lang w:val="es-CO"/>
              </w:rPr>
            </w:pPr>
            <w:r w:rsidRPr="00982422">
              <w:rPr>
                <w:lang w:val="es-CO"/>
              </w:rPr>
              <w:t>PARÁMETRO GENERADOR</w:t>
            </w:r>
          </w:p>
        </w:tc>
        <w:tc>
          <w:tcPr>
            <w:tcW w:w="2046" w:type="dxa"/>
            <w:shd w:val="clear" w:color="auto" w:fill="F79646" w:themeFill="accent6"/>
            <w:vAlign w:val="center"/>
          </w:tcPr>
          <w:p w14:paraId="0C8AB054" w14:textId="77777777" w:rsidR="000E4423" w:rsidRPr="00982422" w:rsidRDefault="000E4423" w:rsidP="00060DEA">
            <w:pPr>
              <w:pStyle w:val="NoSpacing"/>
              <w:jc w:val="center"/>
              <w:rPr>
                <w:lang w:val="es-CO"/>
              </w:rPr>
            </w:pPr>
            <w:r w:rsidRPr="00982422">
              <w:rPr>
                <w:lang w:val="es-CO"/>
              </w:rPr>
              <w:t>Unidad</w:t>
            </w:r>
          </w:p>
        </w:tc>
        <w:tc>
          <w:tcPr>
            <w:tcW w:w="2560" w:type="dxa"/>
            <w:shd w:val="clear" w:color="auto" w:fill="F79646" w:themeFill="accent6"/>
            <w:vAlign w:val="center"/>
          </w:tcPr>
          <w:p w14:paraId="3F9B4741" w14:textId="77777777" w:rsidR="000E4423" w:rsidRPr="00982422" w:rsidRDefault="000E4423" w:rsidP="00060DEA">
            <w:pPr>
              <w:pStyle w:val="NoSpacing"/>
              <w:jc w:val="center"/>
              <w:rPr>
                <w:lang w:val="es-CO"/>
              </w:rPr>
            </w:pPr>
            <w:r w:rsidRPr="00982422">
              <w:rPr>
                <w:lang w:val="es-CO"/>
              </w:rPr>
              <w:t>VALOR</w:t>
            </w:r>
          </w:p>
        </w:tc>
      </w:tr>
      <w:tr w:rsidR="000E4423" w:rsidRPr="00841F51" w14:paraId="35FF6F98" w14:textId="77777777" w:rsidTr="00060DEA">
        <w:trPr>
          <w:trHeight w:val="534"/>
          <w:jc w:val="center"/>
        </w:trPr>
        <w:tc>
          <w:tcPr>
            <w:tcW w:w="4461" w:type="dxa"/>
            <w:vAlign w:val="center"/>
          </w:tcPr>
          <w:p w14:paraId="59B6D1F3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F_ref1</w:t>
            </w:r>
          </w:p>
        </w:tc>
        <w:tc>
          <w:tcPr>
            <w:tcW w:w="2046" w:type="dxa"/>
            <w:vAlign w:val="center"/>
          </w:tcPr>
          <w:p w14:paraId="55A14173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[s]</w:t>
            </w:r>
          </w:p>
        </w:tc>
        <w:tc>
          <w:tcPr>
            <w:tcW w:w="2560" w:type="dxa"/>
            <w:vAlign w:val="center"/>
          </w:tcPr>
          <w:p w14:paraId="2658C161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1</w:t>
            </w:r>
          </w:p>
        </w:tc>
      </w:tr>
      <w:tr w:rsidR="000E4423" w:rsidRPr="00841F51" w14:paraId="3CBAD5D9" w14:textId="77777777" w:rsidTr="00060DEA">
        <w:trPr>
          <w:trHeight w:val="562"/>
          <w:jc w:val="center"/>
        </w:trPr>
        <w:tc>
          <w:tcPr>
            <w:tcW w:w="4461" w:type="dxa"/>
            <w:vAlign w:val="center"/>
          </w:tcPr>
          <w:p w14:paraId="2368ED64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F_mea1</w:t>
            </w:r>
          </w:p>
        </w:tc>
        <w:tc>
          <w:tcPr>
            <w:tcW w:w="2046" w:type="dxa"/>
            <w:vAlign w:val="center"/>
          </w:tcPr>
          <w:p w14:paraId="0B67E0A2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[s]</w:t>
            </w:r>
          </w:p>
        </w:tc>
        <w:tc>
          <w:tcPr>
            <w:tcW w:w="2560" w:type="dxa"/>
            <w:vAlign w:val="center"/>
          </w:tcPr>
          <w:p w14:paraId="2B216F62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1</w:t>
            </w:r>
          </w:p>
        </w:tc>
      </w:tr>
      <w:tr w:rsidR="000E4423" w:rsidRPr="00841F51" w14:paraId="7AE9B57A" w14:textId="77777777" w:rsidTr="00060DEA">
        <w:trPr>
          <w:trHeight w:val="506"/>
          <w:jc w:val="center"/>
        </w:trPr>
        <w:tc>
          <w:tcPr>
            <w:tcW w:w="4461" w:type="dxa"/>
            <w:vAlign w:val="center"/>
          </w:tcPr>
          <w:p w14:paraId="66AAB81A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Tf1</w:t>
            </w:r>
          </w:p>
        </w:tc>
        <w:tc>
          <w:tcPr>
            <w:tcW w:w="2046" w:type="dxa"/>
            <w:vAlign w:val="center"/>
          </w:tcPr>
          <w:p w14:paraId="3E65A838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[s]</w:t>
            </w:r>
          </w:p>
        </w:tc>
        <w:tc>
          <w:tcPr>
            <w:tcW w:w="2560" w:type="dxa"/>
            <w:vAlign w:val="center"/>
          </w:tcPr>
          <w:p w14:paraId="5CF33FF6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1</w:t>
            </w:r>
          </w:p>
        </w:tc>
      </w:tr>
      <w:tr w:rsidR="000E4423" w:rsidRPr="00841F51" w14:paraId="187874F0" w14:textId="77777777" w:rsidTr="00060DEA">
        <w:trPr>
          <w:trHeight w:val="506"/>
          <w:jc w:val="center"/>
        </w:trPr>
        <w:tc>
          <w:tcPr>
            <w:tcW w:w="4461" w:type="dxa"/>
            <w:vAlign w:val="center"/>
          </w:tcPr>
          <w:p w14:paraId="72E405D9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Tf_mea1</w:t>
            </w:r>
          </w:p>
        </w:tc>
        <w:tc>
          <w:tcPr>
            <w:tcW w:w="2046" w:type="dxa"/>
            <w:vAlign w:val="center"/>
          </w:tcPr>
          <w:p w14:paraId="30C151D7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[s]</w:t>
            </w:r>
          </w:p>
        </w:tc>
        <w:tc>
          <w:tcPr>
            <w:tcW w:w="2560" w:type="dxa"/>
            <w:vAlign w:val="center"/>
          </w:tcPr>
          <w:p w14:paraId="036D7043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0.1</w:t>
            </w:r>
          </w:p>
        </w:tc>
      </w:tr>
      <w:tr w:rsidR="000E4423" w:rsidRPr="00841F51" w14:paraId="3F24F962" w14:textId="77777777" w:rsidTr="00060DEA">
        <w:trPr>
          <w:trHeight w:val="506"/>
          <w:jc w:val="center"/>
        </w:trPr>
        <w:tc>
          <w:tcPr>
            <w:tcW w:w="4461" w:type="dxa"/>
            <w:vAlign w:val="center"/>
          </w:tcPr>
          <w:p w14:paraId="602AD04F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Tg1</w:t>
            </w:r>
          </w:p>
        </w:tc>
        <w:tc>
          <w:tcPr>
            <w:tcW w:w="2046" w:type="dxa"/>
            <w:vAlign w:val="center"/>
          </w:tcPr>
          <w:p w14:paraId="65865E95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[s]</w:t>
            </w:r>
          </w:p>
        </w:tc>
        <w:tc>
          <w:tcPr>
            <w:tcW w:w="2560" w:type="dxa"/>
            <w:vAlign w:val="center"/>
          </w:tcPr>
          <w:p w14:paraId="6EE76BF1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3</w:t>
            </w:r>
          </w:p>
        </w:tc>
      </w:tr>
      <w:tr w:rsidR="000E4423" w:rsidRPr="00841F51" w14:paraId="7C2B1410" w14:textId="77777777" w:rsidTr="00060DEA">
        <w:trPr>
          <w:trHeight w:val="506"/>
          <w:jc w:val="center"/>
        </w:trPr>
        <w:tc>
          <w:tcPr>
            <w:tcW w:w="4461" w:type="dxa"/>
            <w:vAlign w:val="center"/>
          </w:tcPr>
          <w:p w14:paraId="087FEFC2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Tn1</w:t>
            </w:r>
          </w:p>
        </w:tc>
        <w:tc>
          <w:tcPr>
            <w:tcW w:w="2046" w:type="dxa"/>
            <w:vAlign w:val="center"/>
          </w:tcPr>
          <w:p w14:paraId="2F1DA012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[s]</w:t>
            </w:r>
          </w:p>
        </w:tc>
        <w:tc>
          <w:tcPr>
            <w:tcW w:w="2560" w:type="dxa"/>
            <w:vAlign w:val="center"/>
          </w:tcPr>
          <w:p w14:paraId="1E92AE07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1</w:t>
            </w:r>
          </w:p>
        </w:tc>
      </w:tr>
      <w:tr w:rsidR="000E4423" w:rsidRPr="00841F51" w14:paraId="53BAF0C9" w14:textId="77777777" w:rsidTr="00060DEA">
        <w:trPr>
          <w:trHeight w:val="506"/>
          <w:jc w:val="center"/>
        </w:trPr>
        <w:tc>
          <w:tcPr>
            <w:tcW w:w="4461" w:type="dxa"/>
            <w:vAlign w:val="center"/>
          </w:tcPr>
          <w:p w14:paraId="1BAD9BA2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ep1</w:t>
            </w:r>
          </w:p>
        </w:tc>
        <w:tc>
          <w:tcPr>
            <w:tcW w:w="2046" w:type="dxa"/>
            <w:vAlign w:val="center"/>
          </w:tcPr>
          <w:p w14:paraId="6E384607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</w:t>
            </w:r>
            <w:proofErr w:type="spellStart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p.u</w:t>
            </w:r>
            <w:proofErr w:type="spellEnd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.]</w:t>
            </w:r>
          </w:p>
        </w:tc>
        <w:tc>
          <w:tcPr>
            <w:tcW w:w="2560" w:type="dxa"/>
            <w:vAlign w:val="center"/>
          </w:tcPr>
          <w:p w14:paraId="7FE372E0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0.05</w:t>
            </w:r>
          </w:p>
        </w:tc>
      </w:tr>
      <w:tr w:rsidR="000E4423" w:rsidRPr="00841F51" w14:paraId="1C876999" w14:textId="77777777" w:rsidTr="00060DEA">
        <w:trPr>
          <w:trHeight w:val="506"/>
          <w:jc w:val="center"/>
        </w:trPr>
        <w:tc>
          <w:tcPr>
            <w:tcW w:w="4461" w:type="dxa"/>
            <w:vAlign w:val="center"/>
          </w:tcPr>
          <w:p w14:paraId="45B44123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bt1</w:t>
            </w:r>
          </w:p>
        </w:tc>
        <w:tc>
          <w:tcPr>
            <w:tcW w:w="2046" w:type="dxa"/>
            <w:vAlign w:val="center"/>
          </w:tcPr>
          <w:p w14:paraId="2F33A7B2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</w:t>
            </w:r>
            <w:proofErr w:type="spellStart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p.u</w:t>
            </w:r>
            <w:proofErr w:type="spellEnd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.]</w:t>
            </w:r>
          </w:p>
        </w:tc>
        <w:tc>
          <w:tcPr>
            <w:tcW w:w="2560" w:type="dxa"/>
            <w:vAlign w:val="center"/>
          </w:tcPr>
          <w:p w14:paraId="6BB5122E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0.08</w:t>
            </w:r>
          </w:p>
        </w:tc>
      </w:tr>
      <w:tr w:rsidR="000E4423" w:rsidRPr="00841F51" w14:paraId="542A469D" w14:textId="77777777" w:rsidTr="00060DEA">
        <w:trPr>
          <w:trHeight w:val="506"/>
          <w:jc w:val="center"/>
        </w:trPr>
        <w:tc>
          <w:tcPr>
            <w:tcW w:w="4461" w:type="dxa"/>
            <w:vAlign w:val="center"/>
          </w:tcPr>
          <w:p w14:paraId="11EAC1DD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Td1</w:t>
            </w:r>
          </w:p>
        </w:tc>
        <w:tc>
          <w:tcPr>
            <w:tcW w:w="2046" w:type="dxa"/>
            <w:vAlign w:val="center"/>
          </w:tcPr>
          <w:p w14:paraId="761C065C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[s]</w:t>
            </w:r>
          </w:p>
        </w:tc>
        <w:tc>
          <w:tcPr>
            <w:tcW w:w="2560" w:type="dxa"/>
            <w:vAlign w:val="center"/>
          </w:tcPr>
          <w:p w14:paraId="2C2CF7C7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8</w:t>
            </w:r>
          </w:p>
        </w:tc>
      </w:tr>
      <w:tr w:rsidR="000E4423" w:rsidRPr="00841F51" w14:paraId="4F06F12E" w14:textId="77777777" w:rsidTr="00060DEA">
        <w:trPr>
          <w:trHeight w:val="506"/>
          <w:jc w:val="center"/>
        </w:trPr>
        <w:tc>
          <w:tcPr>
            <w:tcW w:w="4461" w:type="dxa"/>
            <w:vAlign w:val="center"/>
          </w:tcPr>
          <w:p w14:paraId="74E3CD26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Kw1</w:t>
            </w:r>
          </w:p>
        </w:tc>
        <w:tc>
          <w:tcPr>
            <w:tcW w:w="2046" w:type="dxa"/>
            <w:vAlign w:val="center"/>
          </w:tcPr>
          <w:p w14:paraId="62421C05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</w:t>
            </w:r>
            <w:proofErr w:type="spellStart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p.u</w:t>
            </w:r>
            <w:proofErr w:type="spellEnd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.]</w:t>
            </w:r>
          </w:p>
        </w:tc>
        <w:tc>
          <w:tcPr>
            <w:tcW w:w="2560" w:type="dxa"/>
            <w:vAlign w:val="center"/>
          </w:tcPr>
          <w:p w14:paraId="1D39D757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100</w:t>
            </w:r>
          </w:p>
        </w:tc>
      </w:tr>
    </w:tbl>
    <w:p w14:paraId="585F63FA" w14:textId="77777777" w:rsidR="000E4423" w:rsidRDefault="000E4423" w:rsidP="000E442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>
        <w:rPr>
          <w:noProof/>
          <w:lang w:val="en-US" w:eastAsia="zh-CN"/>
        </w:rPr>
        <w:drawing>
          <wp:inline distT="0" distB="0" distL="0" distR="0" wp14:anchorId="285AC5AC" wp14:editId="3D5E14DA">
            <wp:extent cx="5719266" cy="2010720"/>
            <wp:effectExtent l="19050" t="19050" r="15240" b="27940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5"/>
                    <a:srcRect t="32281" b="30056"/>
                    <a:stretch/>
                  </pic:blipFill>
                  <pic:spPr bwMode="auto">
                    <a:xfrm>
                      <a:off x="0" y="0"/>
                      <a:ext cx="5763887" cy="2026407"/>
                    </a:xfrm>
                    <a:prstGeom prst="rect">
                      <a:avLst/>
                    </a:prstGeom>
                    <a:ln w="12700" cap="flat" cmpd="sng" algn="ctr">
                      <a:solidFill>
                        <a:schemeClr val="accent6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8B47BC" w14:textId="77777777" w:rsidR="000E4423" w:rsidRDefault="000E4423" w:rsidP="000E4423">
      <w:pPr>
        <w:pStyle w:val="Titfigura"/>
        <w:rPr>
          <w:rFonts w:ascii="Arial" w:hAnsi="Arial" w:cs="Arial"/>
          <w:sz w:val="24"/>
          <w:szCs w:val="24"/>
        </w:rPr>
      </w:pPr>
      <w:r w:rsidRPr="008F5755">
        <w:rPr>
          <w:rFonts w:ascii="Arial" w:hAnsi="Arial" w:cs="Arial"/>
          <w:sz w:val="24"/>
          <w:szCs w:val="24"/>
        </w:rPr>
        <w:t xml:space="preserve">Figura </w:t>
      </w:r>
      <w:r>
        <w:rPr>
          <w:rFonts w:ascii="Arial" w:hAnsi="Arial" w:cs="Arial"/>
          <w:sz w:val="24"/>
          <w:szCs w:val="24"/>
        </w:rPr>
        <w:t>18. Modelo del Gobernador</w:t>
      </w:r>
    </w:p>
    <w:p w14:paraId="204BCFF0" w14:textId="77777777" w:rsidR="000E4423" w:rsidRDefault="000E4423" w:rsidP="000E4423">
      <w:pPr>
        <w:pStyle w:val="Titfigura"/>
      </w:pPr>
    </w:p>
    <w:p w14:paraId="1774FF75" w14:textId="77777777" w:rsidR="000E4423" w:rsidRDefault="000E4423" w:rsidP="000E442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Tabla 11</w:t>
      </w:r>
      <w:r w:rsidRPr="003A543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Parámetros del gobernador</w:t>
      </w: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4740"/>
        <w:gridCol w:w="2046"/>
        <w:gridCol w:w="2281"/>
      </w:tblGrid>
      <w:tr w:rsidR="000E4423" w:rsidRPr="00841F51" w14:paraId="738817E7" w14:textId="77777777" w:rsidTr="00060DEA">
        <w:trPr>
          <w:trHeight w:val="534"/>
          <w:jc w:val="center"/>
        </w:trPr>
        <w:tc>
          <w:tcPr>
            <w:tcW w:w="4740" w:type="dxa"/>
            <w:shd w:val="clear" w:color="auto" w:fill="F79646" w:themeFill="accent6"/>
            <w:vAlign w:val="center"/>
          </w:tcPr>
          <w:p w14:paraId="7E78FA1A" w14:textId="77777777" w:rsidR="000E4423" w:rsidRPr="00421772" w:rsidRDefault="000E4423" w:rsidP="00060DEA">
            <w:pPr>
              <w:jc w:val="center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421772">
              <w:rPr>
                <w:rFonts w:ascii="Calibri" w:hAnsi="Calibri"/>
                <w:b/>
                <w:bCs/>
                <w:color w:val="000000"/>
                <w:lang w:eastAsia="es-MX"/>
              </w:rPr>
              <w:t>PARÁMETRO GENERADOR</w:t>
            </w:r>
          </w:p>
        </w:tc>
        <w:tc>
          <w:tcPr>
            <w:tcW w:w="2046" w:type="dxa"/>
            <w:shd w:val="clear" w:color="auto" w:fill="F79646" w:themeFill="accent6"/>
            <w:vAlign w:val="center"/>
          </w:tcPr>
          <w:p w14:paraId="021FA60B" w14:textId="77777777" w:rsidR="000E4423" w:rsidRPr="00421772" w:rsidRDefault="000E4423" w:rsidP="00060DEA">
            <w:pPr>
              <w:jc w:val="center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421772">
              <w:rPr>
                <w:rFonts w:ascii="Calibri" w:hAnsi="Calibri"/>
                <w:b/>
                <w:bCs/>
                <w:color w:val="000000"/>
                <w:lang w:eastAsia="es-MX"/>
              </w:rPr>
              <w:t>Unidad</w:t>
            </w:r>
          </w:p>
        </w:tc>
        <w:tc>
          <w:tcPr>
            <w:tcW w:w="2281" w:type="dxa"/>
            <w:shd w:val="clear" w:color="auto" w:fill="F79646" w:themeFill="accent6"/>
            <w:vAlign w:val="center"/>
          </w:tcPr>
          <w:p w14:paraId="1331AB5F" w14:textId="77777777" w:rsidR="000E4423" w:rsidRPr="00421772" w:rsidRDefault="000E4423" w:rsidP="00060DEA">
            <w:pPr>
              <w:jc w:val="center"/>
              <w:rPr>
                <w:rFonts w:ascii="Calibri" w:hAnsi="Calibri"/>
                <w:b/>
                <w:bCs/>
                <w:color w:val="000000"/>
                <w:lang w:eastAsia="es-MX"/>
              </w:rPr>
            </w:pPr>
            <w:r w:rsidRPr="00421772">
              <w:rPr>
                <w:rFonts w:ascii="Calibri" w:hAnsi="Calibri"/>
                <w:b/>
                <w:bCs/>
                <w:color w:val="000000"/>
                <w:lang w:eastAsia="es-MX"/>
              </w:rPr>
              <w:t>VALOR</w:t>
            </w:r>
          </w:p>
        </w:tc>
      </w:tr>
      <w:tr w:rsidR="000E4423" w:rsidRPr="00841F51" w14:paraId="4FD8A168" w14:textId="77777777" w:rsidTr="00060DEA">
        <w:trPr>
          <w:trHeight w:val="534"/>
          <w:jc w:val="center"/>
        </w:trPr>
        <w:tc>
          <w:tcPr>
            <w:tcW w:w="4740" w:type="dxa"/>
            <w:vAlign w:val="center"/>
          </w:tcPr>
          <w:p w14:paraId="4709F932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es-MX" w:eastAsia="tr-TR"/>
              </w:rPr>
            </w:pPr>
            <w:r w:rsidRPr="00421772">
              <w:rPr>
                <w:rFonts w:ascii="Arial" w:hAnsi="Arial" w:cs="Arial"/>
                <w:color w:val="000000"/>
                <w:lang w:val="es-MX" w:eastAsia="tr-TR"/>
              </w:rPr>
              <w:t>KP_yag1_U1</w:t>
            </w:r>
          </w:p>
        </w:tc>
        <w:tc>
          <w:tcPr>
            <w:tcW w:w="2046" w:type="dxa"/>
            <w:vAlign w:val="center"/>
          </w:tcPr>
          <w:p w14:paraId="64A9CBCD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</w:t>
            </w:r>
            <w:proofErr w:type="spellStart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p.u</w:t>
            </w:r>
            <w:proofErr w:type="spellEnd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.]</w:t>
            </w:r>
          </w:p>
        </w:tc>
        <w:tc>
          <w:tcPr>
            <w:tcW w:w="2281" w:type="dxa"/>
            <w:vAlign w:val="center"/>
          </w:tcPr>
          <w:p w14:paraId="60FC731A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120</w:t>
            </w:r>
          </w:p>
        </w:tc>
      </w:tr>
      <w:tr w:rsidR="000E4423" w:rsidRPr="00841F51" w14:paraId="1331DB06" w14:textId="77777777" w:rsidTr="00060DEA">
        <w:trPr>
          <w:trHeight w:val="562"/>
          <w:jc w:val="center"/>
        </w:trPr>
        <w:tc>
          <w:tcPr>
            <w:tcW w:w="4740" w:type="dxa"/>
            <w:vAlign w:val="center"/>
          </w:tcPr>
          <w:p w14:paraId="44B50160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KI_yag1_U1</w:t>
            </w:r>
          </w:p>
        </w:tc>
        <w:tc>
          <w:tcPr>
            <w:tcW w:w="2046" w:type="dxa"/>
            <w:vAlign w:val="center"/>
          </w:tcPr>
          <w:p w14:paraId="6F029D9C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</w:t>
            </w:r>
            <w:proofErr w:type="spellStart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p.u</w:t>
            </w:r>
            <w:proofErr w:type="spellEnd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.]</w:t>
            </w:r>
          </w:p>
        </w:tc>
        <w:tc>
          <w:tcPr>
            <w:tcW w:w="2281" w:type="dxa"/>
            <w:vAlign w:val="center"/>
          </w:tcPr>
          <w:p w14:paraId="52654C6D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70</w:t>
            </w:r>
          </w:p>
        </w:tc>
      </w:tr>
      <w:tr w:rsidR="000E4423" w:rsidRPr="00841F51" w14:paraId="5D8751C1" w14:textId="77777777" w:rsidTr="00060DEA">
        <w:trPr>
          <w:trHeight w:val="506"/>
          <w:jc w:val="center"/>
        </w:trPr>
        <w:tc>
          <w:tcPr>
            <w:tcW w:w="4740" w:type="dxa"/>
            <w:vAlign w:val="center"/>
          </w:tcPr>
          <w:p w14:paraId="7AAC3E75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Ls_yag1_U1</w:t>
            </w:r>
          </w:p>
        </w:tc>
        <w:tc>
          <w:tcPr>
            <w:tcW w:w="2046" w:type="dxa"/>
            <w:vAlign w:val="center"/>
          </w:tcPr>
          <w:p w14:paraId="3CE50112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</w:t>
            </w:r>
            <w:proofErr w:type="spellStart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p.u</w:t>
            </w:r>
            <w:proofErr w:type="spellEnd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.]</w:t>
            </w:r>
          </w:p>
        </w:tc>
        <w:tc>
          <w:tcPr>
            <w:tcW w:w="2281" w:type="dxa"/>
            <w:vAlign w:val="center"/>
          </w:tcPr>
          <w:p w14:paraId="3866DF0A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1</w:t>
            </w:r>
          </w:p>
        </w:tc>
      </w:tr>
      <w:tr w:rsidR="000E4423" w:rsidRPr="00841F51" w14:paraId="61D32ECA" w14:textId="77777777" w:rsidTr="00060DEA">
        <w:trPr>
          <w:trHeight w:val="506"/>
          <w:jc w:val="center"/>
        </w:trPr>
        <w:tc>
          <w:tcPr>
            <w:tcW w:w="4740" w:type="dxa"/>
            <w:vAlign w:val="center"/>
          </w:tcPr>
          <w:p w14:paraId="2B585220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Li_yag1_U1</w:t>
            </w:r>
          </w:p>
        </w:tc>
        <w:tc>
          <w:tcPr>
            <w:tcW w:w="2046" w:type="dxa"/>
            <w:vAlign w:val="center"/>
          </w:tcPr>
          <w:p w14:paraId="76535683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</w:t>
            </w:r>
            <w:proofErr w:type="spellStart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p.u</w:t>
            </w:r>
            <w:proofErr w:type="spellEnd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.]</w:t>
            </w:r>
          </w:p>
        </w:tc>
        <w:tc>
          <w:tcPr>
            <w:tcW w:w="2281" w:type="dxa"/>
            <w:vAlign w:val="center"/>
          </w:tcPr>
          <w:p w14:paraId="762AC4F7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-1</w:t>
            </w:r>
          </w:p>
        </w:tc>
      </w:tr>
      <w:tr w:rsidR="000E4423" w:rsidRPr="00841F51" w14:paraId="314BCF15" w14:textId="77777777" w:rsidTr="00060DEA">
        <w:trPr>
          <w:trHeight w:val="506"/>
          <w:jc w:val="center"/>
        </w:trPr>
        <w:tc>
          <w:tcPr>
            <w:tcW w:w="4740" w:type="dxa"/>
            <w:vAlign w:val="center"/>
          </w:tcPr>
          <w:p w14:paraId="7DB6ED58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KP_yag2_U1</w:t>
            </w:r>
          </w:p>
        </w:tc>
        <w:tc>
          <w:tcPr>
            <w:tcW w:w="2046" w:type="dxa"/>
            <w:vAlign w:val="center"/>
          </w:tcPr>
          <w:p w14:paraId="6DBC53BC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</w:t>
            </w:r>
            <w:proofErr w:type="spellStart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p.u</w:t>
            </w:r>
            <w:proofErr w:type="spellEnd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.]</w:t>
            </w:r>
          </w:p>
        </w:tc>
        <w:tc>
          <w:tcPr>
            <w:tcW w:w="2281" w:type="dxa"/>
            <w:vAlign w:val="center"/>
          </w:tcPr>
          <w:p w14:paraId="6CE53C6B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40</w:t>
            </w:r>
          </w:p>
        </w:tc>
      </w:tr>
      <w:tr w:rsidR="000E4423" w:rsidRPr="00841F51" w14:paraId="46E0EAE4" w14:textId="77777777" w:rsidTr="00060DEA">
        <w:trPr>
          <w:trHeight w:val="506"/>
          <w:jc w:val="center"/>
        </w:trPr>
        <w:tc>
          <w:tcPr>
            <w:tcW w:w="4740" w:type="dxa"/>
            <w:vAlign w:val="center"/>
          </w:tcPr>
          <w:p w14:paraId="445415FF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KI_yag2_U1</w:t>
            </w:r>
          </w:p>
        </w:tc>
        <w:tc>
          <w:tcPr>
            <w:tcW w:w="2046" w:type="dxa"/>
            <w:vAlign w:val="center"/>
          </w:tcPr>
          <w:p w14:paraId="68DCA868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</w:t>
            </w:r>
            <w:proofErr w:type="spellStart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p.u</w:t>
            </w:r>
            <w:proofErr w:type="spellEnd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.]</w:t>
            </w:r>
          </w:p>
        </w:tc>
        <w:tc>
          <w:tcPr>
            <w:tcW w:w="2281" w:type="dxa"/>
            <w:vAlign w:val="center"/>
          </w:tcPr>
          <w:p w14:paraId="743596A3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20</w:t>
            </w:r>
          </w:p>
        </w:tc>
      </w:tr>
      <w:tr w:rsidR="000E4423" w:rsidRPr="00841F51" w14:paraId="7926AA78" w14:textId="77777777" w:rsidTr="00060DEA">
        <w:trPr>
          <w:trHeight w:val="506"/>
          <w:jc w:val="center"/>
        </w:trPr>
        <w:tc>
          <w:tcPr>
            <w:tcW w:w="4740" w:type="dxa"/>
            <w:vAlign w:val="center"/>
          </w:tcPr>
          <w:p w14:paraId="3DA01A73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Ls_yag2_U1</w:t>
            </w:r>
          </w:p>
        </w:tc>
        <w:tc>
          <w:tcPr>
            <w:tcW w:w="2046" w:type="dxa"/>
            <w:vAlign w:val="center"/>
          </w:tcPr>
          <w:p w14:paraId="42237DA7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</w:t>
            </w:r>
            <w:proofErr w:type="spellStart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p.u</w:t>
            </w:r>
            <w:proofErr w:type="spellEnd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.]</w:t>
            </w:r>
          </w:p>
        </w:tc>
        <w:tc>
          <w:tcPr>
            <w:tcW w:w="2281" w:type="dxa"/>
            <w:vAlign w:val="center"/>
          </w:tcPr>
          <w:p w14:paraId="66983B45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0.05</w:t>
            </w:r>
          </w:p>
        </w:tc>
      </w:tr>
      <w:tr w:rsidR="000E4423" w:rsidRPr="00841F51" w14:paraId="59103C06" w14:textId="77777777" w:rsidTr="00060DEA">
        <w:trPr>
          <w:trHeight w:val="506"/>
          <w:jc w:val="center"/>
        </w:trPr>
        <w:tc>
          <w:tcPr>
            <w:tcW w:w="4740" w:type="dxa"/>
            <w:vAlign w:val="center"/>
          </w:tcPr>
          <w:p w14:paraId="5B66A6B8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Li_yag2_U1</w:t>
            </w:r>
          </w:p>
        </w:tc>
        <w:tc>
          <w:tcPr>
            <w:tcW w:w="2046" w:type="dxa"/>
            <w:vAlign w:val="center"/>
          </w:tcPr>
          <w:p w14:paraId="0C16B4B1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</w:t>
            </w:r>
            <w:proofErr w:type="spellStart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p.u</w:t>
            </w:r>
            <w:proofErr w:type="spellEnd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.]</w:t>
            </w:r>
          </w:p>
        </w:tc>
        <w:tc>
          <w:tcPr>
            <w:tcW w:w="2281" w:type="dxa"/>
            <w:vAlign w:val="center"/>
          </w:tcPr>
          <w:p w14:paraId="5E1EA797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-0.05</w:t>
            </w:r>
          </w:p>
        </w:tc>
      </w:tr>
      <w:tr w:rsidR="000E4423" w:rsidRPr="00841F51" w14:paraId="4C2866FA" w14:textId="77777777" w:rsidTr="00060DEA">
        <w:trPr>
          <w:trHeight w:val="506"/>
          <w:jc w:val="center"/>
        </w:trPr>
        <w:tc>
          <w:tcPr>
            <w:tcW w:w="4740" w:type="dxa"/>
            <w:vAlign w:val="center"/>
          </w:tcPr>
          <w:p w14:paraId="5EDB88CC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Ty1_U1</w:t>
            </w:r>
          </w:p>
        </w:tc>
        <w:tc>
          <w:tcPr>
            <w:tcW w:w="2046" w:type="dxa"/>
            <w:vAlign w:val="center"/>
          </w:tcPr>
          <w:p w14:paraId="271BD30D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[s]</w:t>
            </w:r>
          </w:p>
        </w:tc>
        <w:tc>
          <w:tcPr>
            <w:tcW w:w="2281" w:type="dxa"/>
            <w:vAlign w:val="center"/>
          </w:tcPr>
          <w:p w14:paraId="717C6480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0.1</w:t>
            </w:r>
          </w:p>
        </w:tc>
      </w:tr>
      <w:tr w:rsidR="000E4423" w:rsidRPr="00841F51" w14:paraId="19527954" w14:textId="77777777" w:rsidTr="00060DEA">
        <w:trPr>
          <w:trHeight w:val="506"/>
          <w:jc w:val="center"/>
        </w:trPr>
        <w:tc>
          <w:tcPr>
            <w:tcW w:w="4740" w:type="dxa"/>
            <w:vAlign w:val="center"/>
          </w:tcPr>
          <w:p w14:paraId="450374FD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Ty2_U1</w:t>
            </w:r>
          </w:p>
        </w:tc>
        <w:tc>
          <w:tcPr>
            <w:tcW w:w="2046" w:type="dxa"/>
            <w:vAlign w:val="center"/>
          </w:tcPr>
          <w:p w14:paraId="30ABE487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[s]</w:t>
            </w:r>
          </w:p>
        </w:tc>
        <w:tc>
          <w:tcPr>
            <w:tcW w:w="2281" w:type="dxa"/>
            <w:vAlign w:val="center"/>
          </w:tcPr>
          <w:p w14:paraId="4D6AE7FB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0.01</w:t>
            </w:r>
          </w:p>
        </w:tc>
      </w:tr>
      <w:tr w:rsidR="000E4423" w:rsidRPr="00841F51" w14:paraId="532C635A" w14:textId="77777777" w:rsidTr="00060DEA">
        <w:trPr>
          <w:trHeight w:val="506"/>
          <w:jc w:val="center"/>
        </w:trPr>
        <w:tc>
          <w:tcPr>
            <w:tcW w:w="4740" w:type="dxa"/>
            <w:vAlign w:val="center"/>
          </w:tcPr>
          <w:p w14:paraId="0C0549A2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BL_deadband1</w:t>
            </w:r>
          </w:p>
        </w:tc>
        <w:tc>
          <w:tcPr>
            <w:tcW w:w="2046" w:type="dxa"/>
            <w:vAlign w:val="center"/>
          </w:tcPr>
          <w:p w14:paraId="41E69595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 w:rsidRPr="00421772">
              <w:rPr>
                <w:rFonts w:ascii="Arial" w:hAnsi="Arial" w:cs="Arial"/>
                <w:color w:val="000000"/>
                <w:lang w:val="tr-TR" w:eastAsia="tr-TR"/>
              </w:rPr>
              <w:t>[</w:t>
            </w:r>
            <w:proofErr w:type="spellStart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p.u</w:t>
            </w:r>
            <w:proofErr w:type="spellEnd"/>
            <w:r w:rsidRPr="00421772">
              <w:rPr>
                <w:rFonts w:ascii="Arial" w:hAnsi="Arial" w:cs="Arial"/>
                <w:color w:val="000000"/>
                <w:lang w:val="tr-TR" w:eastAsia="tr-TR"/>
              </w:rPr>
              <w:t>.]</w:t>
            </w:r>
          </w:p>
        </w:tc>
        <w:tc>
          <w:tcPr>
            <w:tcW w:w="2281" w:type="dxa"/>
            <w:vAlign w:val="center"/>
          </w:tcPr>
          <w:p w14:paraId="460544C7" w14:textId="77777777" w:rsidR="000E4423" w:rsidRPr="00421772" w:rsidRDefault="000E4423" w:rsidP="00060DEA">
            <w:pPr>
              <w:jc w:val="center"/>
              <w:rPr>
                <w:rFonts w:ascii="Arial" w:hAnsi="Arial" w:cs="Arial"/>
                <w:color w:val="000000"/>
                <w:lang w:val="tr-TR" w:eastAsia="tr-TR"/>
              </w:rPr>
            </w:pPr>
            <w:r>
              <w:rPr>
                <w:rFonts w:ascii="Arial" w:hAnsi="Arial" w:cs="Arial"/>
                <w:color w:val="000000"/>
                <w:lang w:val="tr-TR" w:eastAsia="tr-TR"/>
              </w:rPr>
              <w:t>0.0005</w:t>
            </w:r>
          </w:p>
        </w:tc>
      </w:tr>
    </w:tbl>
    <w:p w14:paraId="68EC6476" w14:textId="77777777" w:rsidR="000E4423" w:rsidRPr="00DA6B73" w:rsidRDefault="000E4423" w:rsidP="000E4423">
      <w:pPr>
        <w:jc w:val="both"/>
        <w:rPr>
          <w:rFonts w:ascii="Arial" w:hAnsi="Arial" w:cs="Arial"/>
          <w:lang w:val="es-ES"/>
        </w:rPr>
      </w:pPr>
    </w:p>
    <w:p w14:paraId="0E198E22" w14:textId="77777777" w:rsidR="00212844" w:rsidRPr="000E4423" w:rsidRDefault="00212844" w:rsidP="000E4423">
      <w:bookmarkStart w:id="17" w:name="_GoBack"/>
      <w:bookmarkEnd w:id="17"/>
    </w:p>
    <w:sectPr w:rsidR="00212844" w:rsidRPr="000E4423" w:rsidSect="004454E2">
      <w:headerReference w:type="default" r:id="rId26"/>
      <w:footerReference w:type="default" r:id="rId27"/>
      <w:pgSz w:w="12242" w:h="15842" w:code="1"/>
      <w:pgMar w:top="851" w:right="1327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F1028" w14:textId="77777777" w:rsidR="0066436A" w:rsidRDefault="0066436A">
      <w:r>
        <w:separator/>
      </w:r>
    </w:p>
  </w:endnote>
  <w:endnote w:type="continuationSeparator" w:id="0">
    <w:p w14:paraId="54969FF4" w14:textId="77777777" w:rsidR="0066436A" w:rsidRDefault="00664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FCC36" w14:textId="77777777" w:rsidR="00135EB1" w:rsidRDefault="00135EB1">
    <w:pPr>
      <w:pStyle w:val="Footer"/>
      <w:jc w:val="right"/>
      <w:rPr>
        <w:b/>
        <w:color w:val="CC99FF"/>
        <w:lang w:val="es-MX"/>
      </w:rPr>
    </w:pPr>
  </w:p>
  <w:p w14:paraId="3769F3D5" w14:textId="77777777" w:rsidR="00135EB1" w:rsidRDefault="00E43C02">
    <w:pPr>
      <w:pStyle w:val="Footer"/>
      <w:jc w:val="center"/>
      <w:rPr>
        <w:b/>
        <w:color w:val="CC99FF"/>
        <w:lang w:val="es-MX"/>
      </w:rPr>
    </w:pPr>
    <w:r>
      <w:rPr>
        <w:b/>
        <w:noProof/>
        <w:color w:val="CC99FF"/>
        <w:lang w:val="en-US" w:eastAsia="zh-CN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FA42975" wp14:editId="37D767DD">
              <wp:simplePos x="0" y="0"/>
              <wp:positionH relativeFrom="column">
                <wp:posOffset>48260</wp:posOffset>
              </wp:positionH>
              <wp:positionV relativeFrom="paragraph">
                <wp:posOffset>-1</wp:posOffset>
              </wp:positionV>
              <wp:extent cx="5715000" cy="0"/>
              <wp:effectExtent l="0" t="0" r="25400" b="2540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cx3="http://schemas.microsoft.com/office/drawing/2016/5/9/chartex" xmlns:cx4="http://schemas.microsoft.com/office/drawing/2016/5/10/chartex" xmlns:cx5="http://schemas.microsoft.com/office/drawing/2016/5/11/chartex">
          <w:pict>
            <v:line w14:anchorId="0150045F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8pt,0" to="453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"/>
          </w:pict>
        </mc:Fallback>
      </mc:AlternateContent>
    </w:r>
  </w:p>
  <w:p w14:paraId="713EC19D" w14:textId="50DE9418" w:rsidR="00135EB1" w:rsidRDefault="00C75FB4" w:rsidP="00C9169E">
    <w:pPr>
      <w:pStyle w:val="Footer"/>
      <w:jc w:val="right"/>
      <w:rPr>
        <w:b/>
        <w:lang w:val="es-MX"/>
      </w:rPr>
    </w:pPr>
    <w:r>
      <w:rPr>
        <w:b/>
        <w:lang w:val="es-MX"/>
      </w:rPr>
      <w:t xml:space="preserve">Acuerdo </w:t>
    </w:r>
    <w:r w:rsidR="00C9169E">
      <w:rPr>
        <w:b/>
        <w:lang w:val="es-MX"/>
      </w:rPr>
      <w:t>XXX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E2782" w14:textId="77777777" w:rsidR="0066436A" w:rsidRDefault="0066436A">
      <w:r>
        <w:separator/>
      </w:r>
    </w:p>
  </w:footnote>
  <w:footnote w:type="continuationSeparator" w:id="0">
    <w:p w14:paraId="5E399770" w14:textId="77777777" w:rsidR="0066436A" w:rsidRDefault="00664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D174BA" w14:textId="77777777" w:rsidR="00135EB1" w:rsidRDefault="00135EB1">
    <w:pPr>
      <w:pStyle w:val="Header"/>
      <w:tabs>
        <w:tab w:val="center" w:pos="4420"/>
        <w:tab w:val="left" w:pos="7180"/>
      </w:tabs>
      <w:rPr>
        <w:b/>
        <w:sz w:val="40"/>
        <w:lang w:val="es-MX"/>
      </w:rPr>
    </w:pPr>
    <w:r>
      <w:rPr>
        <w:b/>
        <w:sz w:val="40"/>
        <w:lang w:val="es-MX"/>
      </w:rPr>
      <w:tab/>
    </w:r>
    <w:r w:rsidR="00357CB6" w:rsidRPr="00C12902">
      <w:rPr>
        <w:noProof/>
        <w:lang w:val="en-US" w:eastAsia="zh-CN"/>
      </w:rPr>
      <w:drawing>
        <wp:inline distT="0" distB="0" distL="0" distR="0" wp14:anchorId="0F7FC3CB" wp14:editId="33870A74">
          <wp:extent cx="1657350" cy="619125"/>
          <wp:effectExtent l="0" t="0" r="0" b="9525"/>
          <wp:docPr id="3" name="Imagen 3" descr="http://www.cno.org.co/sites/all/themes/cno/images/logo-cno-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www.cno.org.co/sites/all/themes/cno/images/logo-cno-pag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77E248" w14:textId="77777777" w:rsidR="00135EB1" w:rsidRPr="00B23F7B" w:rsidRDefault="00E43C02" w:rsidP="00B23F7B">
    <w:pPr>
      <w:pStyle w:val="Header"/>
      <w:tabs>
        <w:tab w:val="clear" w:pos="4252"/>
        <w:tab w:val="clear" w:pos="8504"/>
        <w:tab w:val="center" w:pos="4419"/>
      </w:tabs>
      <w:rPr>
        <w:b/>
        <w:sz w:val="40"/>
        <w:lang w:val="es-MX"/>
      </w:rPr>
    </w:pPr>
    <w:r>
      <w:rPr>
        <w:b/>
        <w:noProof/>
        <w:sz w:val="40"/>
        <w:lang w:val="en-US" w:eastAsia="zh-CN"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5EA8D776" wp14:editId="0E5EA31C">
              <wp:simplePos x="0" y="0"/>
              <wp:positionH relativeFrom="column">
                <wp:posOffset>17145</wp:posOffset>
              </wp:positionH>
              <wp:positionV relativeFrom="paragraph">
                <wp:posOffset>245744</wp:posOffset>
              </wp:positionV>
              <wp:extent cx="5394960" cy="0"/>
              <wp:effectExtent l="0" t="0" r="15240" b="2540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94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cx3="http://schemas.microsoft.com/office/drawing/2016/5/9/chartex" xmlns:cx4="http://schemas.microsoft.com/office/drawing/2016/5/10/chartex" xmlns:cx5="http://schemas.microsoft.com/office/drawing/2016/5/11/chartex">
          <w:pict>
            <v:line w14:anchorId="20500147" id="Line 1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19.35pt" to="426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" o:allowincell="f"/>
          </w:pict>
        </mc:Fallback>
      </mc:AlternateContent>
    </w:r>
    <w:r w:rsidR="00135EB1">
      <w:rPr>
        <w:b/>
        <w:sz w:val="40"/>
        <w:lang w:val="es-MX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86A65"/>
    <w:multiLevelType w:val="multilevel"/>
    <w:tmpl w:val="DCC8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D44248"/>
    <w:multiLevelType w:val="hybridMultilevel"/>
    <w:tmpl w:val="C1A684B8"/>
    <w:lvl w:ilvl="0" w:tplc="5D46A28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B29E6"/>
    <w:multiLevelType w:val="multilevel"/>
    <w:tmpl w:val="D69A7BAE"/>
    <w:lvl w:ilvl="0">
      <w:start w:val="1"/>
      <w:numFmt w:val="decimal"/>
      <w:pStyle w:val="Ni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Nivel2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ivel3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pStyle w:val="Nivel4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bullet"/>
      <w:pStyle w:val="Nivel5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5">
      <w:start w:val="1"/>
      <w:numFmt w:val="none"/>
      <w:lvlText w:val="%1.%2.%3.%4.%5.%6"/>
      <w:lvlJc w:val="left"/>
      <w:pPr>
        <w:tabs>
          <w:tab w:val="num" w:pos="1440"/>
        </w:tabs>
        <w:ind w:left="0" w:firstLine="0"/>
      </w:pPr>
    </w:lvl>
    <w:lvl w:ilvl="6">
      <w:start w:val="1"/>
      <w:numFmt w:val="none"/>
      <w:lvlText w:val="%1.%2.%3.%4.%5.%6.%7"/>
      <w:lvlJc w:val="left"/>
      <w:pPr>
        <w:tabs>
          <w:tab w:val="num" w:pos="1440"/>
        </w:tabs>
        <w:ind w:left="1296" w:hanging="1296"/>
      </w:pPr>
    </w:lvl>
    <w:lvl w:ilvl="7">
      <w:start w:val="1"/>
      <w:numFmt w:val="none"/>
      <w:lvlText w:val="%1.%2.%3.%4.%5.%6.%7.%8"/>
      <w:lvlJc w:val="left"/>
      <w:pPr>
        <w:tabs>
          <w:tab w:val="num" w:pos="1800"/>
        </w:tabs>
        <w:ind w:left="1440" w:hanging="1440"/>
      </w:pPr>
    </w:lvl>
    <w:lvl w:ilvl="8">
      <w:start w:val="1"/>
      <w:numFmt w:val="none"/>
      <w:lvlText w:val="%1.%2.%3.%4.%5.%6.%7.%8.%9"/>
      <w:lvlJc w:val="left"/>
      <w:pPr>
        <w:tabs>
          <w:tab w:val="num" w:pos="1800"/>
        </w:tabs>
        <w:ind w:left="1584" w:hanging="1584"/>
      </w:pPr>
    </w:lvl>
  </w:abstractNum>
  <w:abstractNum w:abstractNumId="3">
    <w:nsid w:val="16033740"/>
    <w:multiLevelType w:val="hybridMultilevel"/>
    <w:tmpl w:val="87B47EC4"/>
    <w:lvl w:ilvl="0" w:tplc="4CE0A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A36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7272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E891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AE93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4230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2D8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477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22D3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E2C2A"/>
    <w:multiLevelType w:val="hybridMultilevel"/>
    <w:tmpl w:val="F404E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554CD"/>
    <w:multiLevelType w:val="hybridMultilevel"/>
    <w:tmpl w:val="ED429B0C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47702"/>
    <w:multiLevelType w:val="hybridMultilevel"/>
    <w:tmpl w:val="CB4E2D1E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5D0279"/>
    <w:multiLevelType w:val="hybridMultilevel"/>
    <w:tmpl w:val="1FB6E006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A06433"/>
    <w:multiLevelType w:val="hybridMultilevel"/>
    <w:tmpl w:val="EA404E60"/>
    <w:lvl w:ilvl="0" w:tplc="B5645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AA54D7"/>
    <w:multiLevelType w:val="multilevel"/>
    <w:tmpl w:val="3036FF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0">
    <w:nsid w:val="407751B2"/>
    <w:multiLevelType w:val="hybridMultilevel"/>
    <w:tmpl w:val="EA80B3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A0351"/>
    <w:multiLevelType w:val="hybridMultilevel"/>
    <w:tmpl w:val="4D041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611226"/>
    <w:multiLevelType w:val="multilevel"/>
    <w:tmpl w:val="3036FF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>
    <w:nsid w:val="48A77F75"/>
    <w:multiLevelType w:val="multilevel"/>
    <w:tmpl w:val="E82EB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95B5DE1"/>
    <w:multiLevelType w:val="hybridMultilevel"/>
    <w:tmpl w:val="824058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6B2AA4"/>
    <w:multiLevelType w:val="hybridMultilevel"/>
    <w:tmpl w:val="8258F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453783"/>
    <w:multiLevelType w:val="hybridMultilevel"/>
    <w:tmpl w:val="EA404E60"/>
    <w:lvl w:ilvl="0" w:tplc="B5645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4A1ACC"/>
    <w:multiLevelType w:val="hybridMultilevel"/>
    <w:tmpl w:val="8A16DC3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9964DB"/>
    <w:multiLevelType w:val="hybridMultilevel"/>
    <w:tmpl w:val="EA404E60"/>
    <w:lvl w:ilvl="0" w:tplc="B5645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BB0F24"/>
    <w:multiLevelType w:val="multilevel"/>
    <w:tmpl w:val="165AFD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>
    <w:nsid w:val="72027489"/>
    <w:multiLevelType w:val="multilevel"/>
    <w:tmpl w:val="E3BAE4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1">
    <w:nsid w:val="7AFC65A0"/>
    <w:multiLevelType w:val="hybridMultilevel"/>
    <w:tmpl w:val="B8505F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6"/>
  </w:num>
  <w:num w:numId="5">
    <w:abstractNumId w:val="21"/>
  </w:num>
  <w:num w:numId="6">
    <w:abstractNumId w:val="11"/>
  </w:num>
  <w:num w:numId="7">
    <w:abstractNumId w:val="3"/>
  </w:num>
  <w:num w:numId="8">
    <w:abstractNumId w:val="14"/>
  </w:num>
  <w:num w:numId="9">
    <w:abstractNumId w:val="0"/>
  </w:num>
  <w:num w:numId="10">
    <w:abstractNumId w:val="1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16"/>
  </w:num>
  <w:num w:numId="16">
    <w:abstractNumId w:val="19"/>
  </w:num>
  <w:num w:numId="17">
    <w:abstractNumId w:val="20"/>
  </w:num>
  <w:num w:numId="18">
    <w:abstractNumId w:val="13"/>
  </w:num>
  <w:num w:numId="19">
    <w:abstractNumId w:val="9"/>
  </w:num>
  <w:num w:numId="20">
    <w:abstractNumId w:val="18"/>
  </w:num>
  <w:num w:numId="21">
    <w:abstractNumId w:val="8"/>
  </w:num>
  <w:num w:numId="2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182"/>
    <w:rsid w:val="000002D0"/>
    <w:rsid w:val="00000368"/>
    <w:rsid w:val="00001A42"/>
    <w:rsid w:val="00002B31"/>
    <w:rsid w:val="00002C24"/>
    <w:rsid w:val="00002F11"/>
    <w:rsid w:val="00003F51"/>
    <w:rsid w:val="0000414B"/>
    <w:rsid w:val="000055F4"/>
    <w:rsid w:val="000141A1"/>
    <w:rsid w:val="000146AB"/>
    <w:rsid w:val="000147DB"/>
    <w:rsid w:val="00016FAF"/>
    <w:rsid w:val="00020C38"/>
    <w:rsid w:val="000216A8"/>
    <w:rsid w:val="00022916"/>
    <w:rsid w:val="000232B4"/>
    <w:rsid w:val="00023ABF"/>
    <w:rsid w:val="00023E84"/>
    <w:rsid w:val="00024F3A"/>
    <w:rsid w:val="000258B7"/>
    <w:rsid w:val="00025E4E"/>
    <w:rsid w:val="00030B8F"/>
    <w:rsid w:val="00030C8C"/>
    <w:rsid w:val="00031648"/>
    <w:rsid w:val="00031F84"/>
    <w:rsid w:val="00035AC3"/>
    <w:rsid w:val="00035D46"/>
    <w:rsid w:val="0004173B"/>
    <w:rsid w:val="000430A7"/>
    <w:rsid w:val="00043249"/>
    <w:rsid w:val="000472EC"/>
    <w:rsid w:val="00047F90"/>
    <w:rsid w:val="0005188C"/>
    <w:rsid w:val="0005455C"/>
    <w:rsid w:val="000556BD"/>
    <w:rsid w:val="00056218"/>
    <w:rsid w:val="00057A83"/>
    <w:rsid w:val="00057F27"/>
    <w:rsid w:val="00060E4B"/>
    <w:rsid w:val="00062609"/>
    <w:rsid w:val="00064156"/>
    <w:rsid w:val="00064DE6"/>
    <w:rsid w:val="00065E25"/>
    <w:rsid w:val="00066876"/>
    <w:rsid w:val="00067654"/>
    <w:rsid w:val="00072D74"/>
    <w:rsid w:val="00073CD2"/>
    <w:rsid w:val="00074D7A"/>
    <w:rsid w:val="000805D1"/>
    <w:rsid w:val="00086091"/>
    <w:rsid w:val="000867D2"/>
    <w:rsid w:val="00086D5A"/>
    <w:rsid w:val="00091EE8"/>
    <w:rsid w:val="00092FED"/>
    <w:rsid w:val="00095BD5"/>
    <w:rsid w:val="0009624D"/>
    <w:rsid w:val="00096396"/>
    <w:rsid w:val="00097920"/>
    <w:rsid w:val="000A368B"/>
    <w:rsid w:val="000A42D0"/>
    <w:rsid w:val="000A5315"/>
    <w:rsid w:val="000A570E"/>
    <w:rsid w:val="000A5E29"/>
    <w:rsid w:val="000A664F"/>
    <w:rsid w:val="000A7F18"/>
    <w:rsid w:val="000C1867"/>
    <w:rsid w:val="000C2B35"/>
    <w:rsid w:val="000C60BE"/>
    <w:rsid w:val="000D77C5"/>
    <w:rsid w:val="000D7C46"/>
    <w:rsid w:val="000D7D2A"/>
    <w:rsid w:val="000E0673"/>
    <w:rsid w:val="000E3C44"/>
    <w:rsid w:val="000E4232"/>
    <w:rsid w:val="000E4423"/>
    <w:rsid w:val="000E5D82"/>
    <w:rsid w:val="000E7261"/>
    <w:rsid w:val="000F1DC8"/>
    <w:rsid w:val="00100A62"/>
    <w:rsid w:val="00102353"/>
    <w:rsid w:val="001024F8"/>
    <w:rsid w:val="001047C7"/>
    <w:rsid w:val="0010567B"/>
    <w:rsid w:val="00107D94"/>
    <w:rsid w:val="00110A4B"/>
    <w:rsid w:val="001135ED"/>
    <w:rsid w:val="00114D0D"/>
    <w:rsid w:val="001174DE"/>
    <w:rsid w:val="00120B71"/>
    <w:rsid w:val="00120C33"/>
    <w:rsid w:val="001218F4"/>
    <w:rsid w:val="00124D0B"/>
    <w:rsid w:val="001273FD"/>
    <w:rsid w:val="00130BEC"/>
    <w:rsid w:val="00131701"/>
    <w:rsid w:val="00132790"/>
    <w:rsid w:val="00132DA5"/>
    <w:rsid w:val="00133196"/>
    <w:rsid w:val="001341AC"/>
    <w:rsid w:val="00134A22"/>
    <w:rsid w:val="001356DD"/>
    <w:rsid w:val="00135EB1"/>
    <w:rsid w:val="00136511"/>
    <w:rsid w:val="0013654F"/>
    <w:rsid w:val="00150013"/>
    <w:rsid w:val="00150EC8"/>
    <w:rsid w:val="00152C78"/>
    <w:rsid w:val="0015318E"/>
    <w:rsid w:val="00155E45"/>
    <w:rsid w:val="00156F57"/>
    <w:rsid w:val="00156F89"/>
    <w:rsid w:val="00157319"/>
    <w:rsid w:val="001607D8"/>
    <w:rsid w:val="00164037"/>
    <w:rsid w:val="00165D51"/>
    <w:rsid w:val="00170083"/>
    <w:rsid w:val="00171F50"/>
    <w:rsid w:val="00172130"/>
    <w:rsid w:val="00173163"/>
    <w:rsid w:val="00173584"/>
    <w:rsid w:val="001762EF"/>
    <w:rsid w:val="00176A52"/>
    <w:rsid w:val="00176CF9"/>
    <w:rsid w:val="00176EED"/>
    <w:rsid w:val="00182EEA"/>
    <w:rsid w:val="00185148"/>
    <w:rsid w:val="001857AF"/>
    <w:rsid w:val="001862E3"/>
    <w:rsid w:val="001918E2"/>
    <w:rsid w:val="001A0E60"/>
    <w:rsid w:val="001A25AB"/>
    <w:rsid w:val="001A4B3B"/>
    <w:rsid w:val="001B38D8"/>
    <w:rsid w:val="001C00E2"/>
    <w:rsid w:val="001C2F8F"/>
    <w:rsid w:val="001C31B7"/>
    <w:rsid w:val="001C46C2"/>
    <w:rsid w:val="001C6B67"/>
    <w:rsid w:val="001C6CE2"/>
    <w:rsid w:val="001E1646"/>
    <w:rsid w:val="001E1DFE"/>
    <w:rsid w:val="001F19D3"/>
    <w:rsid w:val="001F2B25"/>
    <w:rsid w:val="001F35A5"/>
    <w:rsid w:val="001F4F11"/>
    <w:rsid w:val="001F57DA"/>
    <w:rsid w:val="001F6A62"/>
    <w:rsid w:val="002031E5"/>
    <w:rsid w:val="002051D0"/>
    <w:rsid w:val="00206447"/>
    <w:rsid w:val="002073DC"/>
    <w:rsid w:val="00210E22"/>
    <w:rsid w:val="0021279B"/>
    <w:rsid w:val="00212844"/>
    <w:rsid w:val="0021412E"/>
    <w:rsid w:val="00214496"/>
    <w:rsid w:val="002158C1"/>
    <w:rsid w:val="00217A4A"/>
    <w:rsid w:val="00224164"/>
    <w:rsid w:val="002244CE"/>
    <w:rsid w:val="00226DA5"/>
    <w:rsid w:val="00227D1D"/>
    <w:rsid w:val="002317CF"/>
    <w:rsid w:val="0023739F"/>
    <w:rsid w:val="00247DD1"/>
    <w:rsid w:val="00247FDF"/>
    <w:rsid w:val="00253E04"/>
    <w:rsid w:val="00255B89"/>
    <w:rsid w:val="00260319"/>
    <w:rsid w:val="002628DB"/>
    <w:rsid w:val="00266C0E"/>
    <w:rsid w:val="00270F7E"/>
    <w:rsid w:val="002764AA"/>
    <w:rsid w:val="00282872"/>
    <w:rsid w:val="0028403E"/>
    <w:rsid w:val="00284FE2"/>
    <w:rsid w:val="00290503"/>
    <w:rsid w:val="00290843"/>
    <w:rsid w:val="00290C6C"/>
    <w:rsid w:val="00291F19"/>
    <w:rsid w:val="002922E9"/>
    <w:rsid w:val="00294DBE"/>
    <w:rsid w:val="00295250"/>
    <w:rsid w:val="00295A44"/>
    <w:rsid w:val="00295A8E"/>
    <w:rsid w:val="0029666E"/>
    <w:rsid w:val="002972BF"/>
    <w:rsid w:val="00297858"/>
    <w:rsid w:val="002A076E"/>
    <w:rsid w:val="002A1C47"/>
    <w:rsid w:val="002A216D"/>
    <w:rsid w:val="002A4E30"/>
    <w:rsid w:val="002A6213"/>
    <w:rsid w:val="002B3BDD"/>
    <w:rsid w:val="002C16EA"/>
    <w:rsid w:val="002C2A3B"/>
    <w:rsid w:val="002C36E5"/>
    <w:rsid w:val="002C497E"/>
    <w:rsid w:val="002C4D46"/>
    <w:rsid w:val="002D0372"/>
    <w:rsid w:val="002D06FC"/>
    <w:rsid w:val="002D07F0"/>
    <w:rsid w:val="002D31E6"/>
    <w:rsid w:val="002D360B"/>
    <w:rsid w:val="002D5C49"/>
    <w:rsid w:val="002D5D8D"/>
    <w:rsid w:val="002F0821"/>
    <w:rsid w:val="002F225C"/>
    <w:rsid w:val="002F28F4"/>
    <w:rsid w:val="002F432D"/>
    <w:rsid w:val="002F458B"/>
    <w:rsid w:val="002F523A"/>
    <w:rsid w:val="002F73D7"/>
    <w:rsid w:val="002F7E22"/>
    <w:rsid w:val="00300739"/>
    <w:rsid w:val="00300DCE"/>
    <w:rsid w:val="0030565C"/>
    <w:rsid w:val="0030657A"/>
    <w:rsid w:val="00306819"/>
    <w:rsid w:val="00310530"/>
    <w:rsid w:val="003173E1"/>
    <w:rsid w:val="00321705"/>
    <w:rsid w:val="003265EE"/>
    <w:rsid w:val="00326FA3"/>
    <w:rsid w:val="0033179F"/>
    <w:rsid w:val="00333970"/>
    <w:rsid w:val="00334EBA"/>
    <w:rsid w:val="003371B4"/>
    <w:rsid w:val="0034253E"/>
    <w:rsid w:val="00342DB0"/>
    <w:rsid w:val="00344A8B"/>
    <w:rsid w:val="00346C9D"/>
    <w:rsid w:val="003479C7"/>
    <w:rsid w:val="00350A11"/>
    <w:rsid w:val="00351293"/>
    <w:rsid w:val="00351DAA"/>
    <w:rsid w:val="003546E9"/>
    <w:rsid w:val="003547F1"/>
    <w:rsid w:val="00356369"/>
    <w:rsid w:val="003573E3"/>
    <w:rsid w:val="00357CB6"/>
    <w:rsid w:val="00360B14"/>
    <w:rsid w:val="003624CD"/>
    <w:rsid w:val="003631A7"/>
    <w:rsid w:val="003642C4"/>
    <w:rsid w:val="003645D3"/>
    <w:rsid w:val="0037288D"/>
    <w:rsid w:val="00373236"/>
    <w:rsid w:val="003843AC"/>
    <w:rsid w:val="00391382"/>
    <w:rsid w:val="0039710B"/>
    <w:rsid w:val="003972E1"/>
    <w:rsid w:val="003A0506"/>
    <w:rsid w:val="003A0F92"/>
    <w:rsid w:val="003A1499"/>
    <w:rsid w:val="003A3383"/>
    <w:rsid w:val="003A49EE"/>
    <w:rsid w:val="003B02C8"/>
    <w:rsid w:val="003B03F4"/>
    <w:rsid w:val="003B19B1"/>
    <w:rsid w:val="003B2F30"/>
    <w:rsid w:val="003B43B5"/>
    <w:rsid w:val="003B4701"/>
    <w:rsid w:val="003B5668"/>
    <w:rsid w:val="003B571C"/>
    <w:rsid w:val="003B5E47"/>
    <w:rsid w:val="003C1465"/>
    <w:rsid w:val="003C3496"/>
    <w:rsid w:val="003C3846"/>
    <w:rsid w:val="003C7712"/>
    <w:rsid w:val="003D0AF1"/>
    <w:rsid w:val="003D1980"/>
    <w:rsid w:val="003D5281"/>
    <w:rsid w:val="003D5855"/>
    <w:rsid w:val="003D730A"/>
    <w:rsid w:val="003E1713"/>
    <w:rsid w:val="003E2FB4"/>
    <w:rsid w:val="003E4AF1"/>
    <w:rsid w:val="003E76FC"/>
    <w:rsid w:val="003E7901"/>
    <w:rsid w:val="003F11EF"/>
    <w:rsid w:val="003F3C4D"/>
    <w:rsid w:val="003F44D7"/>
    <w:rsid w:val="003F665B"/>
    <w:rsid w:val="003F7378"/>
    <w:rsid w:val="00401628"/>
    <w:rsid w:val="004043DB"/>
    <w:rsid w:val="004061B6"/>
    <w:rsid w:val="00415757"/>
    <w:rsid w:val="00416DD2"/>
    <w:rsid w:val="00420001"/>
    <w:rsid w:val="00423704"/>
    <w:rsid w:val="0042373E"/>
    <w:rsid w:val="00423789"/>
    <w:rsid w:val="0042421F"/>
    <w:rsid w:val="00431736"/>
    <w:rsid w:val="00434994"/>
    <w:rsid w:val="004417C3"/>
    <w:rsid w:val="004423DA"/>
    <w:rsid w:val="00443B7D"/>
    <w:rsid w:val="00444E4E"/>
    <w:rsid w:val="004454E2"/>
    <w:rsid w:val="004513AF"/>
    <w:rsid w:val="004528C2"/>
    <w:rsid w:val="0045315F"/>
    <w:rsid w:val="00453D54"/>
    <w:rsid w:val="00460610"/>
    <w:rsid w:val="00460EB6"/>
    <w:rsid w:val="0046116D"/>
    <w:rsid w:val="004745D1"/>
    <w:rsid w:val="0047689E"/>
    <w:rsid w:val="00480817"/>
    <w:rsid w:val="00481189"/>
    <w:rsid w:val="0048334E"/>
    <w:rsid w:val="00483DBB"/>
    <w:rsid w:val="00493238"/>
    <w:rsid w:val="004A1DD3"/>
    <w:rsid w:val="004A25AD"/>
    <w:rsid w:val="004A5461"/>
    <w:rsid w:val="004A67F9"/>
    <w:rsid w:val="004B0A1A"/>
    <w:rsid w:val="004B31BC"/>
    <w:rsid w:val="004B5A64"/>
    <w:rsid w:val="004C0348"/>
    <w:rsid w:val="004C11C2"/>
    <w:rsid w:val="004C3530"/>
    <w:rsid w:val="004C35ED"/>
    <w:rsid w:val="004C3F1D"/>
    <w:rsid w:val="004C63DA"/>
    <w:rsid w:val="004C6824"/>
    <w:rsid w:val="004D19EF"/>
    <w:rsid w:val="004D7259"/>
    <w:rsid w:val="004D7883"/>
    <w:rsid w:val="004E2C10"/>
    <w:rsid w:val="004E33EB"/>
    <w:rsid w:val="004E592A"/>
    <w:rsid w:val="004E6CD0"/>
    <w:rsid w:val="004F0377"/>
    <w:rsid w:val="004F35FB"/>
    <w:rsid w:val="004F3D39"/>
    <w:rsid w:val="004F42F9"/>
    <w:rsid w:val="00502069"/>
    <w:rsid w:val="00502183"/>
    <w:rsid w:val="005031A2"/>
    <w:rsid w:val="005033B0"/>
    <w:rsid w:val="00505977"/>
    <w:rsid w:val="005068DB"/>
    <w:rsid w:val="005073F2"/>
    <w:rsid w:val="005105E1"/>
    <w:rsid w:val="00512B88"/>
    <w:rsid w:val="00513DC4"/>
    <w:rsid w:val="00516C44"/>
    <w:rsid w:val="005229BB"/>
    <w:rsid w:val="00523F57"/>
    <w:rsid w:val="005264A8"/>
    <w:rsid w:val="00526CE8"/>
    <w:rsid w:val="00530DFE"/>
    <w:rsid w:val="00533874"/>
    <w:rsid w:val="00547FBE"/>
    <w:rsid w:val="005533EB"/>
    <w:rsid w:val="00553EF4"/>
    <w:rsid w:val="00554E55"/>
    <w:rsid w:val="005559E6"/>
    <w:rsid w:val="005607BD"/>
    <w:rsid w:val="00564850"/>
    <w:rsid w:val="00566275"/>
    <w:rsid w:val="00566423"/>
    <w:rsid w:val="005669F3"/>
    <w:rsid w:val="00570088"/>
    <w:rsid w:val="00572889"/>
    <w:rsid w:val="0057296E"/>
    <w:rsid w:val="0058216E"/>
    <w:rsid w:val="00587502"/>
    <w:rsid w:val="00590660"/>
    <w:rsid w:val="00592E0E"/>
    <w:rsid w:val="00593E05"/>
    <w:rsid w:val="0059594F"/>
    <w:rsid w:val="00595C95"/>
    <w:rsid w:val="005A03BF"/>
    <w:rsid w:val="005A1ECB"/>
    <w:rsid w:val="005A1FCD"/>
    <w:rsid w:val="005A2CCA"/>
    <w:rsid w:val="005A4AAB"/>
    <w:rsid w:val="005A5D7E"/>
    <w:rsid w:val="005A770B"/>
    <w:rsid w:val="005A78A0"/>
    <w:rsid w:val="005B040D"/>
    <w:rsid w:val="005B1394"/>
    <w:rsid w:val="005B1875"/>
    <w:rsid w:val="005B2C3E"/>
    <w:rsid w:val="005B2CA4"/>
    <w:rsid w:val="005B2D2A"/>
    <w:rsid w:val="005B32B3"/>
    <w:rsid w:val="005B36CD"/>
    <w:rsid w:val="005B6FD9"/>
    <w:rsid w:val="005C084B"/>
    <w:rsid w:val="005C3D27"/>
    <w:rsid w:val="005C3D81"/>
    <w:rsid w:val="005C5F75"/>
    <w:rsid w:val="005C6EC3"/>
    <w:rsid w:val="005D239B"/>
    <w:rsid w:val="005D37DE"/>
    <w:rsid w:val="005D3D2A"/>
    <w:rsid w:val="005D4FF6"/>
    <w:rsid w:val="005D7719"/>
    <w:rsid w:val="005E35C4"/>
    <w:rsid w:val="005E3730"/>
    <w:rsid w:val="005E3F5A"/>
    <w:rsid w:val="005E486A"/>
    <w:rsid w:val="005E4E85"/>
    <w:rsid w:val="005E6B70"/>
    <w:rsid w:val="005F1266"/>
    <w:rsid w:val="005F15AC"/>
    <w:rsid w:val="006017A2"/>
    <w:rsid w:val="0060215A"/>
    <w:rsid w:val="0060486E"/>
    <w:rsid w:val="00604CB0"/>
    <w:rsid w:val="00605967"/>
    <w:rsid w:val="00607A15"/>
    <w:rsid w:val="0061155F"/>
    <w:rsid w:val="00611DFD"/>
    <w:rsid w:val="00617DE1"/>
    <w:rsid w:val="00620B00"/>
    <w:rsid w:val="00621D43"/>
    <w:rsid w:val="006249B7"/>
    <w:rsid w:val="0062549C"/>
    <w:rsid w:val="006302BB"/>
    <w:rsid w:val="00630FCE"/>
    <w:rsid w:val="00631B29"/>
    <w:rsid w:val="00635487"/>
    <w:rsid w:val="006406E3"/>
    <w:rsid w:val="0064336F"/>
    <w:rsid w:val="006435F7"/>
    <w:rsid w:val="00650542"/>
    <w:rsid w:val="0065054A"/>
    <w:rsid w:val="00654B84"/>
    <w:rsid w:val="00654D06"/>
    <w:rsid w:val="00662AB8"/>
    <w:rsid w:val="0066436A"/>
    <w:rsid w:val="006644CD"/>
    <w:rsid w:val="00666F78"/>
    <w:rsid w:val="00667077"/>
    <w:rsid w:val="0067162B"/>
    <w:rsid w:val="00676E7B"/>
    <w:rsid w:val="00676EDB"/>
    <w:rsid w:val="00682848"/>
    <w:rsid w:val="0068405D"/>
    <w:rsid w:val="00684186"/>
    <w:rsid w:val="00690445"/>
    <w:rsid w:val="00691788"/>
    <w:rsid w:val="00692D1E"/>
    <w:rsid w:val="006931E8"/>
    <w:rsid w:val="0069354E"/>
    <w:rsid w:val="00693B9B"/>
    <w:rsid w:val="00696F2C"/>
    <w:rsid w:val="006A0B04"/>
    <w:rsid w:val="006A108D"/>
    <w:rsid w:val="006A2256"/>
    <w:rsid w:val="006A2D11"/>
    <w:rsid w:val="006A31F4"/>
    <w:rsid w:val="006A67F3"/>
    <w:rsid w:val="006A69E9"/>
    <w:rsid w:val="006B42B5"/>
    <w:rsid w:val="006B5280"/>
    <w:rsid w:val="006B5653"/>
    <w:rsid w:val="006B78DB"/>
    <w:rsid w:val="006C2487"/>
    <w:rsid w:val="006C38AA"/>
    <w:rsid w:val="006C3979"/>
    <w:rsid w:val="006C443E"/>
    <w:rsid w:val="006C4BFE"/>
    <w:rsid w:val="006C79A8"/>
    <w:rsid w:val="006D15F9"/>
    <w:rsid w:val="006D2240"/>
    <w:rsid w:val="006D55C2"/>
    <w:rsid w:val="006D5F5B"/>
    <w:rsid w:val="006D70D7"/>
    <w:rsid w:val="006E1709"/>
    <w:rsid w:val="006E6742"/>
    <w:rsid w:val="006F0AEA"/>
    <w:rsid w:val="006F2A11"/>
    <w:rsid w:val="006F4EA9"/>
    <w:rsid w:val="006F698A"/>
    <w:rsid w:val="00701557"/>
    <w:rsid w:val="00701D89"/>
    <w:rsid w:val="007049AC"/>
    <w:rsid w:val="00705DE6"/>
    <w:rsid w:val="0071589A"/>
    <w:rsid w:val="0071636D"/>
    <w:rsid w:val="0071651D"/>
    <w:rsid w:val="00721F1C"/>
    <w:rsid w:val="0072207F"/>
    <w:rsid w:val="00723309"/>
    <w:rsid w:val="00725C5C"/>
    <w:rsid w:val="00730694"/>
    <w:rsid w:val="00730D3A"/>
    <w:rsid w:val="007316B2"/>
    <w:rsid w:val="007331C5"/>
    <w:rsid w:val="00741259"/>
    <w:rsid w:val="00744A4E"/>
    <w:rsid w:val="00745031"/>
    <w:rsid w:val="007450DE"/>
    <w:rsid w:val="00745D68"/>
    <w:rsid w:val="00746CAE"/>
    <w:rsid w:val="00746F8D"/>
    <w:rsid w:val="00747762"/>
    <w:rsid w:val="007530CF"/>
    <w:rsid w:val="007534B1"/>
    <w:rsid w:val="007631A9"/>
    <w:rsid w:val="00766B6B"/>
    <w:rsid w:val="00767E15"/>
    <w:rsid w:val="007803D0"/>
    <w:rsid w:val="007809C4"/>
    <w:rsid w:val="00784BB8"/>
    <w:rsid w:val="00784BD5"/>
    <w:rsid w:val="00785C17"/>
    <w:rsid w:val="00787EFE"/>
    <w:rsid w:val="0079412E"/>
    <w:rsid w:val="007958E6"/>
    <w:rsid w:val="007A2F90"/>
    <w:rsid w:val="007A3DFF"/>
    <w:rsid w:val="007A527E"/>
    <w:rsid w:val="007B000C"/>
    <w:rsid w:val="007B1846"/>
    <w:rsid w:val="007B2786"/>
    <w:rsid w:val="007B362B"/>
    <w:rsid w:val="007B4463"/>
    <w:rsid w:val="007B4B61"/>
    <w:rsid w:val="007B5258"/>
    <w:rsid w:val="007B7DD4"/>
    <w:rsid w:val="007C1F6A"/>
    <w:rsid w:val="007C3405"/>
    <w:rsid w:val="007C52D7"/>
    <w:rsid w:val="007D4EEF"/>
    <w:rsid w:val="007E0AD9"/>
    <w:rsid w:val="007F2303"/>
    <w:rsid w:val="007F2AFC"/>
    <w:rsid w:val="007F54B5"/>
    <w:rsid w:val="007F72B2"/>
    <w:rsid w:val="00801983"/>
    <w:rsid w:val="00802352"/>
    <w:rsid w:val="00805173"/>
    <w:rsid w:val="00812360"/>
    <w:rsid w:val="0081423B"/>
    <w:rsid w:val="008161D2"/>
    <w:rsid w:val="00823D2F"/>
    <w:rsid w:val="00825AD5"/>
    <w:rsid w:val="0082634B"/>
    <w:rsid w:val="008269FE"/>
    <w:rsid w:val="00826F8D"/>
    <w:rsid w:val="00827E97"/>
    <w:rsid w:val="00830896"/>
    <w:rsid w:val="008366A1"/>
    <w:rsid w:val="00841A6C"/>
    <w:rsid w:val="008436AE"/>
    <w:rsid w:val="00843E1A"/>
    <w:rsid w:val="0084443C"/>
    <w:rsid w:val="00845803"/>
    <w:rsid w:val="008502B7"/>
    <w:rsid w:val="0085382C"/>
    <w:rsid w:val="00856567"/>
    <w:rsid w:val="0085756E"/>
    <w:rsid w:val="008604A8"/>
    <w:rsid w:val="008616C9"/>
    <w:rsid w:val="00867E41"/>
    <w:rsid w:val="00870A3A"/>
    <w:rsid w:val="00872258"/>
    <w:rsid w:val="008756D6"/>
    <w:rsid w:val="00877D26"/>
    <w:rsid w:val="00880211"/>
    <w:rsid w:val="00882BA5"/>
    <w:rsid w:val="00883F18"/>
    <w:rsid w:val="00885A22"/>
    <w:rsid w:val="00886B23"/>
    <w:rsid w:val="00891967"/>
    <w:rsid w:val="00892734"/>
    <w:rsid w:val="0089316F"/>
    <w:rsid w:val="00894C99"/>
    <w:rsid w:val="00894D7D"/>
    <w:rsid w:val="00896FAC"/>
    <w:rsid w:val="008A361B"/>
    <w:rsid w:val="008A553C"/>
    <w:rsid w:val="008A6DCB"/>
    <w:rsid w:val="008B114D"/>
    <w:rsid w:val="008B4224"/>
    <w:rsid w:val="008B4806"/>
    <w:rsid w:val="008B631E"/>
    <w:rsid w:val="008B6F28"/>
    <w:rsid w:val="008C1367"/>
    <w:rsid w:val="008C303F"/>
    <w:rsid w:val="008C50F0"/>
    <w:rsid w:val="008C6E4E"/>
    <w:rsid w:val="008D0755"/>
    <w:rsid w:val="008D0B58"/>
    <w:rsid w:val="008D3ABC"/>
    <w:rsid w:val="008D4240"/>
    <w:rsid w:val="008D4CE2"/>
    <w:rsid w:val="008E04E1"/>
    <w:rsid w:val="008E1786"/>
    <w:rsid w:val="008E1B90"/>
    <w:rsid w:val="008E2A9B"/>
    <w:rsid w:val="008E32E9"/>
    <w:rsid w:val="008E3A01"/>
    <w:rsid w:val="008E4E7E"/>
    <w:rsid w:val="008E5D31"/>
    <w:rsid w:val="008F1C43"/>
    <w:rsid w:val="008F2964"/>
    <w:rsid w:val="00901B52"/>
    <w:rsid w:val="009027BE"/>
    <w:rsid w:val="0090538F"/>
    <w:rsid w:val="009057FF"/>
    <w:rsid w:val="00911DBF"/>
    <w:rsid w:val="009122AE"/>
    <w:rsid w:val="0091398E"/>
    <w:rsid w:val="00915F0E"/>
    <w:rsid w:val="009206E6"/>
    <w:rsid w:val="00921407"/>
    <w:rsid w:val="009230F0"/>
    <w:rsid w:val="00945C7E"/>
    <w:rsid w:val="00946987"/>
    <w:rsid w:val="0095242C"/>
    <w:rsid w:val="0095477A"/>
    <w:rsid w:val="00954E85"/>
    <w:rsid w:val="0096053F"/>
    <w:rsid w:val="00961748"/>
    <w:rsid w:val="009620E7"/>
    <w:rsid w:val="00963BEF"/>
    <w:rsid w:val="00964258"/>
    <w:rsid w:val="00970D21"/>
    <w:rsid w:val="00971B2C"/>
    <w:rsid w:val="0097613D"/>
    <w:rsid w:val="00976258"/>
    <w:rsid w:val="0097631C"/>
    <w:rsid w:val="00977A58"/>
    <w:rsid w:val="009804D7"/>
    <w:rsid w:val="00980D9E"/>
    <w:rsid w:val="00983166"/>
    <w:rsid w:val="00985345"/>
    <w:rsid w:val="00987043"/>
    <w:rsid w:val="00993107"/>
    <w:rsid w:val="0099501E"/>
    <w:rsid w:val="009962CA"/>
    <w:rsid w:val="009A2539"/>
    <w:rsid w:val="009A39E4"/>
    <w:rsid w:val="009A5296"/>
    <w:rsid w:val="009A5B05"/>
    <w:rsid w:val="009B13DC"/>
    <w:rsid w:val="009B3515"/>
    <w:rsid w:val="009B6895"/>
    <w:rsid w:val="009B76B1"/>
    <w:rsid w:val="009B7C97"/>
    <w:rsid w:val="009C048D"/>
    <w:rsid w:val="009C1E8C"/>
    <w:rsid w:val="009C208E"/>
    <w:rsid w:val="009C2856"/>
    <w:rsid w:val="009C340D"/>
    <w:rsid w:val="009C7BF8"/>
    <w:rsid w:val="009D02D9"/>
    <w:rsid w:val="009D1BD1"/>
    <w:rsid w:val="009D475F"/>
    <w:rsid w:val="009D75FD"/>
    <w:rsid w:val="009E2182"/>
    <w:rsid w:val="009E3CB7"/>
    <w:rsid w:val="009E6F86"/>
    <w:rsid w:val="009E79FF"/>
    <w:rsid w:val="009F2F7F"/>
    <w:rsid w:val="009F5C94"/>
    <w:rsid w:val="009F68E2"/>
    <w:rsid w:val="009F753F"/>
    <w:rsid w:val="009F7B71"/>
    <w:rsid w:val="00A01C9B"/>
    <w:rsid w:val="00A053DC"/>
    <w:rsid w:val="00A0639C"/>
    <w:rsid w:val="00A068F0"/>
    <w:rsid w:val="00A072A9"/>
    <w:rsid w:val="00A115F6"/>
    <w:rsid w:val="00A12244"/>
    <w:rsid w:val="00A17BE8"/>
    <w:rsid w:val="00A202C1"/>
    <w:rsid w:val="00A20815"/>
    <w:rsid w:val="00A22DAF"/>
    <w:rsid w:val="00A23DB6"/>
    <w:rsid w:val="00A32D30"/>
    <w:rsid w:val="00A34075"/>
    <w:rsid w:val="00A3535D"/>
    <w:rsid w:val="00A36CAD"/>
    <w:rsid w:val="00A411A2"/>
    <w:rsid w:val="00A504FD"/>
    <w:rsid w:val="00A52815"/>
    <w:rsid w:val="00A538CB"/>
    <w:rsid w:val="00A606E0"/>
    <w:rsid w:val="00A61189"/>
    <w:rsid w:val="00A672E3"/>
    <w:rsid w:val="00A67E40"/>
    <w:rsid w:val="00A712E1"/>
    <w:rsid w:val="00A72C32"/>
    <w:rsid w:val="00A7553E"/>
    <w:rsid w:val="00A76FF3"/>
    <w:rsid w:val="00A83B83"/>
    <w:rsid w:val="00A84C19"/>
    <w:rsid w:val="00A9019C"/>
    <w:rsid w:val="00A92C76"/>
    <w:rsid w:val="00A960BE"/>
    <w:rsid w:val="00A96AF4"/>
    <w:rsid w:val="00AA2C37"/>
    <w:rsid w:val="00AA322C"/>
    <w:rsid w:val="00AA654B"/>
    <w:rsid w:val="00AB1FAB"/>
    <w:rsid w:val="00AB37F8"/>
    <w:rsid w:val="00AB3F3D"/>
    <w:rsid w:val="00AB57CD"/>
    <w:rsid w:val="00AC1E2B"/>
    <w:rsid w:val="00AC2DC4"/>
    <w:rsid w:val="00AC4561"/>
    <w:rsid w:val="00AC486F"/>
    <w:rsid w:val="00AD1E2A"/>
    <w:rsid w:val="00AD1F60"/>
    <w:rsid w:val="00AD2BB9"/>
    <w:rsid w:val="00AD4323"/>
    <w:rsid w:val="00AD435B"/>
    <w:rsid w:val="00AD5AD1"/>
    <w:rsid w:val="00AE020F"/>
    <w:rsid w:val="00AE1A77"/>
    <w:rsid w:val="00AE2976"/>
    <w:rsid w:val="00AE6771"/>
    <w:rsid w:val="00AE679E"/>
    <w:rsid w:val="00AE7BE4"/>
    <w:rsid w:val="00AF1848"/>
    <w:rsid w:val="00AF3F0B"/>
    <w:rsid w:val="00AF424A"/>
    <w:rsid w:val="00AF452E"/>
    <w:rsid w:val="00AF4738"/>
    <w:rsid w:val="00AF79DD"/>
    <w:rsid w:val="00B00716"/>
    <w:rsid w:val="00B0459E"/>
    <w:rsid w:val="00B04F88"/>
    <w:rsid w:val="00B07AFC"/>
    <w:rsid w:val="00B106FA"/>
    <w:rsid w:val="00B14470"/>
    <w:rsid w:val="00B15A73"/>
    <w:rsid w:val="00B16503"/>
    <w:rsid w:val="00B17E15"/>
    <w:rsid w:val="00B2174E"/>
    <w:rsid w:val="00B23224"/>
    <w:rsid w:val="00B23F7B"/>
    <w:rsid w:val="00B30BF8"/>
    <w:rsid w:val="00B31076"/>
    <w:rsid w:val="00B36134"/>
    <w:rsid w:val="00B3786F"/>
    <w:rsid w:val="00B41128"/>
    <w:rsid w:val="00B42247"/>
    <w:rsid w:val="00B42996"/>
    <w:rsid w:val="00B44DCA"/>
    <w:rsid w:val="00B50307"/>
    <w:rsid w:val="00B50533"/>
    <w:rsid w:val="00B5548E"/>
    <w:rsid w:val="00B61E43"/>
    <w:rsid w:val="00B620C7"/>
    <w:rsid w:val="00B6229E"/>
    <w:rsid w:val="00B62737"/>
    <w:rsid w:val="00B6363F"/>
    <w:rsid w:val="00B6377C"/>
    <w:rsid w:val="00B63E09"/>
    <w:rsid w:val="00B665F9"/>
    <w:rsid w:val="00B7073B"/>
    <w:rsid w:val="00B75DD6"/>
    <w:rsid w:val="00B82C20"/>
    <w:rsid w:val="00B84BEE"/>
    <w:rsid w:val="00B84ECC"/>
    <w:rsid w:val="00B87E39"/>
    <w:rsid w:val="00B91292"/>
    <w:rsid w:val="00B94BE2"/>
    <w:rsid w:val="00B9738D"/>
    <w:rsid w:val="00BA185E"/>
    <w:rsid w:val="00BA31E6"/>
    <w:rsid w:val="00BB3966"/>
    <w:rsid w:val="00BB41DD"/>
    <w:rsid w:val="00BB4513"/>
    <w:rsid w:val="00BB455C"/>
    <w:rsid w:val="00BB4C30"/>
    <w:rsid w:val="00BB74B0"/>
    <w:rsid w:val="00BB7BFC"/>
    <w:rsid w:val="00BC2150"/>
    <w:rsid w:val="00BC7960"/>
    <w:rsid w:val="00BD083E"/>
    <w:rsid w:val="00BD1236"/>
    <w:rsid w:val="00BD3C1C"/>
    <w:rsid w:val="00BD532E"/>
    <w:rsid w:val="00BD6C2E"/>
    <w:rsid w:val="00BE226F"/>
    <w:rsid w:val="00BE2CD3"/>
    <w:rsid w:val="00BE3231"/>
    <w:rsid w:val="00BF0008"/>
    <w:rsid w:val="00BF08A3"/>
    <w:rsid w:val="00C010EB"/>
    <w:rsid w:val="00C0670A"/>
    <w:rsid w:val="00C07A4F"/>
    <w:rsid w:val="00C10F15"/>
    <w:rsid w:val="00C1310D"/>
    <w:rsid w:val="00C143D9"/>
    <w:rsid w:val="00C15B01"/>
    <w:rsid w:val="00C15FCD"/>
    <w:rsid w:val="00C16E3C"/>
    <w:rsid w:val="00C179DD"/>
    <w:rsid w:val="00C17AA0"/>
    <w:rsid w:val="00C203AB"/>
    <w:rsid w:val="00C248EF"/>
    <w:rsid w:val="00C25187"/>
    <w:rsid w:val="00C2646D"/>
    <w:rsid w:val="00C27E8E"/>
    <w:rsid w:val="00C321E1"/>
    <w:rsid w:val="00C37F38"/>
    <w:rsid w:val="00C41412"/>
    <w:rsid w:val="00C4569E"/>
    <w:rsid w:val="00C46D55"/>
    <w:rsid w:val="00C52AF9"/>
    <w:rsid w:val="00C52C82"/>
    <w:rsid w:val="00C52CE4"/>
    <w:rsid w:val="00C54181"/>
    <w:rsid w:val="00C54422"/>
    <w:rsid w:val="00C57995"/>
    <w:rsid w:val="00C602AE"/>
    <w:rsid w:val="00C62EF9"/>
    <w:rsid w:val="00C63E82"/>
    <w:rsid w:val="00C703BF"/>
    <w:rsid w:val="00C70F37"/>
    <w:rsid w:val="00C71A05"/>
    <w:rsid w:val="00C756B7"/>
    <w:rsid w:val="00C75FB4"/>
    <w:rsid w:val="00C76B82"/>
    <w:rsid w:val="00C77550"/>
    <w:rsid w:val="00C804AE"/>
    <w:rsid w:val="00C823A7"/>
    <w:rsid w:val="00C834BE"/>
    <w:rsid w:val="00C8506E"/>
    <w:rsid w:val="00C8561F"/>
    <w:rsid w:val="00C85A53"/>
    <w:rsid w:val="00C908A8"/>
    <w:rsid w:val="00C9169B"/>
    <w:rsid w:val="00C9169E"/>
    <w:rsid w:val="00C91F41"/>
    <w:rsid w:val="00C96C65"/>
    <w:rsid w:val="00C97A11"/>
    <w:rsid w:val="00CA09C3"/>
    <w:rsid w:val="00CA13DA"/>
    <w:rsid w:val="00CA1551"/>
    <w:rsid w:val="00CA15A1"/>
    <w:rsid w:val="00CA182D"/>
    <w:rsid w:val="00CA4154"/>
    <w:rsid w:val="00CA5FC7"/>
    <w:rsid w:val="00CA74BD"/>
    <w:rsid w:val="00CB2F96"/>
    <w:rsid w:val="00CB30C3"/>
    <w:rsid w:val="00CB3C10"/>
    <w:rsid w:val="00CB6F8F"/>
    <w:rsid w:val="00CB797E"/>
    <w:rsid w:val="00CC3DDC"/>
    <w:rsid w:val="00CC3F08"/>
    <w:rsid w:val="00CC7B42"/>
    <w:rsid w:val="00CD2124"/>
    <w:rsid w:val="00CD2888"/>
    <w:rsid w:val="00CE22D8"/>
    <w:rsid w:val="00CE6166"/>
    <w:rsid w:val="00CE65DB"/>
    <w:rsid w:val="00CE6634"/>
    <w:rsid w:val="00CF3CD5"/>
    <w:rsid w:val="00CF4108"/>
    <w:rsid w:val="00D00FEB"/>
    <w:rsid w:val="00D02BE2"/>
    <w:rsid w:val="00D059A6"/>
    <w:rsid w:val="00D06850"/>
    <w:rsid w:val="00D06F98"/>
    <w:rsid w:val="00D06FAF"/>
    <w:rsid w:val="00D07130"/>
    <w:rsid w:val="00D07D65"/>
    <w:rsid w:val="00D11B4E"/>
    <w:rsid w:val="00D13802"/>
    <w:rsid w:val="00D227A5"/>
    <w:rsid w:val="00D23B81"/>
    <w:rsid w:val="00D2546F"/>
    <w:rsid w:val="00D277CB"/>
    <w:rsid w:val="00D30F9A"/>
    <w:rsid w:val="00D35EC9"/>
    <w:rsid w:val="00D439C6"/>
    <w:rsid w:val="00D45ACE"/>
    <w:rsid w:val="00D46891"/>
    <w:rsid w:val="00D47258"/>
    <w:rsid w:val="00D479E6"/>
    <w:rsid w:val="00D63031"/>
    <w:rsid w:val="00D65448"/>
    <w:rsid w:val="00D666DA"/>
    <w:rsid w:val="00D6684D"/>
    <w:rsid w:val="00D70382"/>
    <w:rsid w:val="00D7509B"/>
    <w:rsid w:val="00D76E03"/>
    <w:rsid w:val="00D76F2D"/>
    <w:rsid w:val="00D779E9"/>
    <w:rsid w:val="00D81D74"/>
    <w:rsid w:val="00D9045F"/>
    <w:rsid w:val="00D91562"/>
    <w:rsid w:val="00D92B3F"/>
    <w:rsid w:val="00D9501A"/>
    <w:rsid w:val="00D951E8"/>
    <w:rsid w:val="00D95A3B"/>
    <w:rsid w:val="00DA0F2B"/>
    <w:rsid w:val="00DA5762"/>
    <w:rsid w:val="00DB20B0"/>
    <w:rsid w:val="00DB3E61"/>
    <w:rsid w:val="00DB4123"/>
    <w:rsid w:val="00DB6292"/>
    <w:rsid w:val="00DB7C4F"/>
    <w:rsid w:val="00DB7DA7"/>
    <w:rsid w:val="00DC0B31"/>
    <w:rsid w:val="00DC0E2D"/>
    <w:rsid w:val="00DC1292"/>
    <w:rsid w:val="00DC2741"/>
    <w:rsid w:val="00DC5623"/>
    <w:rsid w:val="00DC7973"/>
    <w:rsid w:val="00DD1AEA"/>
    <w:rsid w:val="00DD3929"/>
    <w:rsid w:val="00DD3BFB"/>
    <w:rsid w:val="00DD4A4E"/>
    <w:rsid w:val="00DD5F69"/>
    <w:rsid w:val="00DD7081"/>
    <w:rsid w:val="00DD7795"/>
    <w:rsid w:val="00DE1827"/>
    <w:rsid w:val="00DE6DF9"/>
    <w:rsid w:val="00DE71DC"/>
    <w:rsid w:val="00DE76B7"/>
    <w:rsid w:val="00DE7F66"/>
    <w:rsid w:val="00DF1504"/>
    <w:rsid w:val="00DF4072"/>
    <w:rsid w:val="00DF4379"/>
    <w:rsid w:val="00DF65B9"/>
    <w:rsid w:val="00E000DB"/>
    <w:rsid w:val="00E0023E"/>
    <w:rsid w:val="00E00BA0"/>
    <w:rsid w:val="00E10719"/>
    <w:rsid w:val="00E127A3"/>
    <w:rsid w:val="00E2424D"/>
    <w:rsid w:val="00E24DDA"/>
    <w:rsid w:val="00E253AD"/>
    <w:rsid w:val="00E305E7"/>
    <w:rsid w:val="00E30BDE"/>
    <w:rsid w:val="00E31D4D"/>
    <w:rsid w:val="00E322D0"/>
    <w:rsid w:val="00E34CEF"/>
    <w:rsid w:val="00E3550A"/>
    <w:rsid w:val="00E36E8F"/>
    <w:rsid w:val="00E417F8"/>
    <w:rsid w:val="00E42DEF"/>
    <w:rsid w:val="00E43C02"/>
    <w:rsid w:val="00E4668E"/>
    <w:rsid w:val="00E50A13"/>
    <w:rsid w:val="00E53B1C"/>
    <w:rsid w:val="00E56B65"/>
    <w:rsid w:val="00E60EC4"/>
    <w:rsid w:val="00E611B8"/>
    <w:rsid w:val="00E65520"/>
    <w:rsid w:val="00E65BE5"/>
    <w:rsid w:val="00E66853"/>
    <w:rsid w:val="00E70E3F"/>
    <w:rsid w:val="00E70FCE"/>
    <w:rsid w:val="00E75631"/>
    <w:rsid w:val="00E808ED"/>
    <w:rsid w:val="00E815E4"/>
    <w:rsid w:val="00E8238F"/>
    <w:rsid w:val="00E84D8E"/>
    <w:rsid w:val="00E906C9"/>
    <w:rsid w:val="00E93DBD"/>
    <w:rsid w:val="00E94FF9"/>
    <w:rsid w:val="00E954E8"/>
    <w:rsid w:val="00E96D2B"/>
    <w:rsid w:val="00EA05CC"/>
    <w:rsid w:val="00EA0660"/>
    <w:rsid w:val="00EA09A7"/>
    <w:rsid w:val="00EA1D85"/>
    <w:rsid w:val="00EA21D6"/>
    <w:rsid w:val="00EA2A24"/>
    <w:rsid w:val="00EA2F7C"/>
    <w:rsid w:val="00EA35FD"/>
    <w:rsid w:val="00EA5B24"/>
    <w:rsid w:val="00EA6F02"/>
    <w:rsid w:val="00EB1504"/>
    <w:rsid w:val="00EB2A87"/>
    <w:rsid w:val="00EB4348"/>
    <w:rsid w:val="00EB519B"/>
    <w:rsid w:val="00EC01BE"/>
    <w:rsid w:val="00EC0EC9"/>
    <w:rsid w:val="00EC1561"/>
    <w:rsid w:val="00EC6BE2"/>
    <w:rsid w:val="00ED03ED"/>
    <w:rsid w:val="00ED04F1"/>
    <w:rsid w:val="00ED1D67"/>
    <w:rsid w:val="00ED21A1"/>
    <w:rsid w:val="00ED3439"/>
    <w:rsid w:val="00ED533A"/>
    <w:rsid w:val="00ED63C5"/>
    <w:rsid w:val="00ED7445"/>
    <w:rsid w:val="00EE0E0A"/>
    <w:rsid w:val="00EE17D3"/>
    <w:rsid w:val="00EE2324"/>
    <w:rsid w:val="00EE27B6"/>
    <w:rsid w:val="00EE41A3"/>
    <w:rsid w:val="00EE5633"/>
    <w:rsid w:val="00EE6D56"/>
    <w:rsid w:val="00EF2A46"/>
    <w:rsid w:val="00EF35FA"/>
    <w:rsid w:val="00EF3E14"/>
    <w:rsid w:val="00EF7E18"/>
    <w:rsid w:val="00F0071F"/>
    <w:rsid w:val="00F01D7F"/>
    <w:rsid w:val="00F020A2"/>
    <w:rsid w:val="00F06C00"/>
    <w:rsid w:val="00F06F45"/>
    <w:rsid w:val="00F071CC"/>
    <w:rsid w:val="00F116DF"/>
    <w:rsid w:val="00F12BFC"/>
    <w:rsid w:val="00F13C53"/>
    <w:rsid w:val="00F14E9A"/>
    <w:rsid w:val="00F14F60"/>
    <w:rsid w:val="00F15BB4"/>
    <w:rsid w:val="00F15C11"/>
    <w:rsid w:val="00F16A1E"/>
    <w:rsid w:val="00F24DCE"/>
    <w:rsid w:val="00F2520C"/>
    <w:rsid w:val="00F253D8"/>
    <w:rsid w:val="00F27709"/>
    <w:rsid w:val="00F32345"/>
    <w:rsid w:val="00F32948"/>
    <w:rsid w:val="00F33439"/>
    <w:rsid w:val="00F42AC5"/>
    <w:rsid w:val="00F43068"/>
    <w:rsid w:val="00F447B7"/>
    <w:rsid w:val="00F46C28"/>
    <w:rsid w:val="00F51E02"/>
    <w:rsid w:val="00F53462"/>
    <w:rsid w:val="00F535DD"/>
    <w:rsid w:val="00F53751"/>
    <w:rsid w:val="00F53D61"/>
    <w:rsid w:val="00F55004"/>
    <w:rsid w:val="00F559A5"/>
    <w:rsid w:val="00F56345"/>
    <w:rsid w:val="00F60BAD"/>
    <w:rsid w:val="00F7343F"/>
    <w:rsid w:val="00F745BF"/>
    <w:rsid w:val="00F75FAF"/>
    <w:rsid w:val="00F812D6"/>
    <w:rsid w:val="00F820AD"/>
    <w:rsid w:val="00F92299"/>
    <w:rsid w:val="00F95EDF"/>
    <w:rsid w:val="00FA24D6"/>
    <w:rsid w:val="00FA3A2B"/>
    <w:rsid w:val="00FA5949"/>
    <w:rsid w:val="00FB02C6"/>
    <w:rsid w:val="00FB19E0"/>
    <w:rsid w:val="00FB3B11"/>
    <w:rsid w:val="00FB46FA"/>
    <w:rsid w:val="00FB4AA8"/>
    <w:rsid w:val="00FB4B98"/>
    <w:rsid w:val="00FB4F7F"/>
    <w:rsid w:val="00FB7AEC"/>
    <w:rsid w:val="00FB7F80"/>
    <w:rsid w:val="00FC09C2"/>
    <w:rsid w:val="00FC7285"/>
    <w:rsid w:val="00FC7361"/>
    <w:rsid w:val="00FD11A0"/>
    <w:rsid w:val="00FD1966"/>
    <w:rsid w:val="00FD1B85"/>
    <w:rsid w:val="00FD5450"/>
    <w:rsid w:val="00FD72D9"/>
    <w:rsid w:val="00FE1E2E"/>
    <w:rsid w:val="00FE20C7"/>
    <w:rsid w:val="00FF0FC7"/>
    <w:rsid w:val="00FF24B3"/>
    <w:rsid w:val="00FF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8F0D8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8DB"/>
    <w:rPr>
      <w:sz w:val="24"/>
      <w:szCs w:val="24"/>
      <w:lang w:val="es-CO" w:eastAsia="es-ES"/>
    </w:rPr>
  </w:style>
  <w:style w:type="paragraph" w:styleId="Heading1">
    <w:name w:val="heading 1"/>
    <w:aliases w:val="ARTICULO 1º,Negrita"/>
    <w:basedOn w:val="Normal"/>
    <w:next w:val="Normal"/>
    <w:qFormat/>
    <w:rsid w:val="002628DB"/>
    <w:pPr>
      <w:keepNext/>
      <w:jc w:val="both"/>
      <w:outlineLvl w:val="0"/>
    </w:pPr>
    <w:rPr>
      <w:szCs w:val="20"/>
      <w:lang w:val="es-MX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57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57D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qFormat/>
    <w:rsid w:val="00F15C11"/>
    <w:p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vel1">
    <w:name w:val="Nivel1"/>
    <w:basedOn w:val="Normal"/>
    <w:next w:val="Normal"/>
    <w:rsid w:val="002628DB"/>
    <w:pPr>
      <w:numPr>
        <w:numId w:val="1"/>
      </w:numPr>
      <w:spacing w:before="480" w:after="120"/>
      <w:jc w:val="both"/>
      <w:outlineLvl w:val="0"/>
    </w:pPr>
    <w:rPr>
      <w:rFonts w:ascii="Arial" w:hAnsi="Arial"/>
      <w:b/>
      <w:caps/>
      <w:szCs w:val="20"/>
    </w:rPr>
  </w:style>
  <w:style w:type="paragraph" w:customStyle="1" w:styleId="Nivel2">
    <w:name w:val="Nivel2"/>
    <w:basedOn w:val="Normal"/>
    <w:next w:val="Normal"/>
    <w:rsid w:val="002628DB"/>
    <w:pPr>
      <w:numPr>
        <w:ilvl w:val="1"/>
        <w:numId w:val="1"/>
      </w:numPr>
      <w:spacing w:before="360" w:after="120"/>
      <w:jc w:val="both"/>
    </w:pPr>
    <w:rPr>
      <w:rFonts w:ascii="Arial" w:hAnsi="Arial"/>
      <w:caps/>
      <w:szCs w:val="20"/>
    </w:rPr>
  </w:style>
  <w:style w:type="paragraph" w:customStyle="1" w:styleId="Nivel3">
    <w:name w:val="Nivel3"/>
    <w:basedOn w:val="Normal"/>
    <w:next w:val="Normal"/>
    <w:rsid w:val="002628DB"/>
    <w:pPr>
      <w:numPr>
        <w:ilvl w:val="2"/>
        <w:numId w:val="1"/>
      </w:numPr>
      <w:spacing w:before="240" w:after="120"/>
      <w:jc w:val="both"/>
    </w:pPr>
    <w:rPr>
      <w:rFonts w:ascii="Arial" w:hAnsi="Arial"/>
      <w:szCs w:val="20"/>
    </w:rPr>
  </w:style>
  <w:style w:type="paragraph" w:customStyle="1" w:styleId="Nivel4">
    <w:name w:val="Nivel4"/>
    <w:basedOn w:val="Normal"/>
    <w:rsid w:val="002628DB"/>
    <w:pPr>
      <w:numPr>
        <w:ilvl w:val="3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customStyle="1" w:styleId="Nivel5">
    <w:name w:val="Nivel5"/>
    <w:basedOn w:val="Normal"/>
    <w:rsid w:val="002628DB"/>
    <w:pPr>
      <w:numPr>
        <w:ilvl w:val="4"/>
        <w:numId w:val="1"/>
      </w:numPr>
      <w:spacing w:before="120" w:after="120"/>
      <w:jc w:val="both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uiPriority w:val="99"/>
    <w:rsid w:val="002628DB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2628DB"/>
    <w:pPr>
      <w:tabs>
        <w:tab w:val="center" w:pos="4252"/>
        <w:tab w:val="right" w:pos="8504"/>
      </w:tabs>
    </w:pPr>
  </w:style>
  <w:style w:type="character" w:styleId="Hyperlink">
    <w:name w:val="Hyperlink"/>
    <w:basedOn w:val="DefaultParagraphFont"/>
    <w:rsid w:val="002628DB"/>
    <w:rPr>
      <w:color w:val="0000FF"/>
      <w:u w:val="single"/>
    </w:rPr>
  </w:style>
  <w:style w:type="character" w:styleId="PageNumber">
    <w:name w:val="page number"/>
    <w:basedOn w:val="DefaultParagraphFont"/>
    <w:rsid w:val="002628DB"/>
  </w:style>
  <w:style w:type="paragraph" w:styleId="DocumentMap">
    <w:name w:val="Document Map"/>
    <w:basedOn w:val="Normal"/>
    <w:semiHidden/>
    <w:rsid w:val="002628D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2628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5C11"/>
    <w:rPr>
      <w:rFonts w:ascii="Tahoma" w:hAnsi="Tahoma" w:cs="Tahoma"/>
      <w:sz w:val="16"/>
      <w:szCs w:val="16"/>
      <w:lang w:val="es-CO" w:eastAsia="es-ES" w:bidi="ar-SA"/>
    </w:rPr>
  </w:style>
  <w:style w:type="table" w:styleId="TableGrid">
    <w:name w:val="Table Grid"/>
    <w:basedOn w:val="TableNormal"/>
    <w:uiPriority w:val="59"/>
    <w:rsid w:val="00F15C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F15C11"/>
    <w:pPr>
      <w:spacing w:after="120"/>
    </w:pPr>
    <w:rPr>
      <w:lang w:val="es-ES"/>
    </w:rPr>
  </w:style>
  <w:style w:type="character" w:styleId="CommentReference">
    <w:name w:val="annotation reference"/>
    <w:basedOn w:val="DefaultParagraphFont"/>
    <w:uiPriority w:val="99"/>
    <w:semiHidden/>
    <w:rsid w:val="00F15C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15C11"/>
    <w:rPr>
      <w:sz w:val="20"/>
      <w:szCs w:val="20"/>
      <w:lang w:val="es-ES"/>
    </w:rPr>
  </w:style>
  <w:style w:type="paragraph" w:customStyle="1" w:styleId="Prrafodelista1">
    <w:name w:val="Párrafo de lista1"/>
    <w:basedOn w:val="Normal"/>
    <w:rsid w:val="004768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 w:eastAsia="en-US"/>
    </w:rPr>
  </w:style>
  <w:style w:type="paragraph" w:styleId="FootnoteText">
    <w:name w:val="footnote text"/>
    <w:basedOn w:val="Normal"/>
    <w:semiHidden/>
    <w:rsid w:val="00C17AA0"/>
    <w:rPr>
      <w:sz w:val="20"/>
      <w:szCs w:val="20"/>
      <w:lang w:val="es-ES"/>
    </w:rPr>
  </w:style>
  <w:style w:type="character" w:styleId="FootnoteReference">
    <w:name w:val="footnote reference"/>
    <w:basedOn w:val="DefaultParagraphFont"/>
    <w:semiHidden/>
    <w:rsid w:val="00C17AA0"/>
    <w:rPr>
      <w:vertAlign w:val="superscript"/>
    </w:rPr>
  </w:style>
  <w:style w:type="paragraph" w:styleId="CommentSubject">
    <w:name w:val="annotation subject"/>
    <w:basedOn w:val="CommentText"/>
    <w:next w:val="CommentText"/>
    <w:semiHidden/>
    <w:rsid w:val="0005455C"/>
    <w:rPr>
      <w:b/>
      <w:bCs/>
      <w:lang w:val="es-CO"/>
    </w:rPr>
  </w:style>
  <w:style w:type="paragraph" w:styleId="ListParagraph">
    <w:name w:val="List Paragraph"/>
    <w:basedOn w:val="Normal"/>
    <w:link w:val="ListParagraphChar"/>
    <w:uiPriority w:val="34"/>
    <w:qFormat/>
    <w:rsid w:val="00164037"/>
    <w:pPr>
      <w:ind w:left="708"/>
    </w:pPr>
    <w:rPr>
      <w:rFonts w:ascii="Arial" w:hAnsi="Arial"/>
      <w:spacing w:val="-20"/>
      <w:sz w:val="28"/>
      <w:szCs w:val="20"/>
    </w:rPr>
  </w:style>
  <w:style w:type="paragraph" w:customStyle="1" w:styleId="Textoindependiente21">
    <w:name w:val="Texto independiente 21"/>
    <w:basedOn w:val="Normal"/>
    <w:rsid w:val="00BB455C"/>
    <w:pPr>
      <w:spacing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uiPriority w:val="99"/>
    <w:rsid w:val="00E65BE5"/>
    <w:pPr>
      <w:spacing w:before="100" w:beforeAutospacing="1" w:after="100" w:afterAutospacing="1"/>
    </w:pPr>
    <w:rPr>
      <w:lang w:val="es-ES"/>
    </w:rPr>
  </w:style>
  <w:style w:type="character" w:customStyle="1" w:styleId="ListParagraphChar">
    <w:name w:val="List Paragraph Char"/>
    <w:link w:val="ListParagraph"/>
    <w:uiPriority w:val="34"/>
    <w:rsid w:val="00C07A4F"/>
    <w:rPr>
      <w:rFonts w:ascii="Arial" w:hAnsi="Arial"/>
      <w:spacing w:val="-20"/>
      <w:sz w:val="28"/>
      <w:lang w:val="es-CO" w:eastAsia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423"/>
    <w:rPr>
      <w:lang w:val="es-ES" w:eastAsia="es-ES"/>
    </w:rPr>
  </w:style>
  <w:style w:type="paragraph" w:customStyle="1" w:styleId="Textocomentario1">
    <w:name w:val="Texto comentario1"/>
    <w:basedOn w:val="Normal"/>
    <w:rsid w:val="00AB3F3D"/>
    <w:pPr>
      <w:suppressAutoHyphens/>
      <w:jc w:val="both"/>
    </w:pPr>
    <w:rPr>
      <w:rFonts w:ascii="Verdana" w:hAnsi="Verdana" w:cs="Tahoma"/>
      <w:lang w:val="es-ES" w:eastAsia="zh-CN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DF4072"/>
    <w:pPr>
      <w:spacing w:after="240"/>
      <w:jc w:val="both"/>
    </w:pPr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DF4072"/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paragraph" w:customStyle="1" w:styleId="Default">
    <w:name w:val="Default"/>
    <w:rsid w:val="002128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s-C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12844"/>
    <w:rPr>
      <w:sz w:val="24"/>
      <w:szCs w:val="24"/>
      <w:lang w:val="es-CO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212844"/>
    <w:rPr>
      <w:sz w:val="24"/>
      <w:szCs w:val="24"/>
      <w:lang w:val="es-CO" w:eastAsia="es-ES"/>
    </w:rPr>
  </w:style>
  <w:style w:type="paragraph" w:customStyle="1" w:styleId="Textodenotaalfinal">
    <w:name w:val="Texto de nota al final"/>
    <w:basedOn w:val="Normal"/>
    <w:rsid w:val="00212844"/>
    <w:pPr>
      <w:widowControl w:val="0"/>
      <w:spacing w:before="120" w:after="60"/>
      <w:jc w:val="both"/>
    </w:pPr>
    <w:rPr>
      <w:rFonts w:ascii="Arial" w:hAnsi="Arial"/>
      <w:i/>
      <w:szCs w:val="20"/>
      <w:lang w:val="es-ES_tradnl"/>
    </w:rPr>
  </w:style>
  <w:style w:type="paragraph" w:styleId="NoSpacing">
    <w:name w:val="No Spacing"/>
    <w:uiPriority w:val="1"/>
    <w:qFormat/>
    <w:rsid w:val="00C9169E"/>
    <w:rPr>
      <w:rFonts w:asciiTheme="minorHAnsi" w:eastAsiaTheme="minorHAnsi" w:hAnsiTheme="minorHAnsi" w:cstheme="minorBidi"/>
      <w:sz w:val="24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57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CO" w:eastAsia="es-E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57D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CO" w:eastAsia="es-ES"/>
    </w:rPr>
  </w:style>
  <w:style w:type="table" w:customStyle="1" w:styleId="Tablanormal21">
    <w:name w:val="Tabla normal 21"/>
    <w:basedOn w:val="TableNormal"/>
    <w:uiPriority w:val="42"/>
    <w:rsid w:val="001F57DA"/>
    <w:rPr>
      <w:rFonts w:asciiTheme="minorHAnsi" w:eastAsiaTheme="minorHAnsi" w:hAnsiTheme="minorHAnsi" w:cstheme="minorBidi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itfigura">
    <w:name w:val="Tit figura"/>
    <w:basedOn w:val="Caption"/>
    <w:link w:val="TitfiguraCar"/>
    <w:autoRedefine/>
    <w:qFormat/>
    <w:rsid w:val="000E4423"/>
    <w:pPr>
      <w:jc w:val="center"/>
    </w:pPr>
    <w:rPr>
      <w:color w:val="000000" w:themeColor="text1"/>
      <w:sz w:val="16"/>
    </w:rPr>
  </w:style>
  <w:style w:type="character" w:customStyle="1" w:styleId="TitfiguraCar">
    <w:name w:val="Tit figura Car"/>
    <w:basedOn w:val="CaptionChar"/>
    <w:link w:val="Titfigura"/>
    <w:rsid w:val="000E4423"/>
    <w:rPr>
      <w:rFonts w:asciiTheme="minorHAnsi" w:eastAsiaTheme="minorHAnsi" w:hAnsiTheme="minorHAnsi" w:cstheme="minorBidi"/>
      <w:b/>
      <w:bCs/>
      <w:color w:val="000000" w:themeColor="text1"/>
      <w:sz w:val="16"/>
      <w:szCs w:val="18"/>
      <w:lang w:val="es-ES" w:eastAsia="en-US"/>
    </w:rPr>
  </w:style>
  <w:style w:type="table" w:customStyle="1" w:styleId="Tablaconcuadrcula2">
    <w:name w:val="Tabla con cuadrícula2"/>
    <w:basedOn w:val="TableNormal"/>
    <w:next w:val="TableGrid"/>
    <w:uiPriority w:val="59"/>
    <w:rsid w:val="000E4423"/>
    <w:rPr>
      <w:rFonts w:asciiTheme="minorHAnsi" w:eastAsiaTheme="minorHAnsi" w:hAnsiTheme="minorHAnsi" w:cstheme="minorBidi"/>
      <w:sz w:val="22"/>
      <w:szCs w:val="22"/>
      <w:lang w:val="es-CO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a">
    <w:name w:val="Tabla"/>
    <w:basedOn w:val="Caption"/>
    <w:link w:val="TablaCar"/>
    <w:autoRedefine/>
    <w:qFormat/>
    <w:rsid w:val="000E4423"/>
    <w:pPr>
      <w:keepNext/>
      <w:spacing w:after="0"/>
      <w:jc w:val="center"/>
    </w:pPr>
  </w:style>
  <w:style w:type="character" w:customStyle="1" w:styleId="TablaCar">
    <w:name w:val="Tabla Car"/>
    <w:basedOn w:val="CaptionChar"/>
    <w:link w:val="Tabla"/>
    <w:rsid w:val="000E4423"/>
    <w:rPr>
      <w:rFonts w:asciiTheme="minorHAnsi" w:eastAsiaTheme="minorHAnsi" w:hAnsiTheme="minorHAnsi" w:cstheme="minorBidi"/>
      <w:b/>
      <w:bCs/>
      <w:sz w:val="18"/>
      <w:szCs w:val="18"/>
      <w:lang w:val="es-ES" w:eastAsia="en-US"/>
    </w:rPr>
  </w:style>
  <w:style w:type="paragraph" w:customStyle="1" w:styleId="PARRNORM">
    <w:name w:val="PARRNORM"/>
    <w:basedOn w:val="Normal"/>
    <w:link w:val="PARRNORMCar"/>
    <w:autoRedefine/>
    <w:qFormat/>
    <w:rsid w:val="000E4423"/>
    <w:pPr>
      <w:jc w:val="center"/>
    </w:pPr>
    <w:rPr>
      <w:rFonts w:asciiTheme="minorHAnsi" w:eastAsiaTheme="minorHAnsi" w:hAnsiTheme="minorHAnsi" w:cstheme="minorBidi"/>
      <w:b/>
      <w:sz w:val="16"/>
      <w:szCs w:val="16"/>
      <w:lang w:val="es-MX" w:eastAsia="en-GB"/>
    </w:rPr>
  </w:style>
  <w:style w:type="character" w:customStyle="1" w:styleId="PARRNORMCar">
    <w:name w:val="PARRNORM Car"/>
    <w:basedOn w:val="DefaultParagraphFont"/>
    <w:link w:val="PARRNORM"/>
    <w:rsid w:val="000E4423"/>
    <w:rPr>
      <w:rFonts w:asciiTheme="minorHAnsi" w:eastAsiaTheme="minorHAnsi" w:hAnsiTheme="minorHAnsi" w:cstheme="minorBidi"/>
      <w:b/>
      <w:sz w:val="16"/>
      <w:szCs w:val="16"/>
      <w:lang w:val="es-MX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0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9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6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2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7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8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56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png"/><Relationship Id="rId26" Type="http://schemas.openxmlformats.org/officeDocument/2006/relationships/header" Target="header1.xml"/><Relationship Id="rId27" Type="http://schemas.openxmlformats.org/officeDocument/2006/relationships/footer" Target="footer1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png"/><Relationship Id="rId19" Type="http://schemas.openxmlformats.org/officeDocument/2006/relationships/image" Target="media/image12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065EEA-7DA6-4544-BE3F-3E0A1EB2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885</Words>
  <Characters>5049</Characters>
  <Application>Microsoft Macintosh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Carga a CREG_Consultas, Taller y Activos no operativos</vt:lpstr>
    </vt:vector>
  </TitlesOfParts>
  <Company>Consejo Nacional de Operacion CNO</Company>
  <LinksUpToDate>false</LinksUpToDate>
  <CharactersWithSpaces>5923</CharactersWithSpaces>
  <SharedDoc>false</SharedDoc>
  <HLinks>
    <vt:vector size="6" baseType="variant">
      <vt:variant>
        <vt:i4>6488099</vt:i4>
      </vt:variant>
      <vt:variant>
        <vt:i4>3</vt:i4>
      </vt:variant>
      <vt:variant>
        <vt:i4>0</vt:i4>
      </vt:variant>
      <vt:variant>
        <vt:i4>5</vt:i4>
      </vt:variant>
      <vt:variant>
        <vt:lpwstr>http://www.cno.org.co/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Carga a CREG_Consultas, Taller y Activos no operativos</dc:title>
  <dc:creator>CT CNO</dc:creator>
  <cp:lastModifiedBy>Microsoft Office User</cp:lastModifiedBy>
  <cp:revision>2</cp:revision>
  <cp:lastPrinted>2016-10-31T16:09:00Z</cp:lastPrinted>
  <dcterms:created xsi:type="dcterms:W3CDTF">2017-04-27T16:15:00Z</dcterms:created>
  <dcterms:modified xsi:type="dcterms:W3CDTF">2017-04-27T16:15:00Z</dcterms:modified>
</cp:coreProperties>
</file>