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E5EFE" w14:textId="707F1BA6" w:rsidR="009D4647" w:rsidRPr="00AA101C" w:rsidRDefault="009D4647">
      <w:pPr>
        <w:jc w:val="both"/>
        <w:rPr>
          <w:rFonts w:ascii="Montserrat" w:eastAsia="Montserrat" w:hAnsi="Montserrat" w:cs="Montserrat"/>
          <w:sz w:val="20"/>
          <w:szCs w:val="20"/>
        </w:rPr>
      </w:pPr>
    </w:p>
    <w:tbl>
      <w:tblPr>
        <w:tblpPr w:leftFromText="141" w:rightFromText="141" w:vertAnchor="page" w:horzAnchor="margin" w:tblpY="1901"/>
        <w:tblW w:w="9614" w:type="dxa"/>
        <w:tblLayout w:type="fixed"/>
        <w:tblLook w:val="0000" w:firstRow="0" w:lastRow="0" w:firstColumn="0" w:lastColumn="0" w:noHBand="0" w:noVBand="0"/>
      </w:tblPr>
      <w:tblGrid>
        <w:gridCol w:w="4292"/>
        <w:gridCol w:w="5322"/>
      </w:tblGrid>
      <w:tr w:rsidR="009D4647" w:rsidRPr="00143FBB" w14:paraId="5E6DB033" w14:textId="77777777" w:rsidTr="00B330B9">
        <w:trPr>
          <w:trHeight w:val="766"/>
        </w:trPr>
        <w:tc>
          <w:tcPr>
            <w:tcW w:w="4292" w:type="dxa"/>
            <w:tcBorders>
              <w:top w:val="single" w:sz="20" w:space="0" w:color="000000"/>
              <w:left w:val="single" w:sz="20" w:space="0" w:color="000000"/>
              <w:bottom w:val="single" w:sz="20" w:space="0" w:color="000000"/>
            </w:tcBorders>
            <w:shd w:val="clear" w:color="auto" w:fill="auto"/>
            <w:vAlign w:val="center"/>
          </w:tcPr>
          <w:p w14:paraId="657C4FCE" w14:textId="65324B43" w:rsidR="009D4647" w:rsidRPr="00143FBB" w:rsidRDefault="009D4647" w:rsidP="00502735">
            <w:pPr>
              <w:tabs>
                <w:tab w:val="left" w:pos="0"/>
              </w:tabs>
              <w:snapToGrid w:val="0"/>
              <w:spacing w:before="120" w:after="120"/>
              <w:contextualSpacing/>
              <w:jc w:val="center"/>
              <w:rPr>
                <w:rFonts w:ascii="Montserrat" w:hAnsi="Montserrat"/>
                <w:b/>
                <w:sz w:val="22"/>
                <w:szCs w:val="22"/>
                <w:lang w:val="es-ES"/>
              </w:rPr>
            </w:pPr>
            <w:r w:rsidRPr="00143FBB">
              <w:rPr>
                <w:rFonts w:ascii="Montserrat" w:hAnsi="Montserrat"/>
                <w:b/>
                <w:sz w:val="22"/>
                <w:szCs w:val="22"/>
                <w:lang w:val="es-ES"/>
              </w:rPr>
              <w:t xml:space="preserve">COMITÉ </w:t>
            </w:r>
            <w:r w:rsidR="00502735" w:rsidRPr="00143FBB">
              <w:rPr>
                <w:rFonts w:ascii="Montserrat" w:hAnsi="Montserrat"/>
                <w:b/>
                <w:sz w:val="22"/>
                <w:szCs w:val="22"/>
                <w:lang w:val="es-ES"/>
              </w:rPr>
              <w:t xml:space="preserve">CIBERSEGURIDAD </w:t>
            </w:r>
            <w:r w:rsidR="00405C82" w:rsidRPr="00143FBB">
              <w:rPr>
                <w:rFonts w:ascii="Montserrat" w:hAnsi="Montserrat"/>
                <w:b/>
                <w:sz w:val="22"/>
                <w:szCs w:val="22"/>
                <w:lang w:val="es-ES"/>
              </w:rPr>
              <w:t>REUNIÓN No.</w:t>
            </w:r>
            <w:r w:rsidR="003B3E5F">
              <w:rPr>
                <w:rFonts w:ascii="Montserrat" w:hAnsi="Montserrat"/>
                <w:b/>
                <w:sz w:val="22"/>
                <w:szCs w:val="22"/>
                <w:lang w:val="es-ES"/>
              </w:rPr>
              <w:t xml:space="preserve"> </w:t>
            </w:r>
            <w:r w:rsidR="000900BC">
              <w:rPr>
                <w:rFonts w:ascii="Montserrat" w:hAnsi="Montserrat"/>
                <w:b/>
                <w:sz w:val="22"/>
                <w:szCs w:val="22"/>
                <w:lang w:val="es-ES"/>
              </w:rPr>
              <w:t>8</w:t>
            </w:r>
          </w:p>
        </w:tc>
        <w:tc>
          <w:tcPr>
            <w:tcW w:w="5322" w:type="dxa"/>
            <w:tcBorders>
              <w:top w:val="single" w:sz="20" w:space="0" w:color="000000"/>
              <w:left w:val="single" w:sz="20" w:space="0" w:color="000000"/>
              <w:bottom w:val="single" w:sz="20" w:space="0" w:color="000000"/>
              <w:right w:val="single" w:sz="20" w:space="0" w:color="000000"/>
            </w:tcBorders>
            <w:shd w:val="clear" w:color="auto" w:fill="auto"/>
            <w:vAlign w:val="center"/>
          </w:tcPr>
          <w:p w14:paraId="6D0E7364" w14:textId="5227D54D" w:rsidR="009D4647" w:rsidRPr="00143FBB" w:rsidRDefault="009D4647" w:rsidP="003A4AC7">
            <w:pPr>
              <w:tabs>
                <w:tab w:val="left" w:pos="0"/>
              </w:tabs>
              <w:snapToGrid w:val="0"/>
              <w:spacing w:before="120" w:after="120"/>
              <w:contextualSpacing/>
              <w:jc w:val="center"/>
              <w:rPr>
                <w:rFonts w:ascii="Montserrat" w:hAnsi="Montserrat"/>
                <w:b/>
                <w:sz w:val="22"/>
                <w:szCs w:val="22"/>
                <w:lang w:val="es-ES"/>
              </w:rPr>
            </w:pPr>
            <w:r w:rsidRPr="00143FBB">
              <w:rPr>
                <w:rFonts w:ascii="Montserrat" w:hAnsi="Montserrat"/>
                <w:b/>
                <w:sz w:val="22"/>
                <w:szCs w:val="22"/>
                <w:lang w:val="es-ES"/>
              </w:rPr>
              <w:t xml:space="preserve">Bogotá, </w:t>
            </w:r>
            <w:r w:rsidR="000900BC">
              <w:rPr>
                <w:rFonts w:ascii="Montserrat" w:hAnsi="Montserrat"/>
                <w:b/>
                <w:sz w:val="22"/>
                <w:szCs w:val="22"/>
                <w:lang w:val="es-ES"/>
              </w:rPr>
              <w:t>mayo 10</w:t>
            </w:r>
            <w:r w:rsidR="009B159B" w:rsidRPr="00143FBB">
              <w:rPr>
                <w:rFonts w:ascii="Montserrat" w:hAnsi="Montserrat"/>
                <w:b/>
                <w:sz w:val="22"/>
                <w:szCs w:val="22"/>
                <w:lang w:val="es-ES"/>
              </w:rPr>
              <w:t xml:space="preserve"> de 2022</w:t>
            </w:r>
          </w:p>
        </w:tc>
      </w:tr>
    </w:tbl>
    <w:p w14:paraId="310D6B85" w14:textId="77777777" w:rsidR="009D4647" w:rsidRPr="009E1BB3" w:rsidRDefault="009D4647" w:rsidP="00143FBB">
      <w:pPr>
        <w:spacing w:before="240" w:after="120"/>
        <w:contextualSpacing/>
        <w:jc w:val="both"/>
        <w:rPr>
          <w:rFonts w:ascii="Montserrat" w:hAnsi="Montserrat"/>
          <w:bCs/>
          <w:sz w:val="22"/>
          <w:szCs w:val="22"/>
          <w:lang w:val="es-ES"/>
        </w:rPr>
      </w:pPr>
    </w:p>
    <w:p w14:paraId="0E6648B0" w14:textId="2DAC1AAE" w:rsidR="00AF7BC5" w:rsidRPr="009E1BB3" w:rsidRDefault="00DA2B02" w:rsidP="00143FBB">
      <w:pPr>
        <w:numPr>
          <w:ilvl w:val="0"/>
          <w:numId w:val="2"/>
        </w:numPr>
        <w:spacing w:before="240" w:after="120"/>
        <w:contextualSpacing/>
        <w:jc w:val="both"/>
        <w:rPr>
          <w:rFonts w:ascii="Montserrat" w:hAnsi="Montserrat"/>
          <w:b/>
          <w:bCs/>
          <w:color w:val="000000"/>
          <w:sz w:val="22"/>
          <w:szCs w:val="22"/>
          <w:lang w:val="es-ES"/>
        </w:rPr>
      </w:pPr>
      <w:r w:rsidRPr="009E1BB3">
        <w:rPr>
          <w:rFonts w:ascii="Montserrat" w:hAnsi="Montserrat"/>
          <w:b/>
          <w:bCs/>
          <w:color w:val="000000"/>
          <w:sz w:val="22"/>
          <w:szCs w:val="22"/>
          <w:shd w:val="clear" w:color="auto" w:fill="FFFFFF"/>
        </w:rPr>
        <w:t>Reporte de eventos cibernéticos de y</w:t>
      </w:r>
      <w:r w:rsidR="00244A1B" w:rsidRPr="009E1BB3">
        <w:rPr>
          <w:rFonts w:ascii="Montserrat" w:hAnsi="Montserrat"/>
          <w:b/>
          <w:bCs/>
          <w:color w:val="000000"/>
          <w:sz w:val="22"/>
          <w:szCs w:val="22"/>
          <w:shd w:val="clear" w:color="auto" w:fill="FFFFFF"/>
        </w:rPr>
        <w:t xml:space="preserve"> </w:t>
      </w:r>
      <w:r w:rsidRPr="009E1BB3">
        <w:rPr>
          <w:rFonts w:ascii="Montserrat" w:hAnsi="Montserrat"/>
          <w:b/>
          <w:bCs/>
          <w:color w:val="000000"/>
          <w:sz w:val="22"/>
          <w:szCs w:val="22"/>
          <w:shd w:val="clear" w:color="auto" w:fill="FFFFFF"/>
        </w:rPr>
        <w:t>a las empresas del sector.</w:t>
      </w:r>
    </w:p>
    <w:p w14:paraId="4C1DAA84" w14:textId="77777777" w:rsidR="008A1A53" w:rsidRPr="009E1BB3" w:rsidRDefault="008A1A53" w:rsidP="00143FBB">
      <w:pPr>
        <w:spacing w:before="240" w:after="120"/>
        <w:ind w:left="360"/>
        <w:contextualSpacing/>
        <w:jc w:val="both"/>
        <w:rPr>
          <w:rFonts w:ascii="Montserrat" w:hAnsi="Montserrat"/>
          <w:b/>
          <w:bCs/>
          <w:color w:val="000000"/>
          <w:sz w:val="22"/>
          <w:szCs w:val="22"/>
          <w:lang w:val="es-ES"/>
        </w:rPr>
      </w:pPr>
    </w:p>
    <w:p w14:paraId="08E75559" w14:textId="166113E0" w:rsidR="00894CAD" w:rsidRPr="009E1BB3" w:rsidRDefault="00894CAD" w:rsidP="00894CAD">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 xml:space="preserve">XM, presenta una alerta reportada por un agente sobre la amenaza Voodoo Bear reportada en </w:t>
      </w:r>
      <w:r w:rsidR="00CD56D4">
        <w:rPr>
          <w:rFonts w:ascii="Montserrat" w:hAnsi="Montserrat"/>
          <w:color w:val="3C3C3B"/>
          <w:sz w:val="22"/>
          <w:szCs w:val="22"/>
        </w:rPr>
        <w:t>a</w:t>
      </w:r>
      <w:r w:rsidRPr="009E1BB3">
        <w:rPr>
          <w:rFonts w:ascii="Montserrat" w:hAnsi="Montserrat"/>
          <w:color w:val="3C3C3B"/>
          <w:sz w:val="22"/>
          <w:szCs w:val="22"/>
        </w:rPr>
        <w:t>bril.</w:t>
      </w:r>
    </w:p>
    <w:p w14:paraId="1664D2DF" w14:textId="77777777" w:rsidR="00894CAD" w:rsidRPr="009E1BB3" w:rsidRDefault="00894CAD" w:rsidP="00894CAD">
      <w:pPr>
        <w:pStyle w:val="NormalWeb"/>
        <w:shd w:val="clear" w:color="auto" w:fill="FFFFFF"/>
        <w:spacing w:before="0" w:beforeAutospacing="0" w:after="0" w:afterAutospacing="0"/>
        <w:jc w:val="both"/>
        <w:textAlignment w:val="baseline"/>
        <w:rPr>
          <w:rFonts w:ascii="Montserrat" w:hAnsi="Montserrat"/>
          <w:color w:val="3C3C3B"/>
          <w:sz w:val="22"/>
          <w:szCs w:val="22"/>
          <w:lang w:eastAsia="es-CO"/>
        </w:rPr>
      </w:pPr>
    </w:p>
    <w:p w14:paraId="2DC1F6F3" w14:textId="34FA6EA2" w:rsidR="00894CAD" w:rsidRPr="009E1BB3" w:rsidRDefault="00894CAD" w:rsidP="00894CAD">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Así mismo informa que ya se tiene una instancia de MISP en la nube para desarrollar la PoC y está pendiente publicarla a internet para que los agentes puedan empezar a usarla.</w:t>
      </w:r>
    </w:p>
    <w:p w14:paraId="7E022BF1" w14:textId="77777777" w:rsidR="007D673C" w:rsidRPr="009E1BB3" w:rsidRDefault="007D673C" w:rsidP="00894CAD">
      <w:pPr>
        <w:pStyle w:val="NormalWeb"/>
        <w:shd w:val="clear" w:color="auto" w:fill="FFFFFF"/>
        <w:spacing w:before="0" w:beforeAutospacing="0" w:after="0" w:afterAutospacing="0"/>
        <w:jc w:val="both"/>
        <w:textAlignment w:val="baseline"/>
        <w:rPr>
          <w:rFonts w:ascii="Montserrat" w:hAnsi="Montserrat"/>
          <w:color w:val="3C3C3B"/>
          <w:sz w:val="22"/>
          <w:szCs w:val="22"/>
        </w:rPr>
      </w:pPr>
    </w:p>
    <w:p w14:paraId="052B83ED" w14:textId="15AC47E4" w:rsidR="00894CAD" w:rsidRPr="009E1BB3" w:rsidRDefault="00894CAD" w:rsidP="00894CAD">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XM</w:t>
      </w:r>
      <w:r w:rsidR="00CD56D4">
        <w:rPr>
          <w:rFonts w:ascii="Montserrat" w:hAnsi="Montserrat"/>
          <w:color w:val="3C3C3B"/>
          <w:sz w:val="22"/>
          <w:szCs w:val="22"/>
        </w:rPr>
        <w:t xml:space="preserve"> </w:t>
      </w:r>
      <w:r w:rsidRPr="009E1BB3">
        <w:rPr>
          <w:rFonts w:ascii="Montserrat" w:hAnsi="Montserrat"/>
          <w:color w:val="3C3C3B"/>
          <w:sz w:val="22"/>
          <w:szCs w:val="22"/>
        </w:rPr>
        <w:t>realiza la presentación de la arquitectura implementada por XM para la supervisión de plantas menores: Se acuerda crear un grupo de trabajo de ciberseguridad para identificar los requisitos de seguridad que se deben cumplir por parte de quienes se conecten a esta infraestructura de supervisión, para luego ser presentada al comité de supervisión y finalmente presentarla al CNO para definir el tema regulatorio y validar si se puede generar mediante Acuerdo.</w:t>
      </w:r>
    </w:p>
    <w:p w14:paraId="63EA737C" w14:textId="77777777" w:rsidR="007D673C" w:rsidRPr="009E1BB3" w:rsidRDefault="007D673C" w:rsidP="00894CAD">
      <w:pPr>
        <w:pStyle w:val="NormalWeb"/>
        <w:shd w:val="clear" w:color="auto" w:fill="FFFFFF"/>
        <w:spacing w:before="0" w:beforeAutospacing="0" w:after="0" w:afterAutospacing="0"/>
        <w:ind w:left="540"/>
        <w:jc w:val="both"/>
        <w:textAlignment w:val="baseline"/>
        <w:rPr>
          <w:rFonts w:ascii="Montserrat" w:hAnsi="Montserrat"/>
          <w:color w:val="3C3C3B"/>
          <w:sz w:val="22"/>
          <w:szCs w:val="22"/>
        </w:rPr>
      </w:pPr>
    </w:p>
    <w:p w14:paraId="210D9453" w14:textId="105B2A49" w:rsidR="007D673C" w:rsidRPr="009E1BB3" w:rsidRDefault="007D673C" w:rsidP="007D673C">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Se aclara que esta infraestructura es para plantas menores a 19.9 MW y que es una alternativa al enlace ICCP.</w:t>
      </w:r>
    </w:p>
    <w:p w14:paraId="4AA13409" w14:textId="77777777" w:rsidR="007D673C" w:rsidRPr="009E1BB3" w:rsidRDefault="007D673C" w:rsidP="007D673C">
      <w:pPr>
        <w:pStyle w:val="NormalWeb"/>
        <w:shd w:val="clear" w:color="auto" w:fill="FFFFFF"/>
        <w:spacing w:before="0" w:beforeAutospacing="0" w:after="0" w:afterAutospacing="0"/>
        <w:jc w:val="both"/>
        <w:textAlignment w:val="baseline"/>
        <w:rPr>
          <w:rFonts w:ascii="Montserrat" w:hAnsi="Montserrat"/>
          <w:color w:val="3C3C3B"/>
          <w:sz w:val="22"/>
          <w:szCs w:val="22"/>
          <w:lang w:eastAsia="es-CO"/>
        </w:rPr>
      </w:pPr>
    </w:p>
    <w:p w14:paraId="21000141" w14:textId="255619A8" w:rsidR="007D673C" w:rsidRPr="009E1BB3" w:rsidRDefault="007D673C" w:rsidP="007D673C">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Empresas que revisan la arquitectura y definir controles mínimos:</w:t>
      </w:r>
    </w:p>
    <w:p w14:paraId="73231A72" w14:textId="77777777" w:rsidR="007D673C" w:rsidRPr="009E1BB3" w:rsidRDefault="007D673C" w:rsidP="007D673C">
      <w:pPr>
        <w:pStyle w:val="NormalWeb"/>
        <w:shd w:val="clear" w:color="auto" w:fill="FFFFFF"/>
        <w:spacing w:before="0" w:beforeAutospacing="0" w:after="0" w:afterAutospacing="0"/>
        <w:jc w:val="both"/>
        <w:textAlignment w:val="baseline"/>
        <w:rPr>
          <w:rFonts w:ascii="Montserrat" w:hAnsi="Montserrat"/>
          <w:color w:val="3C3C3B"/>
          <w:sz w:val="22"/>
          <w:szCs w:val="22"/>
        </w:rPr>
      </w:pPr>
    </w:p>
    <w:p w14:paraId="183CF0EF" w14:textId="31B5DAC2" w:rsidR="007D673C" w:rsidRPr="009E1BB3" w:rsidRDefault="007D673C" w:rsidP="007D673C">
      <w:pPr>
        <w:pStyle w:val="NormalWeb"/>
        <w:numPr>
          <w:ilvl w:val="0"/>
          <w:numId w:val="28"/>
        </w:numPr>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XM.</w:t>
      </w:r>
    </w:p>
    <w:p w14:paraId="74F3BDE3" w14:textId="112227A6" w:rsidR="007D673C" w:rsidRPr="009E1BB3" w:rsidRDefault="007D673C" w:rsidP="007D673C">
      <w:pPr>
        <w:pStyle w:val="NormalWeb"/>
        <w:numPr>
          <w:ilvl w:val="0"/>
          <w:numId w:val="28"/>
        </w:numPr>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EPM.</w:t>
      </w:r>
    </w:p>
    <w:p w14:paraId="45C8AF17" w14:textId="194B1E46" w:rsidR="007D673C" w:rsidRPr="009E1BB3" w:rsidRDefault="007D673C" w:rsidP="007D673C">
      <w:pPr>
        <w:pStyle w:val="NormalWeb"/>
        <w:numPr>
          <w:ilvl w:val="0"/>
          <w:numId w:val="28"/>
        </w:numPr>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CELSIA.</w:t>
      </w:r>
    </w:p>
    <w:p w14:paraId="3EF1E87C" w14:textId="2C4ADC1F" w:rsidR="007D673C" w:rsidRPr="009E1BB3" w:rsidRDefault="007D673C" w:rsidP="007D673C">
      <w:pPr>
        <w:pStyle w:val="NormalWeb"/>
        <w:numPr>
          <w:ilvl w:val="0"/>
          <w:numId w:val="28"/>
        </w:numPr>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TERMOCANDELARIA.</w:t>
      </w:r>
    </w:p>
    <w:p w14:paraId="3408A3AC" w14:textId="77777777" w:rsidR="00DA2B02" w:rsidRPr="009E1BB3" w:rsidRDefault="00DA2B02" w:rsidP="00DA2B02">
      <w:pPr>
        <w:shd w:val="clear" w:color="auto" w:fill="FFFFFF"/>
        <w:jc w:val="both"/>
        <w:rPr>
          <w:rFonts w:ascii="Montserrat" w:hAnsi="Montserrat"/>
          <w:color w:val="3C3C3B"/>
          <w:sz w:val="22"/>
          <w:szCs w:val="22"/>
        </w:rPr>
      </w:pPr>
    </w:p>
    <w:p w14:paraId="5613FDA0" w14:textId="307A9BD7" w:rsidR="0085278F" w:rsidRPr="009E1BB3" w:rsidRDefault="008735BE" w:rsidP="00143FBB">
      <w:pPr>
        <w:pStyle w:val="NormalWeb"/>
        <w:numPr>
          <w:ilvl w:val="0"/>
          <w:numId w:val="2"/>
        </w:numPr>
        <w:shd w:val="clear" w:color="auto" w:fill="FFFFFF"/>
        <w:spacing w:before="0" w:beforeAutospacing="0" w:after="0" w:afterAutospacing="0"/>
        <w:contextualSpacing/>
        <w:jc w:val="both"/>
        <w:textAlignment w:val="baseline"/>
        <w:rPr>
          <w:rFonts w:ascii="Montserrat" w:hAnsi="Montserrat"/>
          <w:sz w:val="22"/>
          <w:szCs w:val="22"/>
        </w:rPr>
      </w:pPr>
      <w:r w:rsidRPr="009E1BB3">
        <w:rPr>
          <w:rFonts w:ascii="Montserrat" w:hAnsi="Montserrat"/>
          <w:b/>
          <w:sz w:val="22"/>
          <w:szCs w:val="22"/>
        </w:rPr>
        <w:t>Presentación COLCERT</w:t>
      </w:r>
      <w:r w:rsidR="00244A1B" w:rsidRPr="009E1BB3">
        <w:rPr>
          <w:rFonts w:ascii="Montserrat" w:hAnsi="Montserrat"/>
          <w:b/>
          <w:sz w:val="22"/>
          <w:szCs w:val="22"/>
        </w:rPr>
        <w:t>.</w:t>
      </w:r>
    </w:p>
    <w:p w14:paraId="6A467917" w14:textId="77777777" w:rsidR="008735BE" w:rsidRPr="009E1BB3" w:rsidRDefault="008735BE" w:rsidP="008735BE">
      <w:pPr>
        <w:pStyle w:val="NormalWeb"/>
        <w:shd w:val="clear" w:color="auto" w:fill="FFFFFF"/>
        <w:spacing w:before="0" w:beforeAutospacing="0" w:after="0" w:afterAutospacing="0"/>
        <w:jc w:val="both"/>
        <w:textAlignment w:val="baseline"/>
        <w:rPr>
          <w:rFonts w:ascii="Montserrat" w:hAnsi="Montserrat"/>
          <w:b/>
          <w:sz w:val="22"/>
          <w:szCs w:val="22"/>
        </w:rPr>
      </w:pPr>
    </w:p>
    <w:p w14:paraId="117EC44A" w14:textId="75381B3C" w:rsidR="008735BE" w:rsidRPr="009E1BB3" w:rsidRDefault="00CD56D4" w:rsidP="008735BE">
      <w:pPr>
        <w:pStyle w:val="NormalWeb"/>
        <w:shd w:val="clear" w:color="auto" w:fill="FFFFFF"/>
        <w:spacing w:before="0" w:beforeAutospacing="0" w:after="0" w:afterAutospacing="0"/>
        <w:jc w:val="both"/>
        <w:textAlignment w:val="baseline"/>
        <w:rPr>
          <w:rFonts w:ascii="Montserrat" w:hAnsi="Montserrat"/>
          <w:color w:val="3C3C3B"/>
          <w:sz w:val="22"/>
          <w:szCs w:val="22"/>
        </w:rPr>
      </w:pPr>
      <w:r>
        <w:rPr>
          <w:rFonts w:ascii="Montserrat" w:hAnsi="Montserrat"/>
          <w:color w:val="3C3C3B"/>
          <w:sz w:val="22"/>
          <w:szCs w:val="22"/>
        </w:rPr>
        <w:t>Se</w:t>
      </w:r>
      <w:r w:rsidR="008735BE" w:rsidRPr="009E1BB3">
        <w:rPr>
          <w:rFonts w:ascii="Montserrat" w:hAnsi="Montserrat"/>
          <w:color w:val="3C3C3B"/>
          <w:sz w:val="22"/>
          <w:szCs w:val="22"/>
        </w:rPr>
        <w:t xml:space="preserve"> </w:t>
      </w:r>
      <w:r w:rsidR="00090E02" w:rsidRPr="009E1BB3">
        <w:rPr>
          <w:rFonts w:ascii="Montserrat" w:hAnsi="Montserrat"/>
          <w:color w:val="3C3C3B"/>
          <w:sz w:val="22"/>
          <w:szCs w:val="22"/>
        </w:rPr>
        <w:t>d</w:t>
      </w:r>
      <w:r w:rsidR="00090E02">
        <w:rPr>
          <w:rFonts w:ascii="Montserrat" w:hAnsi="Montserrat"/>
          <w:color w:val="3C3C3B"/>
          <w:sz w:val="22"/>
          <w:szCs w:val="22"/>
        </w:rPr>
        <w:t>a</w:t>
      </w:r>
      <w:r w:rsidR="008735BE" w:rsidRPr="009E1BB3">
        <w:rPr>
          <w:rFonts w:ascii="Montserrat" w:hAnsi="Montserrat"/>
          <w:color w:val="3C3C3B"/>
          <w:sz w:val="22"/>
          <w:szCs w:val="22"/>
        </w:rPr>
        <w:t xml:space="preserve"> la </w:t>
      </w:r>
      <w:r w:rsidR="00DC42B6" w:rsidRPr="009E1BB3">
        <w:rPr>
          <w:rFonts w:ascii="Montserrat" w:hAnsi="Montserrat"/>
          <w:color w:val="3C3C3B"/>
          <w:sz w:val="22"/>
          <w:szCs w:val="22"/>
        </w:rPr>
        <w:t>bienvenida</w:t>
      </w:r>
      <w:r w:rsidR="008735BE" w:rsidRPr="009E1BB3">
        <w:rPr>
          <w:rFonts w:ascii="Montserrat" w:hAnsi="Montserrat"/>
          <w:color w:val="3C3C3B"/>
          <w:sz w:val="22"/>
          <w:szCs w:val="22"/>
        </w:rPr>
        <w:t xml:space="preserve"> a la doctora Angela Cortés y en forma general </w:t>
      </w:r>
      <w:r>
        <w:rPr>
          <w:rFonts w:ascii="Montserrat" w:hAnsi="Montserrat"/>
          <w:color w:val="3C3C3B"/>
          <w:sz w:val="22"/>
          <w:szCs w:val="22"/>
        </w:rPr>
        <w:t xml:space="preserve">se </w:t>
      </w:r>
      <w:r w:rsidR="008735BE" w:rsidRPr="009E1BB3">
        <w:rPr>
          <w:rFonts w:ascii="Montserrat" w:hAnsi="Montserrat"/>
          <w:color w:val="3C3C3B"/>
          <w:sz w:val="22"/>
          <w:szCs w:val="22"/>
        </w:rPr>
        <w:t>le presenta el Comité de Ciberseguridad del CNO.</w:t>
      </w:r>
    </w:p>
    <w:p w14:paraId="340014EB" w14:textId="77777777" w:rsidR="002C43C4" w:rsidRPr="009E1BB3" w:rsidRDefault="002C43C4" w:rsidP="002C43C4">
      <w:pPr>
        <w:pStyle w:val="NormalWeb"/>
        <w:shd w:val="clear" w:color="auto" w:fill="FFFFFF"/>
        <w:spacing w:before="0" w:beforeAutospacing="0" w:after="0" w:afterAutospacing="0"/>
        <w:jc w:val="both"/>
        <w:textAlignment w:val="baseline"/>
        <w:rPr>
          <w:rFonts w:ascii="Montserrat" w:hAnsi="Montserrat"/>
          <w:color w:val="3C3C3B"/>
          <w:sz w:val="22"/>
          <w:szCs w:val="22"/>
          <w:lang w:eastAsia="es-CO"/>
        </w:rPr>
      </w:pPr>
    </w:p>
    <w:p w14:paraId="473CF418" w14:textId="46408376" w:rsidR="008735BE" w:rsidRPr="009E1BB3" w:rsidRDefault="008735BE" w:rsidP="002C43C4">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La doctora Angela Cortés hace una presentación sobre el ColCERT -</w:t>
      </w:r>
      <w:r w:rsidRPr="009E1BB3">
        <w:rPr>
          <w:rFonts w:ascii="Montserrat" w:hAnsi="Montserrat" w:cs="Arial"/>
          <w:color w:val="202124"/>
          <w:sz w:val="22"/>
          <w:szCs w:val="22"/>
          <w:bdr w:val="none" w:sz="0" w:space="0" w:color="auto" w:frame="1"/>
        </w:rPr>
        <w:t>Grupo Interno de Trabajo de Respuesta a Emergencias Cibernéticas de Colombia – ColCERT- </w:t>
      </w:r>
      <w:r w:rsidRPr="009E1BB3">
        <w:rPr>
          <w:rFonts w:ascii="Montserrat" w:hAnsi="Montserrat"/>
          <w:color w:val="3C3C3B"/>
          <w:sz w:val="22"/>
          <w:szCs w:val="22"/>
        </w:rPr>
        <w:t>y sobre el Decreto 338.</w:t>
      </w:r>
    </w:p>
    <w:p w14:paraId="086D12D1" w14:textId="77777777" w:rsidR="008735BE" w:rsidRPr="009E1BB3" w:rsidRDefault="008735BE" w:rsidP="008735BE">
      <w:pPr>
        <w:pStyle w:val="NormalWeb"/>
        <w:shd w:val="clear" w:color="auto" w:fill="FFFFFF"/>
        <w:spacing w:before="0" w:beforeAutospacing="0" w:after="0" w:afterAutospacing="0"/>
        <w:ind w:left="540"/>
        <w:jc w:val="both"/>
        <w:textAlignment w:val="baseline"/>
        <w:rPr>
          <w:rFonts w:ascii="Montserrat" w:hAnsi="Montserrat"/>
          <w:color w:val="3C3C3B"/>
          <w:sz w:val="22"/>
          <w:szCs w:val="22"/>
        </w:rPr>
      </w:pPr>
      <w:r w:rsidRPr="009E1BB3">
        <w:rPr>
          <w:rFonts w:ascii="Montserrat" w:hAnsi="Montserrat"/>
          <w:color w:val="3C3C3B"/>
          <w:sz w:val="22"/>
          <w:szCs w:val="22"/>
        </w:rPr>
        <w:t> </w:t>
      </w:r>
    </w:p>
    <w:p w14:paraId="5B778416" w14:textId="78FB7D4F" w:rsidR="008735BE" w:rsidRPr="009E1BB3" w:rsidRDefault="00CD56D4" w:rsidP="002C43C4">
      <w:pPr>
        <w:pStyle w:val="NormalWeb"/>
        <w:shd w:val="clear" w:color="auto" w:fill="FFFFFF"/>
        <w:spacing w:before="0" w:beforeAutospacing="0" w:after="0" w:afterAutospacing="0"/>
        <w:jc w:val="both"/>
        <w:textAlignment w:val="baseline"/>
        <w:rPr>
          <w:rFonts w:ascii="Montserrat" w:hAnsi="Montserrat"/>
          <w:color w:val="3C3C3B"/>
          <w:sz w:val="22"/>
          <w:szCs w:val="22"/>
        </w:rPr>
      </w:pPr>
      <w:r>
        <w:rPr>
          <w:rFonts w:ascii="Montserrat" w:hAnsi="Montserrat"/>
          <w:color w:val="3C3C3B"/>
          <w:sz w:val="22"/>
          <w:szCs w:val="22"/>
        </w:rPr>
        <w:t>H</w:t>
      </w:r>
      <w:r w:rsidR="008735BE" w:rsidRPr="009E1BB3">
        <w:rPr>
          <w:rFonts w:ascii="Montserrat" w:hAnsi="Montserrat"/>
          <w:color w:val="3C3C3B"/>
          <w:sz w:val="22"/>
          <w:szCs w:val="22"/>
        </w:rPr>
        <w:t>ace un recuento de cómo funcionan los temas de acuerdo con los cambios definidos por el gobierno</w:t>
      </w:r>
      <w:r w:rsidR="002C43C4" w:rsidRPr="009E1BB3">
        <w:rPr>
          <w:rFonts w:ascii="Montserrat" w:hAnsi="Montserrat"/>
          <w:color w:val="3C3C3B"/>
          <w:sz w:val="22"/>
          <w:szCs w:val="22"/>
        </w:rPr>
        <w:t>:</w:t>
      </w:r>
    </w:p>
    <w:p w14:paraId="6AC582BB" w14:textId="77777777" w:rsidR="002C43C4" w:rsidRPr="009E1BB3" w:rsidRDefault="002C43C4" w:rsidP="002C43C4">
      <w:pPr>
        <w:pStyle w:val="NormalWeb"/>
        <w:shd w:val="clear" w:color="auto" w:fill="FFFFFF"/>
        <w:spacing w:before="0" w:beforeAutospacing="0" w:after="0" w:afterAutospacing="0"/>
        <w:jc w:val="both"/>
        <w:textAlignment w:val="baseline"/>
        <w:rPr>
          <w:rFonts w:ascii="Montserrat" w:hAnsi="Montserrat"/>
          <w:color w:val="3C3C3B"/>
          <w:sz w:val="22"/>
          <w:szCs w:val="22"/>
        </w:rPr>
      </w:pPr>
    </w:p>
    <w:p w14:paraId="1313279F" w14:textId="30AF39C8" w:rsidR="008735BE" w:rsidRPr="009E1BB3" w:rsidRDefault="008735BE" w:rsidP="008735BE">
      <w:pPr>
        <w:numPr>
          <w:ilvl w:val="0"/>
          <w:numId w:val="29"/>
        </w:numPr>
        <w:shd w:val="clear" w:color="auto" w:fill="FFFFFF"/>
        <w:spacing w:after="225"/>
        <w:jc w:val="both"/>
        <w:textAlignment w:val="baseline"/>
        <w:rPr>
          <w:rFonts w:ascii="Montserrat" w:hAnsi="Montserrat"/>
          <w:color w:val="3C3C3B"/>
          <w:sz w:val="22"/>
          <w:szCs w:val="22"/>
        </w:rPr>
      </w:pPr>
      <w:r w:rsidRPr="009E1BB3">
        <w:rPr>
          <w:rFonts w:ascii="Montserrat" w:hAnsi="Montserrat"/>
          <w:color w:val="3C3C3B"/>
          <w:sz w:val="22"/>
          <w:szCs w:val="22"/>
        </w:rPr>
        <w:t xml:space="preserve">Las mesas técnicas de trabajo se </w:t>
      </w:r>
      <w:r w:rsidR="002C43C4" w:rsidRPr="009E1BB3">
        <w:rPr>
          <w:rFonts w:ascii="Montserrat" w:hAnsi="Montserrat"/>
          <w:color w:val="3C3C3B"/>
          <w:sz w:val="22"/>
          <w:szCs w:val="22"/>
        </w:rPr>
        <w:t>harán con</w:t>
      </w:r>
      <w:r w:rsidRPr="009E1BB3">
        <w:rPr>
          <w:rFonts w:ascii="Montserrat" w:hAnsi="Montserrat"/>
          <w:color w:val="3C3C3B"/>
          <w:sz w:val="22"/>
          <w:szCs w:val="22"/>
        </w:rPr>
        <w:t xml:space="preserve"> MINTIC</w:t>
      </w:r>
      <w:r w:rsidR="002C43C4" w:rsidRPr="009E1BB3">
        <w:rPr>
          <w:rFonts w:ascii="Montserrat" w:hAnsi="Montserrat"/>
          <w:color w:val="3C3C3B"/>
          <w:sz w:val="22"/>
          <w:szCs w:val="22"/>
        </w:rPr>
        <w:t>.</w:t>
      </w:r>
    </w:p>
    <w:p w14:paraId="60E3BA41" w14:textId="7AAF4170" w:rsidR="008735BE" w:rsidRPr="009E1BB3" w:rsidRDefault="008735BE" w:rsidP="008735BE">
      <w:pPr>
        <w:numPr>
          <w:ilvl w:val="0"/>
          <w:numId w:val="29"/>
        </w:numPr>
        <w:shd w:val="clear" w:color="auto" w:fill="FFFFFF"/>
        <w:spacing w:after="225"/>
        <w:jc w:val="both"/>
        <w:textAlignment w:val="baseline"/>
        <w:rPr>
          <w:rFonts w:ascii="Montserrat" w:hAnsi="Montserrat"/>
          <w:color w:val="3C3C3B"/>
          <w:sz w:val="22"/>
          <w:szCs w:val="22"/>
        </w:rPr>
      </w:pPr>
      <w:r w:rsidRPr="009E1BB3">
        <w:rPr>
          <w:rFonts w:ascii="Montserrat" w:hAnsi="Montserrat"/>
          <w:color w:val="3C3C3B"/>
          <w:sz w:val="22"/>
          <w:szCs w:val="22"/>
        </w:rPr>
        <w:t xml:space="preserve">Las mesas de infraestructura </w:t>
      </w:r>
      <w:r w:rsidR="00090E02" w:rsidRPr="009E1BB3">
        <w:rPr>
          <w:rFonts w:ascii="Montserrat" w:hAnsi="Montserrat"/>
          <w:color w:val="3C3C3B"/>
          <w:sz w:val="22"/>
          <w:szCs w:val="22"/>
        </w:rPr>
        <w:t>críticas</w:t>
      </w:r>
      <w:r w:rsidRPr="009E1BB3">
        <w:rPr>
          <w:rFonts w:ascii="Montserrat" w:hAnsi="Montserrat"/>
          <w:color w:val="3C3C3B"/>
          <w:sz w:val="22"/>
          <w:szCs w:val="22"/>
        </w:rPr>
        <w:t xml:space="preserve"> se van a seguir haciendo, con coordinación desde MINTIC</w:t>
      </w:r>
      <w:r w:rsidR="002C43C4" w:rsidRPr="009E1BB3">
        <w:rPr>
          <w:rFonts w:ascii="Montserrat" w:hAnsi="Montserrat"/>
          <w:color w:val="3C3C3B"/>
          <w:sz w:val="22"/>
          <w:szCs w:val="22"/>
        </w:rPr>
        <w:t>.</w:t>
      </w:r>
    </w:p>
    <w:p w14:paraId="1B6D31FF" w14:textId="535F3FCB" w:rsidR="008735BE" w:rsidRPr="009E1BB3" w:rsidRDefault="008735BE" w:rsidP="008735BE">
      <w:pPr>
        <w:numPr>
          <w:ilvl w:val="0"/>
          <w:numId w:val="29"/>
        </w:numPr>
        <w:shd w:val="clear" w:color="auto" w:fill="FFFFFF"/>
        <w:spacing w:after="225"/>
        <w:jc w:val="both"/>
        <w:textAlignment w:val="baseline"/>
        <w:rPr>
          <w:rFonts w:ascii="Montserrat" w:hAnsi="Montserrat"/>
          <w:color w:val="3C3C3B"/>
          <w:sz w:val="22"/>
          <w:szCs w:val="22"/>
        </w:rPr>
      </w:pPr>
      <w:r w:rsidRPr="009E1BB3">
        <w:rPr>
          <w:rFonts w:ascii="Montserrat" w:hAnsi="Montserrat"/>
          <w:color w:val="3C3C3B"/>
          <w:sz w:val="22"/>
          <w:szCs w:val="22"/>
        </w:rPr>
        <w:lastRenderedPageBreak/>
        <w:t>Se recibieron las BD del comando conjunto cibernético y trabajarán en su actualización</w:t>
      </w:r>
      <w:r w:rsidR="002C43C4" w:rsidRPr="009E1BB3">
        <w:rPr>
          <w:rFonts w:ascii="Montserrat" w:hAnsi="Montserrat"/>
          <w:color w:val="3C3C3B"/>
          <w:sz w:val="22"/>
          <w:szCs w:val="22"/>
        </w:rPr>
        <w:t>.</w:t>
      </w:r>
    </w:p>
    <w:p w14:paraId="4723CA12" w14:textId="212DA0A9" w:rsidR="008735BE" w:rsidRPr="009E1BB3" w:rsidRDefault="008735BE" w:rsidP="008735BE">
      <w:pPr>
        <w:numPr>
          <w:ilvl w:val="0"/>
          <w:numId w:val="29"/>
        </w:numPr>
        <w:shd w:val="clear" w:color="auto" w:fill="FFFFFF"/>
        <w:spacing w:after="225"/>
        <w:jc w:val="both"/>
        <w:textAlignment w:val="baseline"/>
        <w:rPr>
          <w:rFonts w:ascii="Montserrat" w:hAnsi="Montserrat"/>
          <w:color w:val="3C3C3B"/>
          <w:sz w:val="22"/>
          <w:szCs w:val="22"/>
        </w:rPr>
      </w:pPr>
      <w:r w:rsidRPr="009E1BB3">
        <w:rPr>
          <w:rFonts w:ascii="Montserrat" w:hAnsi="Montserrat"/>
          <w:color w:val="3C3C3B"/>
          <w:sz w:val="22"/>
          <w:szCs w:val="22"/>
        </w:rPr>
        <w:t xml:space="preserve">La información del sector </w:t>
      </w:r>
      <w:r w:rsidR="001D6C92" w:rsidRPr="009E1BB3">
        <w:rPr>
          <w:rFonts w:ascii="Montserrat" w:hAnsi="Montserrat"/>
          <w:color w:val="3C3C3B"/>
          <w:sz w:val="22"/>
          <w:szCs w:val="22"/>
        </w:rPr>
        <w:t>eléctrico</w:t>
      </w:r>
      <w:r w:rsidRPr="009E1BB3">
        <w:rPr>
          <w:rFonts w:ascii="Montserrat" w:hAnsi="Montserrat"/>
          <w:color w:val="3C3C3B"/>
          <w:sz w:val="22"/>
          <w:szCs w:val="22"/>
        </w:rPr>
        <w:t xml:space="preserve"> se actualizará la información a través del </w:t>
      </w:r>
      <w:r w:rsidR="002C43C4" w:rsidRPr="009E1BB3">
        <w:rPr>
          <w:rFonts w:ascii="Montserrat" w:hAnsi="Montserrat"/>
          <w:color w:val="3C3C3B"/>
          <w:sz w:val="22"/>
          <w:szCs w:val="22"/>
        </w:rPr>
        <w:t>CON.</w:t>
      </w:r>
    </w:p>
    <w:p w14:paraId="430BE47D" w14:textId="77777777" w:rsidR="008735BE" w:rsidRPr="009E1BB3" w:rsidRDefault="008735BE" w:rsidP="008735BE">
      <w:pPr>
        <w:numPr>
          <w:ilvl w:val="0"/>
          <w:numId w:val="30"/>
        </w:numPr>
        <w:shd w:val="clear" w:color="auto" w:fill="FFFFFF"/>
        <w:spacing w:after="225"/>
        <w:jc w:val="both"/>
        <w:textAlignment w:val="baseline"/>
        <w:rPr>
          <w:rFonts w:ascii="Montserrat" w:hAnsi="Montserrat"/>
          <w:color w:val="3C3C3B"/>
          <w:sz w:val="22"/>
          <w:szCs w:val="22"/>
        </w:rPr>
      </w:pPr>
      <w:r w:rsidRPr="009E1BB3">
        <w:rPr>
          <w:rFonts w:ascii="Montserrat" w:hAnsi="Montserrat"/>
          <w:color w:val="3C3C3B"/>
          <w:sz w:val="22"/>
          <w:szCs w:val="22"/>
        </w:rPr>
        <w:t>En la página de MINTIC ya se encuentra funcional el micrositio de ColCERT, donde compartirán la información.</w:t>
      </w:r>
    </w:p>
    <w:p w14:paraId="3A4961FB" w14:textId="1744A232" w:rsidR="008735BE" w:rsidRPr="009E1BB3" w:rsidRDefault="008735BE" w:rsidP="008735BE">
      <w:pPr>
        <w:numPr>
          <w:ilvl w:val="0"/>
          <w:numId w:val="30"/>
        </w:numPr>
        <w:shd w:val="clear" w:color="auto" w:fill="FFFFFF"/>
        <w:spacing w:after="225"/>
        <w:jc w:val="both"/>
        <w:textAlignment w:val="baseline"/>
        <w:rPr>
          <w:rFonts w:ascii="Montserrat" w:hAnsi="Montserrat"/>
          <w:color w:val="3C3C3B"/>
          <w:sz w:val="22"/>
          <w:szCs w:val="22"/>
        </w:rPr>
      </w:pPr>
      <w:r w:rsidRPr="009E1BB3">
        <w:rPr>
          <w:rFonts w:ascii="Montserrat" w:hAnsi="Montserrat"/>
          <w:color w:val="3C3C3B"/>
          <w:sz w:val="22"/>
          <w:szCs w:val="22"/>
        </w:rPr>
        <w:t xml:space="preserve">El ingeniero Zamudio </w:t>
      </w:r>
      <w:r w:rsidR="00CD56D4">
        <w:rPr>
          <w:rFonts w:ascii="Montserrat" w:hAnsi="Montserrat"/>
          <w:color w:val="3C3C3B"/>
          <w:sz w:val="22"/>
          <w:szCs w:val="22"/>
        </w:rPr>
        <w:t xml:space="preserve">de </w:t>
      </w:r>
      <w:r w:rsidRPr="009E1BB3">
        <w:rPr>
          <w:rFonts w:ascii="Montserrat" w:hAnsi="Montserrat"/>
          <w:color w:val="3C3C3B"/>
          <w:sz w:val="22"/>
          <w:szCs w:val="22"/>
        </w:rPr>
        <w:t>ENEL</w:t>
      </w:r>
      <w:r w:rsidR="00CD56D4">
        <w:rPr>
          <w:rFonts w:ascii="Montserrat" w:hAnsi="Montserrat"/>
          <w:color w:val="3C3C3B"/>
          <w:sz w:val="22"/>
          <w:szCs w:val="22"/>
        </w:rPr>
        <w:t xml:space="preserve"> COLOMBIA</w:t>
      </w:r>
      <w:r w:rsidRPr="009E1BB3">
        <w:rPr>
          <w:rFonts w:ascii="Montserrat" w:hAnsi="Montserrat"/>
          <w:color w:val="3C3C3B"/>
          <w:sz w:val="22"/>
          <w:szCs w:val="22"/>
        </w:rPr>
        <w:t xml:space="preserve">, interviene e informa </w:t>
      </w:r>
      <w:r w:rsidR="00090E02" w:rsidRPr="009E1BB3">
        <w:rPr>
          <w:rFonts w:ascii="Montserrat" w:hAnsi="Montserrat"/>
          <w:color w:val="3C3C3B"/>
          <w:sz w:val="22"/>
          <w:szCs w:val="22"/>
        </w:rPr>
        <w:t>que se</w:t>
      </w:r>
      <w:r w:rsidRPr="009E1BB3">
        <w:rPr>
          <w:rFonts w:ascii="Montserrat" w:hAnsi="Montserrat"/>
          <w:color w:val="3C3C3B"/>
          <w:sz w:val="22"/>
          <w:szCs w:val="22"/>
        </w:rPr>
        <w:t xml:space="preserve"> tiene un avance de un acuerdo de cooperación, para retomarlo</w:t>
      </w:r>
      <w:r w:rsidR="002C43C4" w:rsidRPr="009E1BB3">
        <w:rPr>
          <w:rFonts w:ascii="Montserrat" w:hAnsi="Montserrat"/>
          <w:color w:val="3C3C3B"/>
          <w:sz w:val="22"/>
          <w:szCs w:val="22"/>
        </w:rPr>
        <w:t>.</w:t>
      </w:r>
    </w:p>
    <w:p w14:paraId="2C40BA78" w14:textId="435D54CA" w:rsidR="008735BE" w:rsidRPr="009E1BB3" w:rsidRDefault="008735BE" w:rsidP="008735BE">
      <w:pPr>
        <w:numPr>
          <w:ilvl w:val="0"/>
          <w:numId w:val="30"/>
        </w:numPr>
        <w:shd w:val="clear" w:color="auto" w:fill="FFFFFF"/>
        <w:spacing w:after="225"/>
        <w:jc w:val="both"/>
        <w:textAlignment w:val="baseline"/>
        <w:rPr>
          <w:rFonts w:ascii="Montserrat" w:hAnsi="Montserrat"/>
          <w:color w:val="3C3C3B"/>
          <w:sz w:val="22"/>
          <w:szCs w:val="22"/>
        </w:rPr>
      </w:pPr>
      <w:r w:rsidRPr="009E1BB3">
        <w:rPr>
          <w:rFonts w:ascii="Montserrat" w:hAnsi="Montserrat"/>
          <w:color w:val="3C3C3B"/>
          <w:sz w:val="22"/>
          <w:szCs w:val="22"/>
        </w:rPr>
        <w:t xml:space="preserve">XM cuenta sobre el </w:t>
      </w:r>
      <w:r w:rsidR="00090E02" w:rsidRPr="009E1BB3">
        <w:rPr>
          <w:rFonts w:ascii="Montserrat" w:hAnsi="Montserrat"/>
          <w:color w:val="3C3C3B"/>
          <w:sz w:val="22"/>
          <w:szCs w:val="22"/>
        </w:rPr>
        <w:t>estado del</w:t>
      </w:r>
      <w:r w:rsidRPr="009E1BB3">
        <w:rPr>
          <w:rFonts w:ascii="Montserrat" w:hAnsi="Montserrat"/>
          <w:color w:val="3C3C3B"/>
          <w:sz w:val="22"/>
          <w:szCs w:val="22"/>
        </w:rPr>
        <w:t xml:space="preserve"> CSIRT del sector</w:t>
      </w:r>
      <w:r w:rsidR="002C43C4" w:rsidRPr="009E1BB3">
        <w:rPr>
          <w:rFonts w:ascii="Montserrat" w:hAnsi="Montserrat"/>
          <w:color w:val="3C3C3B"/>
          <w:sz w:val="22"/>
          <w:szCs w:val="22"/>
        </w:rPr>
        <w:t>.</w:t>
      </w:r>
    </w:p>
    <w:p w14:paraId="4A3E50BB" w14:textId="31EE769D" w:rsidR="008735BE" w:rsidRPr="009E1BB3" w:rsidRDefault="008735BE" w:rsidP="008735BE">
      <w:pPr>
        <w:numPr>
          <w:ilvl w:val="0"/>
          <w:numId w:val="30"/>
        </w:numPr>
        <w:shd w:val="clear" w:color="auto" w:fill="FFFFFF"/>
        <w:spacing w:after="225"/>
        <w:jc w:val="both"/>
        <w:textAlignment w:val="baseline"/>
        <w:rPr>
          <w:rFonts w:ascii="Montserrat" w:hAnsi="Montserrat"/>
          <w:color w:val="3C3C3B"/>
          <w:sz w:val="22"/>
          <w:szCs w:val="22"/>
        </w:rPr>
      </w:pPr>
      <w:r w:rsidRPr="009E1BB3">
        <w:rPr>
          <w:rFonts w:ascii="Montserrat" w:hAnsi="Montserrat"/>
          <w:color w:val="3C3C3B"/>
          <w:sz w:val="22"/>
          <w:szCs w:val="22"/>
        </w:rPr>
        <w:t xml:space="preserve">Se pregunta por </w:t>
      </w:r>
      <w:r w:rsidR="00CD56D4">
        <w:rPr>
          <w:rFonts w:ascii="Montserrat" w:hAnsi="Montserrat"/>
          <w:color w:val="3C3C3B"/>
          <w:sz w:val="22"/>
          <w:szCs w:val="22"/>
        </w:rPr>
        <w:t>e</w:t>
      </w:r>
      <w:r w:rsidRPr="009E1BB3">
        <w:rPr>
          <w:rFonts w:ascii="Montserrat" w:hAnsi="Montserrat"/>
          <w:color w:val="3C3C3B"/>
          <w:sz w:val="22"/>
          <w:szCs w:val="22"/>
        </w:rPr>
        <w:t>stándares para proceso de vinculación al COLCERT, la respuesta es que se está trabajando en los lineamientos y se informará posteriormente</w:t>
      </w:r>
      <w:r w:rsidR="002C43C4" w:rsidRPr="009E1BB3">
        <w:rPr>
          <w:rFonts w:ascii="Montserrat" w:hAnsi="Montserrat"/>
          <w:color w:val="3C3C3B"/>
          <w:sz w:val="22"/>
          <w:szCs w:val="22"/>
        </w:rPr>
        <w:t>.</w:t>
      </w:r>
    </w:p>
    <w:p w14:paraId="60D94231" w14:textId="31AA5A10" w:rsidR="003E564D" w:rsidRPr="009E1BB3" w:rsidRDefault="003E564D" w:rsidP="003E564D">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La doctora Angela Cortés manifiesta el interés que el ColCERT tiene en trabajar con las empresas del sector eléctrico y con el Comité de Ciberseguridad del CNO.  </w:t>
      </w:r>
    </w:p>
    <w:p w14:paraId="6F4DD660" w14:textId="77777777" w:rsidR="003E564D" w:rsidRPr="009E1BB3" w:rsidRDefault="003E564D" w:rsidP="003E564D">
      <w:pPr>
        <w:pStyle w:val="NormalWeb"/>
        <w:shd w:val="clear" w:color="auto" w:fill="FFFFFF"/>
        <w:spacing w:before="0" w:beforeAutospacing="0" w:after="0" w:afterAutospacing="0"/>
        <w:jc w:val="both"/>
        <w:textAlignment w:val="baseline"/>
        <w:rPr>
          <w:rFonts w:ascii="Montserrat" w:hAnsi="Montserrat"/>
          <w:color w:val="3C3C3B"/>
          <w:sz w:val="22"/>
          <w:szCs w:val="22"/>
          <w:lang w:eastAsia="es-CO"/>
        </w:rPr>
      </w:pPr>
    </w:p>
    <w:p w14:paraId="14B63DCE" w14:textId="3A2DFB2A" w:rsidR="00244A1B" w:rsidRPr="009E1BB3" w:rsidRDefault="003E564D" w:rsidP="00DA2B02">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 xml:space="preserve">Teniendo en cuenta la reestructuración del ColCERT informa que en los próximos meses se entregará información que permita trabajar de forma </w:t>
      </w:r>
      <w:r w:rsidR="001D6C92" w:rsidRPr="009E1BB3">
        <w:rPr>
          <w:rFonts w:ascii="Montserrat" w:hAnsi="Montserrat"/>
          <w:color w:val="3C3C3B"/>
          <w:sz w:val="22"/>
          <w:szCs w:val="22"/>
        </w:rPr>
        <w:t>coordinada</w:t>
      </w:r>
      <w:r w:rsidRPr="009E1BB3">
        <w:rPr>
          <w:rFonts w:ascii="Montserrat" w:hAnsi="Montserrat"/>
          <w:color w:val="3C3C3B"/>
          <w:sz w:val="22"/>
          <w:szCs w:val="22"/>
        </w:rPr>
        <w:t xml:space="preserve"> los temas de cibersegurirdad con los diferentes sectores.</w:t>
      </w:r>
    </w:p>
    <w:p w14:paraId="17DEFB18" w14:textId="77777777" w:rsidR="000E1307" w:rsidRPr="009E1BB3" w:rsidRDefault="000E1307" w:rsidP="00DA2B02">
      <w:pPr>
        <w:pStyle w:val="NormalWeb"/>
        <w:shd w:val="clear" w:color="auto" w:fill="FFFFFF"/>
        <w:spacing w:before="0" w:beforeAutospacing="0" w:after="0" w:afterAutospacing="0"/>
        <w:jc w:val="both"/>
        <w:textAlignment w:val="baseline"/>
        <w:rPr>
          <w:rFonts w:ascii="Montserrat" w:hAnsi="Montserrat"/>
          <w:color w:val="3C3C3B"/>
          <w:sz w:val="22"/>
          <w:szCs w:val="22"/>
        </w:rPr>
      </w:pPr>
    </w:p>
    <w:p w14:paraId="60D6C383" w14:textId="0B41A421" w:rsidR="003D0B0E" w:rsidRPr="009E1BB3" w:rsidRDefault="000E1307" w:rsidP="005240F5">
      <w:pPr>
        <w:pStyle w:val="Prrafodelista"/>
        <w:numPr>
          <w:ilvl w:val="0"/>
          <w:numId w:val="2"/>
        </w:numPr>
        <w:shd w:val="clear" w:color="auto" w:fill="FFFFFF"/>
        <w:spacing w:after="225"/>
        <w:contextualSpacing/>
        <w:jc w:val="both"/>
        <w:textAlignment w:val="baseline"/>
        <w:rPr>
          <w:rFonts w:ascii="Montserrat" w:hAnsi="Montserrat"/>
          <w:color w:val="3C3C3B"/>
          <w:spacing w:val="0"/>
          <w:sz w:val="22"/>
          <w:szCs w:val="22"/>
          <w:shd w:val="clear" w:color="auto" w:fill="FFFFFF"/>
        </w:rPr>
      </w:pPr>
      <w:r w:rsidRPr="009E1BB3">
        <w:rPr>
          <w:rFonts w:ascii="Montserrat" w:hAnsi="Montserrat"/>
          <w:b/>
          <w:sz w:val="22"/>
          <w:szCs w:val="22"/>
        </w:rPr>
        <w:t>Avance preparación jornadas de ciberseguridad.</w:t>
      </w:r>
    </w:p>
    <w:p w14:paraId="7A7A3D33" w14:textId="240252E7" w:rsidR="00E5608E" w:rsidRPr="009E1BB3" w:rsidRDefault="00E5608E" w:rsidP="00E5608E">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 xml:space="preserve">El </w:t>
      </w:r>
      <w:r w:rsidR="00090E02">
        <w:rPr>
          <w:rFonts w:ascii="Montserrat" w:hAnsi="Montserrat"/>
          <w:color w:val="3C3C3B"/>
          <w:sz w:val="22"/>
          <w:szCs w:val="22"/>
        </w:rPr>
        <w:t xml:space="preserve">presidente del Comité </w:t>
      </w:r>
      <w:r w:rsidRPr="009E1BB3">
        <w:rPr>
          <w:rFonts w:ascii="Montserrat" w:hAnsi="Montserrat"/>
          <w:color w:val="3C3C3B"/>
          <w:sz w:val="22"/>
          <w:szCs w:val="22"/>
        </w:rPr>
        <w:t>present</w:t>
      </w:r>
      <w:r w:rsidR="00090E02">
        <w:rPr>
          <w:rFonts w:ascii="Montserrat" w:hAnsi="Montserrat"/>
          <w:color w:val="3C3C3B"/>
          <w:sz w:val="22"/>
          <w:szCs w:val="22"/>
        </w:rPr>
        <w:t>ó</w:t>
      </w:r>
      <w:r w:rsidRPr="009E1BB3">
        <w:rPr>
          <w:rFonts w:ascii="Montserrat" w:hAnsi="Montserrat"/>
          <w:color w:val="3C3C3B"/>
          <w:sz w:val="22"/>
          <w:szCs w:val="22"/>
        </w:rPr>
        <w:t xml:space="preserve"> la propuesta de agenda para la jornada de ciberseguridad, confirmando la fecha que es para el 30 de septiembre de 2022, se buscará hacerla presencial en la ciudad de Bogotá.</w:t>
      </w:r>
    </w:p>
    <w:p w14:paraId="6FA40AC1" w14:textId="77777777" w:rsidR="00E5608E" w:rsidRPr="009E1BB3" w:rsidRDefault="00E5608E" w:rsidP="00E5608E">
      <w:pPr>
        <w:pStyle w:val="NormalWeb"/>
        <w:shd w:val="clear" w:color="auto" w:fill="FFFFFF"/>
        <w:spacing w:before="0" w:beforeAutospacing="0" w:after="0" w:afterAutospacing="0"/>
        <w:jc w:val="both"/>
        <w:textAlignment w:val="baseline"/>
        <w:rPr>
          <w:rFonts w:ascii="Montserrat" w:hAnsi="Montserrat"/>
          <w:color w:val="3C3C3B"/>
          <w:sz w:val="22"/>
          <w:szCs w:val="22"/>
          <w:lang w:eastAsia="es-CO"/>
        </w:rPr>
      </w:pPr>
    </w:p>
    <w:p w14:paraId="3E8ACD81" w14:textId="033D8BD9" w:rsidR="00E5608E" w:rsidRPr="009E1BB3" w:rsidRDefault="00E5608E" w:rsidP="00E5608E">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Se propone generar recomendaciones para las charlas magistrales.</w:t>
      </w:r>
    </w:p>
    <w:p w14:paraId="42B4A725" w14:textId="77777777" w:rsidR="00E5608E" w:rsidRPr="009E1BB3" w:rsidRDefault="00E5608E" w:rsidP="00E5608E">
      <w:pPr>
        <w:pStyle w:val="NormalWeb"/>
        <w:shd w:val="clear" w:color="auto" w:fill="FFFFFF"/>
        <w:spacing w:before="0" w:beforeAutospacing="0" w:after="0" w:afterAutospacing="0"/>
        <w:jc w:val="both"/>
        <w:textAlignment w:val="baseline"/>
        <w:rPr>
          <w:rFonts w:ascii="Montserrat" w:hAnsi="Montserrat"/>
          <w:color w:val="3C3C3B"/>
          <w:sz w:val="22"/>
          <w:szCs w:val="22"/>
        </w:rPr>
      </w:pPr>
    </w:p>
    <w:p w14:paraId="6DFAB0FE" w14:textId="277CFD53" w:rsidR="00E5608E" w:rsidRPr="009E1BB3" w:rsidRDefault="00E5608E" w:rsidP="00E5608E">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Se propone hacer contactos con diferentes universidades para preparar una de las presentaciones.</w:t>
      </w:r>
    </w:p>
    <w:p w14:paraId="11B0948C" w14:textId="77777777" w:rsidR="00E5608E" w:rsidRPr="009E1BB3" w:rsidRDefault="00E5608E" w:rsidP="00E5608E">
      <w:pPr>
        <w:pStyle w:val="NormalWeb"/>
        <w:shd w:val="clear" w:color="auto" w:fill="FFFFFF"/>
        <w:spacing w:before="0" w:beforeAutospacing="0" w:after="0" w:afterAutospacing="0"/>
        <w:jc w:val="both"/>
        <w:textAlignment w:val="baseline"/>
        <w:rPr>
          <w:rFonts w:ascii="Montserrat" w:hAnsi="Montserrat"/>
          <w:color w:val="3C3C3B"/>
          <w:sz w:val="22"/>
          <w:szCs w:val="22"/>
        </w:rPr>
      </w:pPr>
    </w:p>
    <w:p w14:paraId="4564E607" w14:textId="5AB76793" w:rsidR="00E5608E" w:rsidRPr="009E1BB3" w:rsidRDefault="00E5608E" w:rsidP="00E5608E">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Se propone seguir avanzando en un grupo de trabajo independiente para continuar la preparación de la agenda.</w:t>
      </w:r>
    </w:p>
    <w:p w14:paraId="490D5874" w14:textId="2007431E" w:rsidR="00AD0D60" w:rsidRPr="009E1BB3" w:rsidRDefault="00AD0D60" w:rsidP="00E5608E">
      <w:pPr>
        <w:pStyle w:val="NormalWeb"/>
        <w:shd w:val="clear" w:color="auto" w:fill="FFFFFF"/>
        <w:spacing w:before="0" w:beforeAutospacing="0" w:after="0" w:afterAutospacing="0"/>
        <w:jc w:val="both"/>
        <w:textAlignment w:val="baseline"/>
        <w:rPr>
          <w:rFonts w:ascii="Montserrat" w:hAnsi="Montserrat"/>
          <w:color w:val="3C3C3B"/>
          <w:sz w:val="22"/>
          <w:szCs w:val="22"/>
        </w:rPr>
      </w:pPr>
    </w:p>
    <w:p w14:paraId="51A69BBB" w14:textId="74908D02" w:rsidR="00AD0D60" w:rsidRPr="009E1BB3" w:rsidRDefault="00AD0D60" w:rsidP="00E5608E">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shd w:val="clear" w:color="auto" w:fill="FFFFFF"/>
        </w:rPr>
        <w:t>El CNO citará a segunda reunión del grupo de trabajo de preparación de las jornadas.</w:t>
      </w:r>
    </w:p>
    <w:p w14:paraId="702E92BF" w14:textId="77777777" w:rsidR="00244A1B" w:rsidRPr="009E1BB3" w:rsidRDefault="00244A1B" w:rsidP="005240F5">
      <w:pPr>
        <w:shd w:val="clear" w:color="auto" w:fill="FFFFFF"/>
        <w:contextualSpacing/>
        <w:jc w:val="both"/>
        <w:textAlignment w:val="baseline"/>
        <w:rPr>
          <w:rFonts w:ascii="Montserrat" w:hAnsi="Montserrat"/>
          <w:sz w:val="22"/>
          <w:szCs w:val="22"/>
          <w:shd w:val="clear" w:color="auto" w:fill="FFFFFF"/>
        </w:rPr>
      </w:pPr>
    </w:p>
    <w:p w14:paraId="33C7FD5B" w14:textId="4A1C8715" w:rsidR="007B3F83" w:rsidRPr="009E1BB3" w:rsidRDefault="00244A1B" w:rsidP="00143FBB">
      <w:pPr>
        <w:pStyle w:val="Prrafodelista"/>
        <w:numPr>
          <w:ilvl w:val="0"/>
          <w:numId w:val="2"/>
        </w:numPr>
        <w:shd w:val="clear" w:color="auto" w:fill="FFFFFF"/>
        <w:contextualSpacing/>
        <w:jc w:val="both"/>
        <w:textAlignment w:val="baseline"/>
        <w:rPr>
          <w:rFonts w:ascii="Montserrat" w:hAnsi="Montserrat"/>
          <w:sz w:val="22"/>
          <w:szCs w:val="22"/>
          <w:shd w:val="clear" w:color="auto" w:fill="FFFFFF"/>
        </w:rPr>
      </w:pPr>
      <w:r w:rsidRPr="009E1BB3">
        <w:rPr>
          <w:rFonts w:ascii="Montserrat" w:hAnsi="Montserrat"/>
          <w:b/>
          <w:sz w:val="22"/>
          <w:szCs w:val="22"/>
          <w:shd w:val="clear" w:color="auto" w:fill="FFFFFF"/>
        </w:rPr>
        <w:t>Presentación indicadores de calidad de la operación</w:t>
      </w:r>
      <w:r w:rsidR="00C423A2" w:rsidRPr="009E1BB3">
        <w:rPr>
          <w:rFonts w:ascii="Montserrat" w:hAnsi="Montserrat"/>
          <w:b/>
          <w:sz w:val="22"/>
          <w:szCs w:val="22"/>
          <w:shd w:val="clear" w:color="auto" w:fill="FFFFFF"/>
        </w:rPr>
        <w:t>.</w:t>
      </w:r>
    </w:p>
    <w:p w14:paraId="54C598B5" w14:textId="3534133F" w:rsidR="005240F5" w:rsidRPr="009E1BB3" w:rsidRDefault="005240F5" w:rsidP="005240F5">
      <w:pPr>
        <w:shd w:val="clear" w:color="auto" w:fill="FFFFFF"/>
        <w:contextualSpacing/>
        <w:jc w:val="both"/>
        <w:textAlignment w:val="baseline"/>
        <w:rPr>
          <w:rFonts w:ascii="Montserrat" w:hAnsi="Montserrat"/>
          <w:sz w:val="22"/>
          <w:szCs w:val="22"/>
          <w:shd w:val="clear" w:color="auto" w:fill="FFFFFF"/>
        </w:rPr>
      </w:pPr>
    </w:p>
    <w:p w14:paraId="4A67E89C" w14:textId="4FC5E90E" w:rsidR="00540719" w:rsidRPr="009E1BB3" w:rsidRDefault="00540719" w:rsidP="00540719">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XM presenta los indicadores del mes de abril 2022. No se presentaron comentarios por parte de los asistentes.</w:t>
      </w:r>
    </w:p>
    <w:p w14:paraId="7295F8D0" w14:textId="77777777" w:rsidR="00774B64" w:rsidRPr="009E1BB3" w:rsidRDefault="00774B64" w:rsidP="00774B64">
      <w:pPr>
        <w:shd w:val="clear" w:color="auto" w:fill="FFFFFF"/>
        <w:contextualSpacing/>
        <w:jc w:val="both"/>
        <w:textAlignment w:val="baseline"/>
        <w:rPr>
          <w:rFonts w:ascii="Montserrat" w:hAnsi="Montserrat"/>
          <w:sz w:val="22"/>
          <w:szCs w:val="22"/>
          <w:shd w:val="clear" w:color="auto" w:fill="FFFFFF"/>
        </w:rPr>
      </w:pPr>
    </w:p>
    <w:p w14:paraId="62FFD7F6" w14:textId="7C8EA45B" w:rsidR="005240F5" w:rsidRPr="009E1BB3" w:rsidRDefault="00540719" w:rsidP="00143FBB">
      <w:pPr>
        <w:pStyle w:val="Prrafodelista"/>
        <w:numPr>
          <w:ilvl w:val="0"/>
          <w:numId w:val="2"/>
        </w:numPr>
        <w:shd w:val="clear" w:color="auto" w:fill="FFFFFF"/>
        <w:contextualSpacing/>
        <w:jc w:val="both"/>
        <w:textAlignment w:val="baseline"/>
        <w:rPr>
          <w:rFonts w:ascii="Montserrat" w:hAnsi="Montserrat"/>
          <w:sz w:val="22"/>
          <w:szCs w:val="22"/>
          <w:shd w:val="clear" w:color="auto" w:fill="FFFFFF"/>
        </w:rPr>
      </w:pPr>
      <w:r w:rsidRPr="009E1BB3">
        <w:rPr>
          <w:rFonts w:ascii="Montserrat" w:hAnsi="Montserrat"/>
          <w:b/>
          <w:bCs/>
          <w:sz w:val="22"/>
          <w:szCs w:val="22"/>
          <w:shd w:val="clear" w:color="auto" w:fill="FFFFFF"/>
        </w:rPr>
        <w:t>Avances relación con la CREG y MINTIC sobre normatividad en ciberseguridad.</w:t>
      </w:r>
    </w:p>
    <w:p w14:paraId="07442E33" w14:textId="77777777" w:rsidR="00540719" w:rsidRPr="009E1BB3" w:rsidRDefault="00540719" w:rsidP="00540719">
      <w:pPr>
        <w:shd w:val="clear" w:color="auto" w:fill="FFFFFF"/>
        <w:contextualSpacing/>
        <w:jc w:val="both"/>
        <w:textAlignment w:val="baseline"/>
        <w:rPr>
          <w:rFonts w:ascii="Montserrat" w:hAnsi="Montserrat"/>
          <w:sz w:val="22"/>
          <w:szCs w:val="22"/>
          <w:shd w:val="clear" w:color="auto" w:fill="FFFFFF"/>
        </w:rPr>
      </w:pPr>
    </w:p>
    <w:p w14:paraId="33B93E05" w14:textId="648D14F0" w:rsidR="00DB483D" w:rsidRPr="009E1BB3" w:rsidRDefault="00DB483D" w:rsidP="00DB483D">
      <w:pPr>
        <w:pStyle w:val="Prrafodelista"/>
        <w:shd w:val="clear" w:color="auto" w:fill="FFFFFF"/>
        <w:ind w:left="360"/>
        <w:contextualSpacing/>
        <w:jc w:val="both"/>
        <w:textAlignment w:val="baseline"/>
        <w:rPr>
          <w:rFonts w:ascii="Montserrat" w:hAnsi="Montserrat"/>
          <w:b/>
          <w:bCs/>
          <w:sz w:val="22"/>
          <w:szCs w:val="22"/>
          <w:shd w:val="clear" w:color="auto" w:fill="FFFFFF"/>
        </w:rPr>
      </w:pPr>
    </w:p>
    <w:p w14:paraId="45AA275F" w14:textId="3B64AA08" w:rsidR="00D76EB1" w:rsidRPr="009E1BB3" w:rsidRDefault="00A07187" w:rsidP="00A07187">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shd w:val="clear" w:color="auto" w:fill="FFFFFF"/>
        </w:rPr>
        <w:lastRenderedPageBreak/>
        <w:t>La asesora jurídica del CNO, comparte el borrador de la carta que se va a enviar a la CREG con el asunto: Nueva Gobernanza de seguridad digital (Decreto 338 de 2022), con la cual los asistentes están de acuerdo y se propone enviar copia al Colcert.</w:t>
      </w:r>
      <w:r w:rsidR="00344C53" w:rsidRPr="009E1BB3">
        <w:rPr>
          <w:rFonts w:ascii="Montserrat" w:hAnsi="Montserrat"/>
          <w:color w:val="3C3C3B"/>
          <w:sz w:val="22"/>
          <w:szCs w:val="22"/>
          <w:shd w:val="clear" w:color="auto" w:fill="FFFFFF"/>
        </w:rPr>
        <w:t xml:space="preserve"> </w:t>
      </w:r>
    </w:p>
    <w:p w14:paraId="1FDBD6EA" w14:textId="4FD098F6" w:rsidR="008D128C" w:rsidRPr="009E1BB3" w:rsidRDefault="008D128C" w:rsidP="00A07187">
      <w:pPr>
        <w:pStyle w:val="NormalWeb"/>
        <w:shd w:val="clear" w:color="auto" w:fill="FFFFFF"/>
        <w:spacing w:before="0" w:beforeAutospacing="0" w:after="0" w:afterAutospacing="0"/>
        <w:jc w:val="both"/>
        <w:textAlignment w:val="baseline"/>
        <w:rPr>
          <w:rFonts w:ascii="Montserrat" w:hAnsi="Montserrat"/>
          <w:color w:val="3C3C3B"/>
          <w:sz w:val="22"/>
          <w:szCs w:val="22"/>
        </w:rPr>
      </w:pPr>
    </w:p>
    <w:p w14:paraId="1088F9ED" w14:textId="4DD7601B" w:rsidR="008D128C" w:rsidRPr="009E1BB3" w:rsidRDefault="008D128C" w:rsidP="00A07187">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shd w:val="clear" w:color="auto" w:fill="FFFFFF"/>
        </w:rPr>
        <w:t>Se enviará carta a la CREG, con copia a ColCERT, sobre la nueva gobernanza de seguridad digital.</w:t>
      </w:r>
    </w:p>
    <w:p w14:paraId="2819BFA3" w14:textId="77777777" w:rsidR="00DB483D" w:rsidRPr="009E1BB3" w:rsidRDefault="00DB483D" w:rsidP="00DB483D">
      <w:pPr>
        <w:shd w:val="clear" w:color="auto" w:fill="FFFFFF"/>
        <w:contextualSpacing/>
        <w:jc w:val="both"/>
        <w:textAlignment w:val="baseline"/>
        <w:rPr>
          <w:rFonts w:ascii="Montserrat" w:hAnsi="Montserrat"/>
          <w:sz w:val="22"/>
          <w:szCs w:val="22"/>
          <w:shd w:val="clear" w:color="auto" w:fill="FFFFFF"/>
        </w:rPr>
      </w:pPr>
    </w:p>
    <w:p w14:paraId="0877ED01" w14:textId="0121836A" w:rsidR="00DB483D" w:rsidRPr="009E1BB3" w:rsidRDefault="00FD0278" w:rsidP="00143FBB">
      <w:pPr>
        <w:pStyle w:val="Prrafodelista"/>
        <w:numPr>
          <w:ilvl w:val="0"/>
          <w:numId w:val="2"/>
        </w:numPr>
        <w:shd w:val="clear" w:color="auto" w:fill="FFFFFF"/>
        <w:contextualSpacing/>
        <w:jc w:val="both"/>
        <w:textAlignment w:val="baseline"/>
        <w:rPr>
          <w:rFonts w:ascii="Montserrat" w:hAnsi="Montserrat"/>
          <w:sz w:val="22"/>
          <w:szCs w:val="22"/>
          <w:shd w:val="clear" w:color="auto" w:fill="FFFFFF"/>
        </w:rPr>
      </w:pPr>
      <w:r w:rsidRPr="009E1BB3">
        <w:rPr>
          <w:rFonts w:ascii="Montserrat" w:hAnsi="Montserrat"/>
          <w:b/>
          <w:bCs/>
          <w:sz w:val="22"/>
          <w:szCs w:val="22"/>
          <w:shd w:val="clear" w:color="auto" w:fill="FFFFFF"/>
        </w:rPr>
        <w:t>Nueva normat</w:t>
      </w:r>
      <w:r w:rsidR="001C433A" w:rsidRPr="009E1BB3">
        <w:rPr>
          <w:rFonts w:ascii="Montserrat" w:hAnsi="Montserrat"/>
          <w:b/>
          <w:bCs/>
          <w:sz w:val="22"/>
          <w:szCs w:val="22"/>
          <w:shd w:val="clear" w:color="auto" w:fill="FFFFFF"/>
        </w:rPr>
        <w:t>ividad y Acuerdo CNO 1502.</w:t>
      </w:r>
    </w:p>
    <w:p w14:paraId="08E49684" w14:textId="7F41247B" w:rsidR="00DB483D" w:rsidRPr="009E1BB3" w:rsidRDefault="00DB483D" w:rsidP="00DB483D">
      <w:pPr>
        <w:shd w:val="clear" w:color="auto" w:fill="FFFFFF"/>
        <w:contextualSpacing/>
        <w:jc w:val="both"/>
        <w:textAlignment w:val="baseline"/>
        <w:rPr>
          <w:rFonts w:ascii="Montserrat" w:hAnsi="Montserrat"/>
          <w:sz w:val="22"/>
          <w:szCs w:val="22"/>
          <w:shd w:val="clear" w:color="auto" w:fill="FFFFFF"/>
        </w:rPr>
      </w:pPr>
    </w:p>
    <w:p w14:paraId="3095710C" w14:textId="6E72057E" w:rsidR="00F30520" w:rsidRPr="009E1BB3" w:rsidRDefault="00A13B73" w:rsidP="00F30520">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La asesora jurídica</w:t>
      </w:r>
      <w:r w:rsidR="00F30520" w:rsidRPr="009E1BB3">
        <w:rPr>
          <w:rFonts w:ascii="Montserrat" w:hAnsi="Montserrat"/>
          <w:color w:val="3C3C3B"/>
          <w:sz w:val="22"/>
          <w:szCs w:val="22"/>
        </w:rPr>
        <w:t xml:space="preserve"> del CNO comenta que se debe incluir la nueva gobernanza de seguridad digital en el acuerdo, haciendo revisión de las definiciones del anexo, teniendo en cuenta que la guía está basada en normas y estándares, contra las definiciones del Decreto 338.</w:t>
      </w:r>
    </w:p>
    <w:p w14:paraId="122DF6EA" w14:textId="77777777" w:rsidR="00F30520" w:rsidRPr="009E1BB3" w:rsidRDefault="00F30520" w:rsidP="00F30520">
      <w:pPr>
        <w:pStyle w:val="NormalWeb"/>
        <w:shd w:val="clear" w:color="auto" w:fill="FFFFFF"/>
        <w:spacing w:before="0" w:beforeAutospacing="0" w:after="0" w:afterAutospacing="0"/>
        <w:jc w:val="both"/>
        <w:textAlignment w:val="baseline"/>
        <w:rPr>
          <w:rFonts w:ascii="Montserrat" w:hAnsi="Montserrat"/>
          <w:color w:val="3C3C3B"/>
          <w:sz w:val="22"/>
          <w:szCs w:val="22"/>
          <w:lang w:eastAsia="es-CO"/>
        </w:rPr>
      </w:pPr>
    </w:p>
    <w:p w14:paraId="701EA542" w14:textId="1DA95D06" w:rsidR="00F30520" w:rsidRPr="009E1BB3" w:rsidRDefault="00F30520" w:rsidP="00F30520">
      <w:pPr>
        <w:shd w:val="clear" w:color="auto" w:fill="FFFFFF"/>
        <w:spacing w:after="225"/>
        <w:jc w:val="both"/>
        <w:textAlignment w:val="baseline"/>
        <w:rPr>
          <w:rFonts w:ascii="Montserrat" w:hAnsi="Montserrat"/>
          <w:color w:val="3C3C3B"/>
          <w:sz w:val="22"/>
          <w:szCs w:val="22"/>
        </w:rPr>
      </w:pPr>
      <w:r w:rsidRPr="009E1BB3">
        <w:rPr>
          <w:rFonts w:ascii="Montserrat" w:hAnsi="Montserrat"/>
          <w:color w:val="3C3C3B"/>
          <w:sz w:val="22"/>
          <w:szCs w:val="22"/>
        </w:rPr>
        <w:t>Todos los miembros del comité deben revisar el acuerdo 1502, la parte normativa del acuerdo debe hacer referencia al nuevo decreto</w:t>
      </w:r>
      <w:r w:rsidR="00CB4239" w:rsidRPr="009E1BB3">
        <w:rPr>
          <w:rFonts w:ascii="Montserrat" w:hAnsi="Montserrat"/>
          <w:color w:val="3C3C3B"/>
          <w:sz w:val="22"/>
          <w:szCs w:val="22"/>
        </w:rPr>
        <w:t>.</w:t>
      </w:r>
    </w:p>
    <w:p w14:paraId="62B6D541" w14:textId="460E203C" w:rsidR="00F30520" w:rsidRPr="009E1BB3" w:rsidRDefault="00F30520" w:rsidP="00F30520">
      <w:pPr>
        <w:shd w:val="clear" w:color="auto" w:fill="FFFFFF"/>
        <w:spacing w:after="225"/>
        <w:jc w:val="both"/>
        <w:textAlignment w:val="baseline"/>
        <w:rPr>
          <w:rFonts w:ascii="Montserrat" w:hAnsi="Montserrat"/>
          <w:color w:val="3C3C3B"/>
          <w:sz w:val="22"/>
          <w:szCs w:val="22"/>
        </w:rPr>
      </w:pPr>
      <w:r w:rsidRPr="009E1BB3">
        <w:rPr>
          <w:rFonts w:ascii="Montserrat" w:hAnsi="Montserrat"/>
          <w:color w:val="3C3C3B"/>
          <w:sz w:val="22"/>
          <w:szCs w:val="22"/>
        </w:rPr>
        <w:t>Se debe compatibilizar las definiciones del anexo del acuerdo 1502, considerando los estándares.</w:t>
      </w:r>
    </w:p>
    <w:p w14:paraId="1B1FF742" w14:textId="77777777" w:rsidR="00F30520" w:rsidRPr="009E1BB3" w:rsidRDefault="00F30520" w:rsidP="00F30520">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 </w:t>
      </w:r>
    </w:p>
    <w:p w14:paraId="345D4DE2" w14:textId="27025AAF" w:rsidR="00F30520" w:rsidRPr="009E1BB3" w:rsidRDefault="00181EBC" w:rsidP="00F30520">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Luego se</w:t>
      </w:r>
      <w:r w:rsidR="00F30520" w:rsidRPr="009E1BB3">
        <w:rPr>
          <w:rFonts w:ascii="Montserrat" w:hAnsi="Montserrat"/>
          <w:color w:val="3C3C3B"/>
          <w:sz w:val="22"/>
          <w:szCs w:val="22"/>
        </w:rPr>
        <w:t xml:space="preserve"> realizó la s</w:t>
      </w:r>
      <w:r w:rsidR="00F30520" w:rsidRPr="009E1BB3">
        <w:rPr>
          <w:rFonts w:ascii="Montserrat" w:hAnsi="Montserrat"/>
          <w:color w:val="000000"/>
          <w:sz w:val="22"/>
          <w:szCs w:val="22"/>
          <w:bdr w:val="none" w:sz="0" w:space="0" w:color="auto" w:frame="1"/>
        </w:rPr>
        <w:t>ocialización de cómo se implementa actualmente el tema de aseguramiento de antecedentes del personal AES, EPM y otros.  </w:t>
      </w:r>
    </w:p>
    <w:p w14:paraId="7A81A5B3" w14:textId="77777777" w:rsidR="00F30520" w:rsidRPr="009E1BB3" w:rsidRDefault="00F30520" w:rsidP="00F30520">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 </w:t>
      </w:r>
    </w:p>
    <w:p w14:paraId="5ABEB29F" w14:textId="266E8285" w:rsidR="00F30520" w:rsidRPr="009E1BB3" w:rsidRDefault="00F30520" w:rsidP="00E777C8">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AES informa a los asistentes sobre el proceso que se lleva en su empresa para la evaluación de antecedentes de personal, teniendo en cuenta que se rige por normas como la NERC y tiene la experiencia de la norma en otros países como estados unidos</w:t>
      </w:r>
      <w:r w:rsidR="00E777C8" w:rsidRPr="009E1BB3">
        <w:rPr>
          <w:rFonts w:ascii="Montserrat" w:hAnsi="Montserrat"/>
          <w:color w:val="3C3C3B"/>
          <w:sz w:val="22"/>
          <w:szCs w:val="22"/>
        </w:rPr>
        <w:t>.</w:t>
      </w:r>
    </w:p>
    <w:p w14:paraId="405B5A92" w14:textId="77777777" w:rsidR="00E777C8" w:rsidRPr="009E1BB3" w:rsidRDefault="00E777C8" w:rsidP="00E777C8">
      <w:pPr>
        <w:pStyle w:val="NormalWeb"/>
        <w:shd w:val="clear" w:color="auto" w:fill="FFFFFF"/>
        <w:spacing w:before="0" w:beforeAutospacing="0" w:after="0" w:afterAutospacing="0"/>
        <w:jc w:val="both"/>
        <w:textAlignment w:val="baseline"/>
        <w:rPr>
          <w:rFonts w:ascii="Montserrat" w:hAnsi="Montserrat"/>
          <w:color w:val="3C3C3B"/>
          <w:sz w:val="22"/>
          <w:szCs w:val="22"/>
        </w:rPr>
      </w:pPr>
    </w:p>
    <w:p w14:paraId="60D75B7F" w14:textId="7891ECB9" w:rsidR="00F30520" w:rsidRPr="009E1BB3" w:rsidRDefault="00F30520" w:rsidP="00E777C8">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EPM hace una presentación sobre el proceso que se tiene en EPM sobre la evaluación del personal para el cumplimiento del acuerdo 1502</w:t>
      </w:r>
      <w:r w:rsidR="00E777C8" w:rsidRPr="009E1BB3">
        <w:rPr>
          <w:rFonts w:ascii="Montserrat" w:hAnsi="Montserrat"/>
          <w:color w:val="3C3C3B"/>
          <w:sz w:val="22"/>
          <w:szCs w:val="22"/>
        </w:rPr>
        <w:t>.</w:t>
      </w:r>
    </w:p>
    <w:p w14:paraId="12871B18" w14:textId="77777777" w:rsidR="00E777C8" w:rsidRPr="009E1BB3" w:rsidRDefault="00E777C8" w:rsidP="00E777C8">
      <w:pPr>
        <w:pStyle w:val="NormalWeb"/>
        <w:shd w:val="clear" w:color="auto" w:fill="FFFFFF"/>
        <w:spacing w:before="0" w:beforeAutospacing="0" w:after="0" w:afterAutospacing="0"/>
        <w:jc w:val="both"/>
        <w:textAlignment w:val="baseline"/>
        <w:rPr>
          <w:rFonts w:ascii="Montserrat" w:hAnsi="Montserrat"/>
          <w:color w:val="3C3C3B"/>
          <w:sz w:val="22"/>
          <w:szCs w:val="22"/>
        </w:rPr>
      </w:pPr>
    </w:p>
    <w:p w14:paraId="40DDF9E4" w14:textId="6CAD9FA6" w:rsidR="00F30520" w:rsidRPr="009E1BB3" w:rsidRDefault="00F30520" w:rsidP="00E777C8">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ENEL</w:t>
      </w:r>
      <w:r w:rsidR="00090E02">
        <w:rPr>
          <w:rFonts w:ascii="Montserrat" w:hAnsi="Montserrat"/>
          <w:color w:val="3C3C3B"/>
          <w:sz w:val="22"/>
          <w:szCs w:val="22"/>
        </w:rPr>
        <w:t xml:space="preserve"> COLOMBIA</w:t>
      </w:r>
      <w:r w:rsidRPr="009E1BB3">
        <w:rPr>
          <w:rFonts w:ascii="Montserrat" w:hAnsi="Montserrat"/>
          <w:color w:val="3C3C3B"/>
          <w:sz w:val="22"/>
          <w:szCs w:val="22"/>
        </w:rPr>
        <w:t>, interviene informando que han tenido inconvenientes desde el punto de vista laboral.  Ellos solicitan consentimiento a cada trabajador, para los que llevan más de 5 años en la compañía. El estudio de antecedentes lo tienen tercerizado</w:t>
      </w:r>
      <w:r w:rsidR="00E777C8" w:rsidRPr="009E1BB3">
        <w:rPr>
          <w:rFonts w:ascii="Montserrat" w:hAnsi="Montserrat"/>
          <w:color w:val="3C3C3B"/>
          <w:sz w:val="22"/>
          <w:szCs w:val="22"/>
        </w:rPr>
        <w:t>.</w:t>
      </w:r>
    </w:p>
    <w:p w14:paraId="0C39717F" w14:textId="77777777" w:rsidR="00E777C8" w:rsidRPr="009E1BB3" w:rsidRDefault="00E777C8" w:rsidP="00E777C8">
      <w:pPr>
        <w:pStyle w:val="NormalWeb"/>
        <w:shd w:val="clear" w:color="auto" w:fill="FFFFFF"/>
        <w:spacing w:before="0" w:beforeAutospacing="0" w:after="0" w:afterAutospacing="0"/>
        <w:jc w:val="both"/>
        <w:textAlignment w:val="baseline"/>
        <w:rPr>
          <w:rFonts w:ascii="Montserrat" w:hAnsi="Montserrat"/>
          <w:color w:val="3C3C3B"/>
          <w:sz w:val="22"/>
          <w:szCs w:val="22"/>
        </w:rPr>
      </w:pPr>
    </w:p>
    <w:p w14:paraId="1EC8891B" w14:textId="504191EC" w:rsidR="00F30520" w:rsidRPr="009E1BB3" w:rsidRDefault="00090E02" w:rsidP="00E777C8">
      <w:pPr>
        <w:pStyle w:val="NormalWeb"/>
        <w:shd w:val="clear" w:color="auto" w:fill="FFFFFF"/>
        <w:spacing w:before="0" w:beforeAutospacing="0" w:after="0" w:afterAutospacing="0"/>
        <w:jc w:val="both"/>
        <w:textAlignment w:val="baseline"/>
        <w:rPr>
          <w:rFonts w:ascii="Montserrat" w:hAnsi="Montserrat"/>
          <w:color w:val="3C3C3B"/>
          <w:sz w:val="22"/>
          <w:szCs w:val="22"/>
        </w:rPr>
      </w:pPr>
      <w:r>
        <w:rPr>
          <w:rFonts w:ascii="Montserrat" w:hAnsi="Montserrat"/>
          <w:color w:val="3C3C3B"/>
          <w:sz w:val="22"/>
          <w:szCs w:val="22"/>
        </w:rPr>
        <w:t xml:space="preserve">AES </w:t>
      </w:r>
      <w:r w:rsidR="00F30520" w:rsidRPr="009E1BB3">
        <w:rPr>
          <w:rFonts w:ascii="Montserrat" w:hAnsi="Montserrat"/>
          <w:color w:val="3C3C3B"/>
          <w:sz w:val="22"/>
          <w:szCs w:val="22"/>
        </w:rPr>
        <w:t>comenta que en Estados Unidos se puede mover del cargo o despedirse (siempre y cuando el antecedente tenga relación directa con riesgos en los ciberactivos críticos).</w:t>
      </w:r>
    </w:p>
    <w:p w14:paraId="05E849C5" w14:textId="3B0D4433" w:rsidR="00247810" w:rsidRDefault="00247810" w:rsidP="00E777C8">
      <w:pPr>
        <w:pStyle w:val="NormalWeb"/>
        <w:shd w:val="clear" w:color="auto" w:fill="FFFFFF"/>
        <w:spacing w:before="0" w:beforeAutospacing="0" w:after="0" w:afterAutospacing="0"/>
        <w:jc w:val="both"/>
        <w:textAlignment w:val="baseline"/>
        <w:rPr>
          <w:rFonts w:ascii="Montserrat" w:hAnsi="Montserrat"/>
          <w:color w:val="3C3C3B"/>
          <w:sz w:val="22"/>
          <w:szCs w:val="22"/>
        </w:rPr>
      </w:pPr>
    </w:p>
    <w:p w14:paraId="06FE3584" w14:textId="067CCFF5" w:rsidR="009E1BB3" w:rsidRDefault="009E1BB3" w:rsidP="00E777C8">
      <w:pPr>
        <w:pStyle w:val="NormalWeb"/>
        <w:shd w:val="clear" w:color="auto" w:fill="FFFFFF"/>
        <w:spacing w:before="0" w:beforeAutospacing="0" w:after="0" w:afterAutospacing="0"/>
        <w:jc w:val="both"/>
        <w:textAlignment w:val="baseline"/>
        <w:rPr>
          <w:rFonts w:ascii="Montserrat" w:hAnsi="Montserrat"/>
          <w:color w:val="3C3C3B"/>
          <w:sz w:val="22"/>
          <w:szCs w:val="22"/>
        </w:rPr>
      </w:pPr>
    </w:p>
    <w:p w14:paraId="02D6B216" w14:textId="3B62B8F3" w:rsidR="00247810" w:rsidRPr="009E1BB3" w:rsidRDefault="00247810" w:rsidP="00247810">
      <w:pPr>
        <w:pStyle w:val="NormalWeb"/>
        <w:numPr>
          <w:ilvl w:val="0"/>
          <w:numId w:val="2"/>
        </w:numPr>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b/>
          <w:bCs/>
          <w:color w:val="3C3C3B"/>
          <w:sz w:val="22"/>
          <w:szCs w:val="22"/>
        </w:rPr>
        <w:t>Varios</w:t>
      </w:r>
      <w:r w:rsidRPr="009E1BB3">
        <w:rPr>
          <w:rFonts w:ascii="Montserrat" w:hAnsi="Montserrat"/>
          <w:color w:val="3C3C3B"/>
          <w:sz w:val="22"/>
          <w:szCs w:val="22"/>
        </w:rPr>
        <w:t>.</w:t>
      </w:r>
    </w:p>
    <w:p w14:paraId="555E0676" w14:textId="132AC1F3" w:rsidR="00247810" w:rsidRPr="009E1BB3" w:rsidRDefault="00247810" w:rsidP="00247810">
      <w:pPr>
        <w:pStyle w:val="NormalWeb"/>
        <w:shd w:val="clear" w:color="auto" w:fill="FFFFFF"/>
        <w:spacing w:before="0" w:beforeAutospacing="0" w:after="0" w:afterAutospacing="0"/>
        <w:jc w:val="both"/>
        <w:textAlignment w:val="baseline"/>
        <w:rPr>
          <w:rFonts w:ascii="Montserrat" w:hAnsi="Montserrat"/>
          <w:color w:val="3C3C3B"/>
          <w:sz w:val="22"/>
          <w:szCs w:val="22"/>
        </w:rPr>
      </w:pPr>
    </w:p>
    <w:p w14:paraId="03FDFD32" w14:textId="2AFA4DD7" w:rsidR="00045572" w:rsidRPr="00090E02" w:rsidRDefault="00045572" w:rsidP="00227B4E">
      <w:pPr>
        <w:pStyle w:val="NormalWeb"/>
        <w:numPr>
          <w:ilvl w:val="0"/>
          <w:numId w:val="33"/>
        </w:numPr>
        <w:shd w:val="clear" w:color="auto" w:fill="FFFFFF"/>
        <w:spacing w:before="0" w:beforeAutospacing="0" w:after="0" w:afterAutospacing="0"/>
        <w:ind w:left="540"/>
        <w:jc w:val="both"/>
        <w:textAlignment w:val="baseline"/>
        <w:rPr>
          <w:rFonts w:ascii="Montserrat" w:hAnsi="Montserrat"/>
          <w:color w:val="3C3C3B"/>
          <w:sz w:val="22"/>
          <w:szCs w:val="22"/>
        </w:rPr>
      </w:pPr>
      <w:r w:rsidRPr="00090E02">
        <w:rPr>
          <w:rFonts w:ascii="Montserrat" w:hAnsi="Montserrat"/>
          <w:color w:val="3C3C3B"/>
          <w:sz w:val="22"/>
          <w:szCs w:val="22"/>
        </w:rPr>
        <w:t>Resumen de AGC:</w:t>
      </w:r>
      <w:r w:rsidR="00090E02" w:rsidRPr="00090E02">
        <w:rPr>
          <w:rFonts w:ascii="Montserrat" w:hAnsi="Montserrat"/>
          <w:color w:val="3C3C3B"/>
          <w:sz w:val="22"/>
          <w:szCs w:val="22"/>
        </w:rPr>
        <w:t xml:space="preserve"> </w:t>
      </w:r>
      <w:r w:rsidRPr="00090E02">
        <w:rPr>
          <w:rFonts w:ascii="Montserrat" w:hAnsi="Montserrat"/>
          <w:color w:val="3C3C3B"/>
          <w:sz w:val="22"/>
          <w:szCs w:val="22"/>
        </w:rPr>
        <w:t xml:space="preserve">EPM presenta un resumen de la </w:t>
      </w:r>
      <w:r w:rsidR="001D6C92" w:rsidRPr="00090E02">
        <w:rPr>
          <w:rFonts w:ascii="Montserrat" w:hAnsi="Montserrat"/>
          <w:color w:val="3C3C3B"/>
          <w:sz w:val="22"/>
          <w:szCs w:val="22"/>
        </w:rPr>
        <w:t>última</w:t>
      </w:r>
      <w:r w:rsidRPr="00090E02">
        <w:rPr>
          <w:rFonts w:ascii="Montserrat" w:hAnsi="Montserrat"/>
          <w:color w:val="3C3C3B"/>
          <w:sz w:val="22"/>
          <w:szCs w:val="22"/>
        </w:rPr>
        <w:t xml:space="preserve"> Reunión de AGC. </w:t>
      </w:r>
      <w:r w:rsidR="00090E02" w:rsidRPr="00090E02">
        <w:rPr>
          <w:rFonts w:ascii="Montserrat" w:hAnsi="Montserrat"/>
          <w:color w:val="3C3C3B"/>
          <w:sz w:val="22"/>
          <w:szCs w:val="22"/>
        </w:rPr>
        <w:t>Mencionó</w:t>
      </w:r>
      <w:r w:rsidRPr="00090E02">
        <w:rPr>
          <w:rFonts w:ascii="Montserrat" w:hAnsi="Montserrat"/>
          <w:color w:val="3C3C3B"/>
          <w:sz w:val="22"/>
          <w:szCs w:val="22"/>
        </w:rPr>
        <w:t xml:space="preserve"> los tres puntos que se discutieron, haciendo énfasis en las pruebas que se realizarían.</w:t>
      </w:r>
      <w:r w:rsidR="00090E02">
        <w:rPr>
          <w:rFonts w:ascii="Montserrat" w:hAnsi="Montserrat"/>
          <w:color w:val="3C3C3B"/>
          <w:sz w:val="22"/>
          <w:szCs w:val="22"/>
        </w:rPr>
        <w:t xml:space="preserve"> </w:t>
      </w:r>
      <w:r w:rsidRPr="00090E02">
        <w:rPr>
          <w:rFonts w:ascii="Montserrat" w:hAnsi="Montserrat"/>
          <w:color w:val="3C3C3B"/>
          <w:sz w:val="22"/>
          <w:szCs w:val="22"/>
        </w:rPr>
        <w:t xml:space="preserve">Se confirma que </w:t>
      </w:r>
      <w:r w:rsidR="00090E02" w:rsidRPr="00090E02">
        <w:rPr>
          <w:rFonts w:ascii="Montserrat" w:hAnsi="Montserrat"/>
          <w:color w:val="3C3C3B"/>
          <w:sz w:val="22"/>
          <w:szCs w:val="22"/>
        </w:rPr>
        <w:t>XM enviará</w:t>
      </w:r>
      <w:r w:rsidRPr="00090E02">
        <w:rPr>
          <w:rFonts w:ascii="Montserrat" w:hAnsi="Montserrat"/>
          <w:color w:val="3C3C3B"/>
          <w:sz w:val="22"/>
          <w:szCs w:val="22"/>
        </w:rPr>
        <w:t xml:space="preserve"> las memorias de esa reunión el próximo martes 17 de mayo.</w:t>
      </w:r>
    </w:p>
    <w:p w14:paraId="41E71791" w14:textId="77777777" w:rsidR="00045572" w:rsidRPr="009E1BB3" w:rsidRDefault="00045572" w:rsidP="00045572">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lastRenderedPageBreak/>
        <w:t> </w:t>
      </w:r>
    </w:p>
    <w:p w14:paraId="1E089620" w14:textId="6ECA3F36" w:rsidR="00045572" w:rsidRPr="00090E02" w:rsidRDefault="00045572" w:rsidP="0009158B">
      <w:pPr>
        <w:pStyle w:val="NormalWeb"/>
        <w:numPr>
          <w:ilvl w:val="0"/>
          <w:numId w:val="33"/>
        </w:numPr>
        <w:shd w:val="clear" w:color="auto" w:fill="FFFFFF"/>
        <w:spacing w:before="0" w:beforeAutospacing="0" w:after="0" w:afterAutospacing="0"/>
        <w:jc w:val="both"/>
        <w:textAlignment w:val="baseline"/>
        <w:rPr>
          <w:rFonts w:ascii="Montserrat" w:hAnsi="Montserrat"/>
          <w:color w:val="3C3C3B"/>
          <w:sz w:val="22"/>
          <w:szCs w:val="22"/>
        </w:rPr>
      </w:pPr>
      <w:r w:rsidRPr="00090E02">
        <w:rPr>
          <w:rFonts w:ascii="Montserrat" w:hAnsi="Montserrat"/>
          <w:color w:val="3C3C3B"/>
          <w:sz w:val="22"/>
          <w:szCs w:val="22"/>
        </w:rPr>
        <w:t>Envío del instrumento de medición:</w:t>
      </w:r>
      <w:r w:rsidR="00090E02">
        <w:rPr>
          <w:rFonts w:ascii="Montserrat" w:hAnsi="Montserrat"/>
          <w:color w:val="3C3C3B"/>
          <w:sz w:val="22"/>
          <w:szCs w:val="22"/>
        </w:rPr>
        <w:t xml:space="preserve"> </w:t>
      </w:r>
      <w:r w:rsidRPr="00090E02">
        <w:rPr>
          <w:rFonts w:ascii="Montserrat" w:hAnsi="Montserrat"/>
          <w:color w:val="3C3C3B"/>
          <w:sz w:val="22"/>
          <w:szCs w:val="22"/>
        </w:rPr>
        <w:t>La asesora jurídica</w:t>
      </w:r>
      <w:r w:rsidR="00090E02">
        <w:rPr>
          <w:rFonts w:ascii="Montserrat" w:hAnsi="Montserrat"/>
          <w:color w:val="3C3C3B"/>
          <w:sz w:val="22"/>
          <w:szCs w:val="22"/>
        </w:rPr>
        <w:t xml:space="preserve"> C N O</w:t>
      </w:r>
      <w:r w:rsidRPr="00090E02">
        <w:rPr>
          <w:rFonts w:ascii="Montserrat" w:hAnsi="Montserrat"/>
          <w:color w:val="3C3C3B"/>
          <w:sz w:val="22"/>
          <w:szCs w:val="22"/>
        </w:rPr>
        <w:t xml:space="preserve"> confirma que para finales de esta semana se estará enviando a las empresas para su diligenciamiento. Se tiene como fecha límite el 09 de junio para diligenciar la encuesta.</w:t>
      </w:r>
    </w:p>
    <w:p w14:paraId="4A74087D" w14:textId="77777777" w:rsidR="00045572" w:rsidRPr="009E1BB3" w:rsidRDefault="00045572" w:rsidP="00045572">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9E1BB3">
        <w:rPr>
          <w:rFonts w:ascii="Montserrat" w:hAnsi="Montserrat"/>
          <w:color w:val="3C3C3B"/>
          <w:sz w:val="22"/>
          <w:szCs w:val="22"/>
        </w:rPr>
        <w:t> </w:t>
      </w:r>
    </w:p>
    <w:p w14:paraId="50FC8ADE" w14:textId="4C8BF885" w:rsidR="001B21DC" w:rsidRPr="00B4733A" w:rsidRDefault="001B21DC" w:rsidP="00D76EB1">
      <w:pPr>
        <w:shd w:val="clear" w:color="auto" w:fill="FFFFFF"/>
        <w:contextualSpacing/>
        <w:jc w:val="both"/>
        <w:textAlignment w:val="baseline"/>
        <w:rPr>
          <w:rFonts w:ascii="Montserrat" w:hAnsi="Montserrat"/>
          <w:sz w:val="22"/>
          <w:szCs w:val="22"/>
          <w:shd w:val="clear" w:color="auto" w:fill="FFFFFF"/>
        </w:rPr>
      </w:pPr>
    </w:p>
    <w:sectPr w:rsidR="001B21DC" w:rsidRPr="00B4733A">
      <w:headerReference w:type="default" r:id="rId9"/>
      <w:footerReference w:type="default" r:id="rId10"/>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32424" w14:textId="77777777" w:rsidR="00740F15" w:rsidRDefault="00740F15">
      <w:r>
        <w:separator/>
      </w:r>
    </w:p>
  </w:endnote>
  <w:endnote w:type="continuationSeparator" w:id="0">
    <w:p w14:paraId="52D1D0DC" w14:textId="77777777" w:rsidR="00740F15" w:rsidRDefault="0074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000000000000000"/>
    <w:charset w:val="00"/>
    <w:family w:val="auto"/>
    <w:pitch w:val="variable"/>
    <w:sig w:usb0="A00002FF" w:usb1="4000207B"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FB2C" w14:textId="77777777" w:rsidR="00A417C9" w:rsidRDefault="00993F40">
    <w:pPr>
      <w:pBdr>
        <w:top w:val="nil"/>
        <w:left w:val="nil"/>
        <w:bottom w:val="nil"/>
        <w:right w:val="nil"/>
        <w:between w:val="nil"/>
      </w:pBdr>
      <w:tabs>
        <w:tab w:val="center" w:pos="4252"/>
        <w:tab w:val="right" w:pos="8504"/>
      </w:tabs>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E35AA" w14:textId="77777777" w:rsidR="00740F15" w:rsidRDefault="00740F15">
      <w:r>
        <w:separator/>
      </w:r>
    </w:p>
  </w:footnote>
  <w:footnote w:type="continuationSeparator" w:id="0">
    <w:p w14:paraId="5EE4B2F5" w14:textId="77777777" w:rsidR="00740F15" w:rsidRDefault="00740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617A" w14:textId="77777777" w:rsidR="00A417C9" w:rsidRDefault="00993F40">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r>
      <w:rPr>
        <w:noProof/>
        <w:color w:val="000000"/>
        <w:lang w:eastAsia="es-CO"/>
      </w:rPr>
      <w:drawing>
        <wp:inline distT="0" distB="0" distL="0" distR="0" wp14:anchorId="0E0031E3" wp14:editId="388694FA">
          <wp:extent cx="1022276" cy="6191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2276" cy="6191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792"/>
    <w:multiLevelType w:val="multilevel"/>
    <w:tmpl w:val="2F6A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B303D"/>
    <w:multiLevelType w:val="multilevel"/>
    <w:tmpl w:val="A478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E46BE"/>
    <w:multiLevelType w:val="hybridMultilevel"/>
    <w:tmpl w:val="5FDC0E62"/>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1E337B"/>
    <w:multiLevelType w:val="multilevel"/>
    <w:tmpl w:val="6D70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D2D1E"/>
    <w:multiLevelType w:val="multilevel"/>
    <w:tmpl w:val="2C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A0D1B"/>
    <w:multiLevelType w:val="multilevel"/>
    <w:tmpl w:val="FBE2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C5D6B"/>
    <w:multiLevelType w:val="hybridMultilevel"/>
    <w:tmpl w:val="4732D6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2311A6"/>
    <w:multiLevelType w:val="hybridMultilevel"/>
    <w:tmpl w:val="A928071A"/>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D1974DB"/>
    <w:multiLevelType w:val="multilevel"/>
    <w:tmpl w:val="A284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C445D"/>
    <w:multiLevelType w:val="multilevel"/>
    <w:tmpl w:val="EC36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C772A"/>
    <w:multiLevelType w:val="multilevel"/>
    <w:tmpl w:val="A410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C18E9"/>
    <w:multiLevelType w:val="hybridMultilevel"/>
    <w:tmpl w:val="A48AB0A6"/>
    <w:lvl w:ilvl="0" w:tplc="240A0001">
      <w:start w:val="2"/>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CE432DB"/>
    <w:multiLevelType w:val="multilevel"/>
    <w:tmpl w:val="87C41158"/>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F560C5F"/>
    <w:multiLevelType w:val="hybridMultilevel"/>
    <w:tmpl w:val="2968D2B2"/>
    <w:lvl w:ilvl="0" w:tplc="F7563A9E">
      <w:numFmt w:val="bullet"/>
      <w:lvlText w:val="-"/>
      <w:lvlJc w:val="left"/>
      <w:pPr>
        <w:ind w:left="720" w:hanging="360"/>
      </w:pPr>
      <w:rPr>
        <w:rFonts w:ascii="Montserrat" w:eastAsia="Times New Roman" w:hAnsi="Montserrat"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4506592"/>
    <w:multiLevelType w:val="multilevel"/>
    <w:tmpl w:val="C1405C1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44A15"/>
    <w:multiLevelType w:val="hybridMultilevel"/>
    <w:tmpl w:val="F0A455A4"/>
    <w:lvl w:ilvl="0" w:tplc="039AA7C4">
      <w:start w:val="1"/>
      <w:numFmt w:val="decimal"/>
      <w:lvlText w:val="%1."/>
      <w:lvlJc w:val="left"/>
      <w:pPr>
        <w:ind w:left="360" w:hanging="360"/>
      </w:pPr>
      <w:rPr>
        <w:rFonts w:ascii="Verdana" w:hAnsi="Verdana"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B7285F"/>
    <w:multiLevelType w:val="multilevel"/>
    <w:tmpl w:val="0A48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B7125"/>
    <w:multiLevelType w:val="multilevel"/>
    <w:tmpl w:val="D93666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40A4D"/>
    <w:multiLevelType w:val="multilevel"/>
    <w:tmpl w:val="981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121FC2"/>
    <w:multiLevelType w:val="multilevel"/>
    <w:tmpl w:val="1288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466251"/>
    <w:multiLevelType w:val="hybridMultilevel"/>
    <w:tmpl w:val="4878AEFC"/>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B63BA0"/>
    <w:multiLevelType w:val="multilevel"/>
    <w:tmpl w:val="61F4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C33FB"/>
    <w:multiLevelType w:val="multilevel"/>
    <w:tmpl w:val="ADF8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DC699F"/>
    <w:multiLevelType w:val="hybridMultilevel"/>
    <w:tmpl w:val="143490AA"/>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37A7B12"/>
    <w:multiLevelType w:val="hybridMultilevel"/>
    <w:tmpl w:val="9AAA072A"/>
    <w:lvl w:ilvl="0" w:tplc="A038F662">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DB9249F"/>
    <w:multiLevelType w:val="multilevel"/>
    <w:tmpl w:val="466873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9E0544"/>
    <w:multiLevelType w:val="hybridMultilevel"/>
    <w:tmpl w:val="67D2613C"/>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2F57FE2"/>
    <w:multiLevelType w:val="multilevel"/>
    <w:tmpl w:val="8A4026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E43CD"/>
    <w:multiLevelType w:val="multilevel"/>
    <w:tmpl w:val="AAC4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867AE3"/>
    <w:multiLevelType w:val="multilevel"/>
    <w:tmpl w:val="4214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513ADC"/>
    <w:multiLevelType w:val="multilevel"/>
    <w:tmpl w:val="898E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D72F00"/>
    <w:multiLevelType w:val="multilevel"/>
    <w:tmpl w:val="8260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011C93"/>
    <w:multiLevelType w:val="multilevel"/>
    <w:tmpl w:val="F98AD766"/>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num w:numId="1" w16cid:durableId="747267376">
    <w:abstractNumId w:val="12"/>
  </w:num>
  <w:num w:numId="2" w16cid:durableId="1130585684">
    <w:abstractNumId w:val="15"/>
  </w:num>
  <w:num w:numId="3" w16cid:durableId="2097508472">
    <w:abstractNumId w:val="20"/>
  </w:num>
  <w:num w:numId="4" w16cid:durableId="127020226">
    <w:abstractNumId w:val="30"/>
  </w:num>
  <w:num w:numId="5" w16cid:durableId="1270090522">
    <w:abstractNumId w:val="19"/>
  </w:num>
  <w:num w:numId="6" w16cid:durableId="1329017920">
    <w:abstractNumId w:val="10"/>
  </w:num>
  <w:num w:numId="7" w16cid:durableId="2090151151">
    <w:abstractNumId w:val="11"/>
  </w:num>
  <w:num w:numId="8" w16cid:durableId="754937572">
    <w:abstractNumId w:val="7"/>
  </w:num>
  <w:num w:numId="9" w16cid:durableId="1068843558">
    <w:abstractNumId w:val="21"/>
  </w:num>
  <w:num w:numId="10" w16cid:durableId="695009874">
    <w:abstractNumId w:val="28"/>
  </w:num>
  <w:num w:numId="11" w16cid:durableId="12533819">
    <w:abstractNumId w:val="4"/>
  </w:num>
  <w:num w:numId="12" w16cid:durableId="866331190">
    <w:abstractNumId w:val="23"/>
  </w:num>
  <w:num w:numId="13" w16cid:durableId="1065227138">
    <w:abstractNumId w:val="5"/>
  </w:num>
  <w:num w:numId="14" w16cid:durableId="447283787">
    <w:abstractNumId w:val="0"/>
  </w:num>
  <w:num w:numId="15" w16cid:durableId="1432748810">
    <w:abstractNumId w:val="6"/>
  </w:num>
  <w:num w:numId="16" w16cid:durableId="818886874">
    <w:abstractNumId w:val="3"/>
  </w:num>
  <w:num w:numId="17" w16cid:durableId="933443025">
    <w:abstractNumId w:val="26"/>
  </w:num>
  <w:num w:numId="18" w16cid:durableId="1318456045">
    <w:abstractNumId w:val="22"/>
  </w:num>
  <w:num w:numId="19" w16cid:durableId="1305355860">
    <w:abstractNumId w:val="16"/>
  </w:num>
  <w:num w:numId="20" w16cid:durableId="1787193858">
    <w:abstractNumId w:val="31"/>
  </w:num>
  <w:num w:numId="21" w16cid:durableId="1658071159">
    <w:abstractNumId w:val="9"/>
  </w:num>
  <w:num w:numId="22" w16cid:durableId="88545854">
    <w:abstractNumId w:val="29"/>
  </w:num>
  <w:num w:numId="23" w16cid:durableId="100926999">
    <w:abstractNumId w:val="1"/>
  </w:num>
  <w:num w:numId="24" w16cid:durableId="105318479">
    <w:abstractNumId w:val="18"/>
  </w:num>
  <w:num w:numId="25" w16cid:durableId="1397702784">
    <w:abstractNumId w:val="8"/>
  </w:num>
  <w:num w:numId="26" w16cid:durableId="94982167">
    <w:abstractNumId w:val="2"/>
  </w:num>
  <w:num w:numId="27" w16cid:durableId="141851042">
    <w:abstractNumId w:val="27"/>
  </w:num>
  <w:num w:numId="28" w16cid:durableId="1750929750">
    <w:abstractNumId w:val="24"/>
  </w:num>
  <w:num w:numId="29" w16cid:durableId="727647361">
    <w:abstractNumId w:val="14"/>
  </w:num>
  <w:num w:numId="30" w16cid:durableId="138160184">
    <w:abstractNumId w:val="32"/>
  </w:num>
  <w:num w:numId="31" w16cid:durableId="1156990751">
    <w:abstractNumId w:val="25"/>
  </w:num>
  <w:num w:numId="32" w16cid:durableId="1404140413">
    <w:abstractNumId w:val="17"/>
  </w:num>
  <w:num w:numId="33" w16cid:durableId="17215100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C9"/>
    <w:rsid w:val="00043224"/>
    <w:rsid w:val="00045572"/>
    <w:rsid w:val="0004706C"/>
    <w:rsid w:val="000566AD"/>
    <w:rsid w:val="000900BC"/>
    <w:rsid w:val="00090E02"/>
    <w:rsid w:val="000A2BDF"/>
    <w:rsid w:val="000B2AE3"/>
    <w:rsid w:val="000C6EF6"/>
    <w:rsid w:val="000D1056"/>
    <w:rsid w:val="000E1307"/>
    <w:rsid w:val="00122BBA"/>
    <w:rsid w:val="0014182A"/>
    <w:rsid w:val="00143FBB"/>
    <w:rsid w:val="00164D28"/>
    <w:rsid w:val="001763E3"/>
    <w:rsid w:val="00181EBC"/>
    <w:rsid w:val="001839F6"/>
    <w:rsid w:val="00191852"/>
    <w:rsid w:val="001920C1"/>
    <w:rsid w:val="001B21DC"/>
    <w:rsid w:val="001C433A"/>
    <w:rsid w:val="001D6C92"/>
    <w:rsid w:val="001F1B9B"/>
    <w:rsid w:val="00212264"/>
    <w:rsid w:val="00244A1B"/>
    <w:rsid w:val="00247810"/>
    <w:rsid w:val="002648CB"/>
    <w:rsid w:val="00267BBC"/>
    <w:rsid w:val="002779D4"/>
    <w:rsid w:val="0028182C"/>
    <w:rsid w:val="002A61D3"/>
    <w:rsid w:val="002C40AC"/>
    <w:rsid w:val="002C43C4"/>
    <w:rsid w:val="0031248C"/>
    <w:rsid w:val="00344C53"/>
    <w:rsid w:val="003810DD"/>
    <w:rsid w:val="00393445"/>
    <w:rsid w:val="003A4AC7"/>
    <w:rsid w:val="003A7461"/>
    <w:rsid w:val="003B3E5F"/>
    <w:rsid w:val="003C11CA"/>
    <w:rsid w:val="003C669C"/>
    <w:rsid w:val="003C771B"/>
    <w:rsid w:val="003C7C75"/>
    <w:rsid w:val="003D0B0E"/>
    <w:rsid w:val="003E564D"/>
    <w:rsid w:val="00405C82"/>
    <w:rsid w:val="00455246"/>
    <w:rsid w:val="00455BCD"/>
    <w:rsid w:val="00484923"/>
    <w:rsid w:val="004901BD"/>
    <w:rsid w:val="004D5D8E"/>
    <w:rsid w:val="00502735"/>
    <w:rsid w:val="005240F5"/>
    <w:rsid w:val="00537061"/>
    <w:rsid w:val="00540719"/>
    <w:rsid w:val="005477F3"/>
    <w:rsid w:val="005523AD"/>
    <w:rsid w:val="005E570A"/>
    <w:rsid w:val="005E6013"/>
    <w:rsid w:val="006218CD"/>
    <w:rsid w:val="00661210"/>
    <w:rsid w:val="00686792"/>
    <w:rsid w:val="006B1416"/>
    <w:rsid w:val="006C3A94"/>
    <w:rsid w:val="006D2669"/>
    <w:rsid w:val="006E68BF"/>
    <w:rsid w:val="007068D8"/>
    <w:rsid w:val="00711F52"/>
    <w:rsid w:val="007179B7"/>
    <w:rsid w:val="00740F15"/>
    <w:rsid w:val="00740F1E"/>
    <w:rsid w:val="00764CB0"/>
    <w:rsid w:val="00774B64"/>
    <w:rsid w:val="007B12C9"/>
    <w:rsid w:val="007B3F83"/>
    <w:rsid w:val="007D673C"/>
    <w:rsid w:val="007E3AC0"/>
    <w:rsid w:val="007F2D17"/>
    <w:rsid w:val="00835A5A"/>
    <w:rsid w:val="00840DBA"/>
    <w:rsid w:val="00851272"/>
    <w:rsid w:val="008525C5"/>
    <w:rsid w:val="0085278F"/>
    <w:rsid w:val="008718CB"/>
    <w:rsid w:val="0087276E"/>
    <w:rsid w:val="008735BE"/>
    <w:rsid w:val="00894CAD"/>
    <w:rsid w:val="008A1A53"/>
    <w:rsid w:val="008D128C"/>
    <w:rsid w:val="00935755"/>
    <w:rsid w:val="00954282"/>
    <w:rsid w:val="00963ACE"/>
    <w:rsid w:val="00971E0A"/>
    <w:rsid w:val="00993F40"/>
    <w:rsid w:val="009B159B"/>
    <w:rsid w:val="009B7322"/>
    <w:rsid w:val="009C3C3B"/>
    <w:rsid w:val="009D4647"/>
    <w:rsid w:val="009D648C"/>
    <w:rsid w:val="009E1BB3"/>
    <w:rsid w:val="009F20FF"/>
    <w:rsid w:val="00A07187"/>
    <w:rsid w:val="00A13B73"/>
    <w:rsid w:val="00A225FE"/>
    <w:rsid w:val="00A3171E"/>
    <w:rsid w:val="00A3407D"/>
    <w:rsid w:val="00A417C9"/>
    <w:rsid w:val="00A515C5"/>
    <w:rsid w:val="00A7428F"/>
    <w:rsid w:val="00A74CD8"/>
    <w:rsid w:val="00A87E76"/>
    <w:rsid w:val="00A924B7"/>
    <w:rsid w:val="00AA101C"/>
    <w:rsid w:val="00AB3401"/>
    <w:rsid w:val="00AD0D60"/>
    <w:rsid w:val="00AF2E8C"/>
    <w:rsid w:val="00AF6E86"/>
    <w:rsid w:val="00AF7BC5"/>
    <w:rsid w:val="00B0445C"/>
    <w:rsid w:val="00B330B9"/>
    <w:rsid w:val="00B4733A"/>
    <w:rsid w:val="00B549B2"/>
    <w:rsid w:val="00B60275"/>
    <w:rsid w:val="00B91F33"/>
    <w:rsid w:val="00C13861"/>
    <w:rsid w:val="00C423A2"/>
    <w:rsid w:val="00C71142"/>
    <w:rsid w:val="00C741D5"/>
    <w:rsid w:val="00C759D7"/>
    <w:rsid w:val="00CB1A0C"/>
    <w:rsid w:val="00CB4239"/>
    <w:rsid w:val="00CD56D4"/>
    <w:rsid w:val="00CE24B7"/>
    <w:rsid w:val="00CF343A"/>
    <w:rsid w:val="00D51FCF"/>
    <w:rsid w:val="00D74BB8"/>
    <w:rsid w:val="00D76EB1"/>
    <w:rsid w:val="00D82090"/>
    <w:rsid w:val="00DA2B02"/>
    <w:rsid w:val="00DB483D"/>
    <w:rsid w:val="00DC42B6"/>
    <w:rsid w:val="00E01AF7"/>
    <w:rsid w:val="00E5608E"/>
    <w:rsid w:val="00E777C8"/>
    <w:rsid w:val="00E925A2"/>
    <w:rsid w:val="00EE44B1"/>
    <w:rsid w:val="00F1305F"/>
    <w:rsid w:val="00F176F8"/>
    <w:rsid w:val="00F22748"/>
    <w:rsid w:val="00F30520"/>
    <w:rsid w:val="00F3550C"/>
    <w:rsid w:val="00F466C1"/>
    <w:rsid w:val="00F77F48"/>
    <w:rsid w:val="00F9025A"/>
    <w:rsid w:val="00FD0278"/>
    <w:rsid w:val="00FE4D1F"/>
    <w:rsid w:val="00FE75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5FB3"/>
  <w15:docId w15:val="{62014CEE-F8CB-9B4D-BA51-2D607F5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rteindent1">
    <w:name w:val="rteindent1"/>
    <w:basedOn w:val="Normal"/>
    <w:rsid w:val="00E01AF7"/>
    <w:pPr>
      <w:spacing w:before="100" w:beforeAutospacing="1" w:after="100" w:afterAutospacing="1"/>
    </w:pPr>
    <w:rPr>
      <w:lang w:eastAsia="es-CO"/>
    </w:rPr>
  </w:style>
  <w:style w:type="character" w:customStyle="1" w:styleId="scayt-misspell-word">
    <w:name w:val="scayt-misspell-word"/>
    <w:basedOn w:val="Fuentedeprrafopredeter"/>
    <w:rsid w:val="00AF7BC5"/>
  </w:style>
  <w:style w:type="character" w:styleId="Textoennegrita">
    <w:name w:val="Strong"/>
    <w:basedOn w:val="Fuentedeprrafopredeter"/>
    <w:uiPriority w:val="22"/>
    <w:qFormat/>
    <w:rsid w:val="00D76E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8540">
      <w:bodyDiv w:val="1"/>
      <w:marLeft w:val="0"/>
      <w:marRight w:val="0"/>
      <w:marTop w:val="0"/>
      <w:marBottom w:val="0"/>
      <w:divBdr>
        <w:top w:val="none" w:sz="0" w:space="0" w:color="auto"/>
        <w:left w:val="none" w:sz="0" w:space="0" w:color="auto"/>
        <w:bottom w:val="none" w:sz="0" w:space="0" w:color="auto"/>
        <w:right w:val="none" w:sz="0" w:space="0" w:color="auto"/>
      </w:divBdr>
    </w:div>
    <w:div w:id="147862616">
      <w:bodyDiv w:val="1"/>
      <w:marLeft w:val="0"/>
      <w:marRight w:val="0"/>
      <w:marTop w:val="0"/>
      <w:marBottom w:val="0"/>
      <w:divBdr>
        <w:top w:val="none" w:sz="0" w:space="0" w:color="auto"/>
        <w:left w:val="none" w:sz="0" w:space="0" w:color="auto"/>
        <w:bottom w:val="none" w:sz="0" w:space="0" w:color="auto"/>
        <w:right w:val="none" w:sz="0" w:space="0" w:color="auto"/>
      </w:divBdr>
    </w:div>
    <w:div w:id="148060289">
      <w:bodyDiv w:val="1"/>
      <w:marLeft w:val="0"/>
      <w:marRight w:val="0"/>
      <w:marTop w:val="0"/>
      <w:marBottom w:val="0"/>
      <w:divBdr>
        <w:top w:val="none" w:sz="0" w:space="0" w:color="auto"/>
        <w:left w:val="none" w:sz="0" w:space="0" w:color="auto"/>
        <w:bottom w:val="none" w:sz="0" w:space="0" w:color="auto"/>
        <w:right w:val="none" w:sz="0" w:space="0" w:color="auto"/>
      </w:divBdr>
    </w:div>
    <w:div w:id="158279349">
      <w:bodyDiv w:val="1"/>
      <w:marLeft w:val="0"/>
      <w:marRight w:val="0"/>
      <w:marTop w:val="0"/>
      <w:marBottom w:val="0"/>
      <w:divBdr>
        <w:top w:val="none" w:sz="0" w:space="0" w:color="auto"/>
        <w:left w:val="none" w:sz="0" w:space="0" w:color="auto"/>
        <w:bottom w:val="none" w:sz="0" w:space="0" w:color="auto"/>
        <w:right w:val="none" w:sz="0" w:space="0" w:color="auto"/>
      </w:divBdr>
    </w:div>
    <w:div w:id="158734358">
      <w:bodyDiv w:val="1"/>
      <w:marLeft w:val="0"/>
      <w:marRight w:val="0"/>
      <w:marTop w:val="0"/>
      <w:marBottom w:val="0"/>
      <w:divBdr>
        <w:top w:val="none" w:sz="0" w:space="0" w:color="auto"/>
        <w:left w:val="none" w:sz="0" w:space="0" w:color="auto"/>
        <w:bottom w:val="none" w:sz="0" w:space="0" w:color="auto"/>
        <w:right w:val="none" w:sz="0" w:space="0" w:color="auto"/>
      </w:divBdr>
    </w:div>
    <w:div w:id="239799706">
      <w:bodyDiv w:val="1"/>
      <w:marLeft w:val="0"/>
      <w:marRight w:val="0"/>
      <w:marTop w:val="0"/>
      <w:marBottom w:val="0"/>
      <w:divBdr>
        <w:top w:val="none" w:sz="0" w:space="0" w:color="auto"/>
        <w:left w:val="none" w:sz="0" w:space="0" w:color="auto"/>
        <w:bottom w:val="none" w:sz="0" w:space="0" w:color="auto"/>
        <w:right w:val="none" w:sz="0" w:space="0" w:color="auto"/>
      </w:divBdr>
    </w:div>
    <w:div w:id="286353957">
      <w:bodyDiv w:val="1"/>
      <w:marLeft w:val="0"/>
      <w:marRight w:val="0"/>
      <w:marTop w:val="0"/>
      <w:marBottom w:val="0"/>
      <w:divBdr>
        <w:top w:val="none" w:sz="0" w:space="0" w:color="auto"/>
        <w:left w:val="none" w:sz="0" w:space="0" w:color="auto"/>
        <w:bottom w:val="none" w:sz="0" w:space="0" w:color="auto"/>
        <w:right w:val="none" w:sz="0" w:space="0" w:color="auto"/>
      </w:divBdr>
    </w:div>
    <w:div w:id="311443678">
      <w:bodyDiv w:val="1"/>
      <w:marLeft w:val="0"/>
      <w:marRight w:val="0"/>
      <w:marTop w:val="0"/>
      <w:marBottom w:val="0"/>
      <w:divBdr>
        <w:top w:val="none" w:sz="0" w:space="0" w:color="auto"/>
        <w:left w:val="none" w:sz="0" w:space="0" w:color="auto"/>
        <w:bottom w:val="none" w:sz="0" w:space="0" w:color="auto"/>
        <w:right w:val="none" w:sz="0" w:space="0" w:color="auto"/>
      </w:divBdr>
    </w:div>
    <w:div w:id="313414668">
      <w:bodyDiv w:val="1"/>
      <w:marLeft w:val="0"/>
      <w:marRight w:val="0"/>
      <w:marTop w:val="0"/>
      <w:marBottom w:val="0"/>
      <w:divBdr>
        <w:top w:val="none" w:sz="0" w:space="0" w:color="auto"/>
        <w:left w:val="none" w:sz="0" w:space="0" w:color="auto"/>
        <w:bottom w:val="none" w:sz="0" w:space="0" w:color="auto"/>
        <w:right w:val="none" w:sz="0" w:space="0" w:color="auto"/>
      </w:divBdr>
    </w:div>
    <w:div w:id="330332759">
      <w:bodyDiv w:val="1"/>
      <w:marLeft w:val="0"/>
      <w:marRight w:val="0"/>
      <w:marTop w:val="0"/>
      <w:marBottom w:val="0"/>
      <w:divBdr>
        <w:top w:val="none" w:sz="0" w:space="0" w:color="auto"/>
        <w:left w:val="none" w:sz="0" w:space="0" w:color="auto"/>
        <w:bottom w:val="none" w:sz="0" w:space="0" w:color="auto"/>
        <w:right w:val="none" w:sz="0" w:space="0" w:color="auto"/>
      </w:divBdr>
    </w:div>
    <w:div w:id="346255815">
      <w:bodyDiv w:val="1"/>
      <w:marLeft w:val="0"/>
      <w:marRight w:val="0"/>
      <w:marTop w:val="0"/>
      <w:marBottom w:val="0"/>
      <w:divBdr>
        <w:top w:val="none" w:sz="0" w:space="0" w:color="auto"/>
        <w:left w:val="none" w:sz="0" w:space="0" w:color="auto"/>
        <w:bottom w:val="none" w:sz="0" w:space="0" w:color="auto"/>
        <w:right w:val="none" w:sz="0" w:space="0" w:color="auto"/>
      </w:divBdr>
    </w:div>
    <w:div w:id="376591583">
      <w:bodyDiv w:val="1"/>
      <w:marLeft w:val="0"/>
      <w:marRight w:val="0"/>
      <w:marTop w:val="0"/>
      <w:marBottom w:val="0"/>
      <w:divBdr>
        <w:top w:val="none" w:sz="0" w:space="0" w:color="auto"/>
        <w:left w:val="none" w:sz="0" w:space="0" w:color="auto"/>
        <w:bottom w:val="none" w:sz="0" w:space="0" w:color="auto"/>
        <w:right w:val="none" w:sz="0" w:space="0" w:color="auto"/>
      </w:divBdr>
    </w:div>
    <w:div w:id="380833738">
      <w:bodyDiv w:val="1"/>
      <w:marLeft w:val="0"/>
      <w:marRight w:val="0"/>
      <w:marTop w:val="0"/>
      <w:marBottom w:val="0"/>
      <w:divBdr>
        <w:top w:val="none" w:sz="0" w:space="0" w:color="auto"/>
        <w:left w:val="none" w:sz="0" w:space="0" w:color="auto"/>
        <w:bottom w:val="none" w:sz="0" w:space="0" w:color="auto"/>
        <w:right w:val="none" w:sz="0" w:space="0" w:color="auto"/>
      </w:divBdr>
    </w:div>
    <w:div w:id="393433794">
      <w:bodyDiv w:val="1"/>
      <w:marLeft w:val="0"/>
      <w:marRight w:val="0"/>
      <w:marTop w:val="0"/>
      <w:marBottom w:val="0"/>
      <w:divBdr>
        <w:top w:val="none" w:sz="0" w:space="0" w:color="auto"/>
        <w:left w:val="none" w:sz="0" w:space="0" w:color="auto"/>
        <w:bottom w:val="none" w:sz="0" w:space="0" w:color="auto"/>
        <w:right w:val="none" w:sz="0" w:space="0" w:color="auto"/>
      </w:divBdr>
    </w:div>
    <w:div w:id="398213018">
      <w:bodyDiv w:val="1"/>
      <w:marLeft w:val="0"/>
      <w:marRight w:val="0"/>
      <w:marTop w:val="0"/>
      <w:marBottom w:val="0"/>
      <w:divBdr>
        <w:top w:val="none" w:sz="0" w:space="0" w:color="auto"/>
        <w:left w:val="none" w:sz="0" w:space="0" w:color="auto"/>
        <w:bottom w:val="none" w:sz="0" w:space="0" w:color="auto"/>
        <w:right w:val="none" w:sz="0" w:space="0" w:color="auto"/>
      </w:divBdr>
    </w:div>
    <w:div w:id="423721037">
      <w:bodyDiv w:val="1"/>
      <w:marLeft w:val="0"/>
      <w:marRight w:val="0"/>
      <w:marTop w:val="0"/>
      <w:marBottom w:val="0"/>
      <w:divBdr>
        <w:top w:val="none" w:sz="0" w:space="0" w:color="auto"/>
        <w:left w:val="none" w:sz="0" w:space="0" w:color="auto"/>
        <w:bottom w:val="none" w:sz="0" w:space="0" w:color="auto"/>
        <w:right w:val="none" w:sz="0" w:space="0" w:color="auto"/>
      </w:divBdr>
    </w:div>
    <w:div w:id="433869700">
      <w:bodyDiv w:val="1"/>
      <w:marLeft w:val="0"/>
      <w:marRight w:val="0"/>
      <w:marTop w:val="0"/>
      <w:marBottom w:val="0"/>
      <w:divBdr>
        <w:top w:val="none" w:sz="0" w:space="0" w:color="auto"/>
        <w:left w:val="none" w:sz="0" w:space="0" w:color="auto"/>
        <w:bottom w:val="none" w:sz="0" w:space="0" w:color="auto"/>
        <w:right w:val="none" w:sz="0" w:space="0" w:color="auto"/>
      </w:divBdr>
    </w:div>
    <w:div w:id="488136408">
      <w:bodyDiv w:val="1"/>
      <w:marLeft w:val="0"/>
      <w:marRight w:val="0"/>
      <w:marTop w:val="0"/>
      <w:marBottom w:val="0"/>
      <w:divBdr>
        <w:top w:val="none" w:sz="0" w:space="0" w:color="auto"/>
        <w:left w:val="none" w:sz="0" w:space="0" w:color="auto"/>
        <w:bottom w:val="none" w:sz="0" w:space="0" w:color="auto"/>
        <w:right w:val="none" w:sz="0" w:space="0" w:color="auto"/>
      </w:divBdr>
    </w:div>
    <w:div w:id="572620261">
      <w:bodyDiv w:val="1"/>
      <w:marLeft w:val="0"/>
      <w:marRight w:val="0"/>
      <w:marTop w:val="0"/>
      <w:marBottom w:val="0"/>
      <w:divBdr>
        <w:top w:val="none" w:sz="0" w:space="0" w:color="auto"/>
        <w:left w:val="none" w:sz="0" w:space="0" w:color="auto"/>
        <w:bottom w:val="none" w:sz="0" w:space="0" w:color="auto"/>
        <w:right w:val="none" w:sz="0" w:space="0" w:color="auto"/>
      </w:divBdr>
      <w:divsChild>
        <w:div w:id="1433435871">
          <w:marLeft w:val="0"/>
          <w:marRight w:val="0"/>
          <w:marTop w:val="0"/>
          <w:marBottom w:val="0"/>
          <w:divBdr>
            <w:top w:val="single" w:sz="6" w:space="12" w:color="DDDDDB"/>
            <w:left w:val="single" w:sz="6" w:space="8" w:color="DDDDDB"/>
            <w:bottom w:val="single" w:sz="6" w:space="12" w:color="DDDDDB"/>
            <w:right w:val="single" w:sz="6" w:space="8" w:color="DDDDDB"/>
          </w:divBdr>
        </w:div>
      </w:divsChild>
    </w:div>
    <w:div w:id="587083066">
      <w:bodyDiv w:val="1"/>
      <w:marLeft w:val="0"/>
      <w:marRight w:val="0"/>
      <w:marTop w:val="0"/>
      <w:marBottom w:val="0"/>
      <w:divBdr>
        <w:top w:val="none" w:sz="0" w:space="0" w:color="auto"/>
        <w:left w:val="none" w:sz="0" w:space="0" w:color="auto"/>
        <w:bottom w:val="none" w:sz="0" w:space="0" w:color="auto"/>
        <w:right w:val="none" w:sz="0" w:space="0" w:color="auto"/>
      </w:divBdr>
    </w:div>
    <w:div w:id="639959544">
      <w:bodyDiv w:val="1"/>
      <w:marLeft w:val="0"/>
      <w:marRight w:val="0"/>
      <w:marTop w:val="0"/>
      <w:marBottom w:val="0"/>
      <w:divBdr>
        <w:top w:val="none" w:sz="0" w:space="0" w:color="auto"/>
        <w:left w:val="none" w:sz="0" w:space="0" w:color="auto"/>
        <w:bottom w:val="none" w:sz="0" w:space="0" w:color="auto"/>
        <w:right w:val="none" w:sz="0" w:space="0" w:color="auto"/>
      </w:divBdr>
    </w:div>
    <w:div w:id="665283388">
      <w:bodyDiv w:val="1"/>
      <w:marLeft w:val="0"/>
      <w:marRight w:val="0"/>
      <w:marTop w:val="0"/>
      <w:marBottom w:val="0"/>
      <w:divBdr>
        <w:top w:val="none" w:sz="0" w:space="0" w:color="auto"/>
        <w:left w:val="none" w:sz="0" w:space="0" w:color="auto"/>
        <w:bottom w:val="none" w:sz="0" w:space="0" w:color="auto"/>
        <w:right w:val="none" w:sz="0" w:space="0" w:color="auto"/>
      </w:divBdr>
    </w:div>
    <w:div w:id="799542253">
      <w:bodyDiv w:val="1"/>
      <w:marLeft w:val="0"/>
      <w:marRight w:val="0"/>
      <w:marTop w:val="0"/>
      <w:marBottom w:val="0"/>
      <w:divBdr>
        <w:top w:val="none" w:sz="0" w:space="0" w:color="auto"/>
        <w:left w:val="none" w:sz="0" w:space="0" w:color="auto"/>
        <w:bottom w:val="none" w:sz="0" w:space="0" w:color="auto"/>
        <w:right w:val="none" w:sz="0" w:space="0" w:color="auto"/>
      </w:divBdr>
    </w:div>
    <w:div w:id="811823306">
      <w:bodyDiv w:val="1"/>
      <w:marLeft w:val="0"/>
      <w:marRight w:val="0"/>
      <w:marTop w:val="0"/>
      <w:marBottom w:val="0"/>
      <w:divBdr>
        <w:top w:val="none" w:sz="0" w:space="0" w:color="auto"/>
        <w:left w:val="none" w:sz="0" w:space="0" w:color="auto"/>
        <w:bottom w:val="none" w:sz="0" w:space="0" w:color="auto"/>
        <w:right w:val="none" w:sz="0" w:space="0" w:color="auto"/>
      </w:divBdr>
    </w:div>
    <w:div w:id="843133509">
      <w:bodyDiv w:val="1"/>
      <w:marLeft w:val="0"/>
      <w:marRight w:val="0"/>
      <w:marTop w:val="0"/>
      <w:marBottom w:val="0"/>
      <w:divBdr>
        <w:top w:val="none" w:sz="0" w:space="0" w:color="auto"/>
        <w:left w:val="none" w:sz="0" w:space="0" w:color="auto"/>
        <w:bottom w:val="none" w:sz="0" w:space="0" w:color="auto"/>
        <w:right w:val="none" w:sz="0" w:space="0" w:color="auto"/>
      </w:divBdr>
    </w:div>
    <w:div w:id="846212055">
      <w:bodyDiv w:val="1"/>
      <w:marLeft w:val="0"/>
      <w:marRight w:val="0"/>
      <w:marTop w:val="0"/>
      <w:marBottom w:val="0"/>
      <w:divBdr>
        <w:top w:val="none" w:sz="0" w:space="0" w:color="auto"/>
        <w:left w:val="none" w:sz="0" w:space="0" w:color="auto"/>
        <w:bottom w:val="none" w:sz="0" w:space="0" w:color="auto"/>
        <w:right w:val="none" w:sz="0" w:space="0" w:color="auto"/>
      </w:divBdr>
    </w:div>
    <w:div w:id="923607034">
      <w:bodyDiv w:val="1"/>
      <w:marLeft w:val="0"/>
      <w:marRight w:val="0"/>
      <w:marTop w:val="0"/>
      <w:marBottom w:val="0"/>
      <w:divBdr>
        <w:top w:val="none" w:sz="0" w:space="0" w:color="auto"/>
        <w:left w:val="none" w:sz="0" w:space="0" w:color="auto"/>
        <w:bottom w:val="none" w:sz="0" w:space="0" w:color="auto"/>
        <w:right w:val="none" w:sz="0" w:space="0" w:color="auto"/>
      </w:divBdr>
    </w:div>
    <w:div w:id="939676353">
      <w:bodyDiv w:val="1"/>
      <w:marLeft w:val="0"/>
      <w:marRight w:val="0"/>
      <w:marTop w:val="0"/>
      <w:marBottom w:val="0"/>
      <w:divBdr>
        <w:top w:val="none" w:sz="0" w:space="0" w:color="auto"/>
        <w:left w:val="none" w:sz="0" w:space="0" w:color="auto"/>
        <w:bottom w:val="none" w:sz="0" w:space="0" w:color="auto"/>
        <w:right w:val="none" w:sz="0" w:space="0" w:color="auto"/>
      </w:divBdr>
    </w:div>
    <w:div w:id="956527751">
      <w:bodyDiv w:val="1"/>
      <w:marLeft w:val="0"/>
      <w:marRight w:val="0"/>
      <w:marTop w:val="0"/>
      <w:marBottom w:val="0"/>
      <w:divBdr>
        <w:top w:val="none" w:sz="0" w:space="0" w:color="auto"/>
        <w:left w:val="none" w:sz="0" w:space="0" w:color="auto"/>
        <w:bottom w:val="none" w:sz="0" w:space="0" w:color="auto"/>
        <w:right w:val="none" w:sz="0" w:space="0" w:color="auto"/>
      </w:divBdr>
    </w:div>
    <w:div w:id="991443801">
      <w:bodyDiv w:val="1"/>
      <w:marLeft w:val="0"/>
      <w:marRight w:val="0"/>
      <w:marTop w:val="0"/>
      <w:marBottom w:val="0"/>
      <w:divBdr>
        <w:top w:val="none" w:sz="0" w:space="0" w:color="auto"/>
        <w:left w:val="none" w:sz="0" w:space="0" w:color="auto"/>
        <w:bottom w:val="none" w:sz="0" w:space="0" w:color="auto"/>
        <w:right w:val="none" w:sz="0" w:space="0" w:color="auto"/>
      </w:divBdr>
    </w:div>
    <w:div w:id="1010449540">
      <w:bodyDiv w:val="1"/>
      <w:marLeft w:val="0"/>
      <w:marRight w:val="0"/>
      <w:marTop w:val="0"/>
      <w:marBottom w:val="0"/>
      <w:divBdr>
        <w:top w:val="none" w:sz="0" w:space="0" w:color="auto"/>
        <w:left w:val="none" w:sz="0" w:space="0" w:color="auto"/>
        <w:bottom w:val="none" w:sz="0" w:space="0" w:color="auto"/>
        <w:right w:val="none" w:sz="0" w:space="0" w:color="auto"/>
      </w:divBdr>
    </w:div>
    <w:div w:id="1046875465">
      <w:bodyDiv w:val="1"/>
      <w:marLeft w:val="0"/>
      <w:marRight w:val="0"/>
      <w:marTop w:val="0"/>
      <w:marBottom w:val="0"/>
      <w:divBdr>
        <w:top w:val="none" w:sz="0" w:space="0" w:color="auto"/>
        <w:left w:val="none" w:sz="0" w:space="0" w:color="auto"/>
        <w:bottom w:val="none" w:sz="0" w:space="0" w:color="auto"/>
        <w:right w:val="none" w:sz="0" w:space="0" w:color="auto"/>
      </w:divBdr>
      <w:divsChild>
        <w:div w:id="745155145">
          <w:marLeft w:val="0"/>
          <w:marRight w:val="0"/>
          <w:marTop w:val="0"/>
          <w:marBottom w:val="0"/>
          <w:divBdr>
            <w:top w:val="none" w:sz="0" w:space="0" w:color="auto"/>
            <w:left w:val="none" w:sz="0" w:space="0" w:color="auto"/>
            <w:bottom w:val="none" w:sz="0" w:space="0" w:color="auto"/>
            <w:right w:val="none" w:sz="0" w:space="0" w:color="auto"/>
          </w:divBdr>
          <w:divsChild>
            <w:div w:id="825514101">
              <w:marLeft w:val="0"/>
              <w:marRight w:val="0"/>
              <w:marTop w:val="0"/>
              <w:marBottom w:val="0"/>
              <w:divBdr>
                <w:top w:val="single" w:sz="6" w:space="12" w:color="DDDDDB"/>
                <w:left w:val="single" w:sz="6" w:space="8" w:color="DDDDDB"/>
                <w:bottom w:val="single" w:sz="6" w:space="12" w:color="DDDDDB"/>
                <w:right w:val="single" w:sz="6" w:space="8" w:color="DDDDDB"/>
              </w:divBdr>
            </w:div>
          </w:divsChild>
        </w:div>
        <w:div w:id="1771390022">
          <w:marLeft w:val="0"/>
          <w:marRight w:val="0"/>
          <w:marTop w:val="0"/>
          <w:marBottom w:val="0"/>
          <w:divBdr>
            <w:top w:val="none" w:sz="0" w:space="0" w:color="auto"/>
            <w:left w:val="none" w:sz="0" w:space="0" w:color="auto"/>
            <w:bottom w:val="none" w:sz="0" w:space="0" w:color="auto"/>
            <w:right w:val="none" w:sz="0" w:space="0" w:color="auto"/>
          </w:divBdr>
          <w:divsChild>
            <w:div w:id="1317341874">
              <w:marLeft w:val="0"/>
              <w:marRight w:val="0"/>
              <w:marTop w:val="0"/>
              <w:marBottom w:val="0"/>
              <w:divBdr>
                <w:top w:val="single" w:sz="6" w:space="12" w:color="DDDDDB"/>
                <w:left w:val="single" w:sz="6" w:space="8" w:color="DDDDDB"/>
                <w:bottom w:val="single" w:sz="6" w:space="12" w:color="DDDDDB"/>
                <w:right w:val="single" w:sz="6" w:space="8" w:color="DDDDDB"/>
              </w:divBdr>
            </w:div>
          </w:divsChild>
        </w:div>
      </w:divsChild>
    </w:div>
    <w:div w:id="1160074156">
      <w:bodyDiv w:val="1"/>
      <w:marLeft w:val="0"/>
      <w:marRight w:val="0"/>
      <w:marTop w:val="0"/>
      <w:marBottom w:val="0"/>
      <w:divBdr>
        <w:top w:val="none" w:sz="0" w:space="0" w:color="auto"/>
        <w:left w:val="none" w:sz="0" w:space="0" w:color="auto"/>
        <w:bottom w:val="none" w:sz="0" w:space="0" w:color="auto"/>
        <w:right w:val="none" w:sz="0" w:space="0" w:color="auto"/>
      </w:divBdr>
    </w:div>
    <w:div w:id="1194462037">
      <w:bodyDiv w:val="1"/>
      <w:marLeft w:val="0"/>
      <w:marRight w:val="0"/>
      <w:marTop w:val="0"/>
      <w:marBottom w:val="0"/>
      <w:divBdr>
        <w:top w:val="none" w:sz="0" w:space="0" w:color="auto"/>
        <w:left w:val="none" w:sz="0" w:space="0" w:color="auto"/>
        <w:bottom w:val="none" w:sz="0" w:space="0" w:color="auto"/>
        <w:right w:val="none" w:sz="0" w:space="0" w:color="auto"/>
      </w:divBdr>
    </w:div>
    <w:div w:id="1298418049">
      <w:bodyDiv w:val="1"/>
      <w:marLeft w:val="0"/>
      <w:marRight w:val="0"/>
      <w:marTop w:val="0"/>
      <w:marBottom w:val="0"/>
      <w:divBdr>
        <w:top w:val="none" w:sz="0" w:space="0" w:color="auto"/>
        <w:left w:val="none" w:sz="0" w:space="0" w:color="auto"/>
        <w:bottom w:val="none" w:sz="0" w:space="0" w:color="auto"/>
        <w:right w:val="none" w:sz="0" w:space="0" w:color="auto"/>
      </w:divBdr>
    </w:div>
    <w:div w:id="1324965873">
      <w:bodyDiv w:val="1"/>
      <w:marLeft w:val="0"/>
      <w:marRight w:val="0"/>
      <w:marTop w:val="0"/>
      <w:marBottom w:val="0"/>
      <w:divBdr>
        <w:top w:val="none" w:sz="0" w:space="0" w:color="auto"/>
        <w:left w:val="none" w:sz="0" w:space="0" w:color="auto"/>
        <w:bottom w:val="none" w:sz="0" w:space="0" w:color="auto"/>
        <w:right w:val="none" w:sz="0" w:space="0" w:color="auto"/>
      </w:divBdr>
    </w:div>
    <w:div w:id="1333528589">
      <w:bodyDiv w:val="1"/>
      <w:marLeft w:val="0"/>
      <w:marRight w:val="0"/>
      <w:marTop w:val="0"/>
      <w:marBottom w:val="0"/>
      <w:divBdr>
        <w:top w:val="none" w:sz="0" w:space="0" w:color="auto"/>
        <w:left w:val="none" w:sz="0" w:space="0" w:color="auto"/>
        <w:bottom w:val="none" w:sz="0" w:space="0" w:color="auto"/>
        <w:right w:val="none" w:sz="0" w:space="0" w:color="auto"/>
      </w:divBdr>
    </w:div>
    <w:div w:id="1391729545">
      <w:bodyDiv w:val="1"/>
      <w:marLeft w:val="0"/>
      <w:marRight w:val="0"/>
      <w:marTop w:val="0"/>
      <w:marBottom w:val="0"/>
      <w:divBdr>
        <w:top w:val="none" w:sz="0" w:space="0" w:color="auto"/>
        <w:left w:val="none" w:sz="0" w:space="0" w:color="auto"/>
        <w:bottom w:val="none" w:sz="0" w:space="0" w:color="auto"/>
        <w:right w:val="none" w:sz="0" w:space="0" w:color="auto"/>
      </w:divBdr>
    </w:div>
    <w:div w:id="1417482148">
      <w:bodyDiv w:val="1"/>
      <w:marLeft w:val="0"/>
      <w:marRight w:val="0"/>
      <w:marTop w:val="0"/>
      <w:marBottom w:val="0"/>
      <w:divBdr>
        <w:top w:val="none" w:sz="0" w:space="0" w:color="auto"/>
        <w:left w:val="none" w:sz="0" w:space="0" w:color="auto"/>
        <w:bottom w:val="none" w:sz="0" w:space="0" w:color="auto"/>
        <w:right w:val="none" w:sz="0" w:space="0" w:color="auto"/>
      </w:divBdr>
    </w:div>
    <w:div w:id="1417509721">
      <w:bodyDiv w:val="1"/>
      <w:marLeft w:val="0"/>
      <w:marRight w:val="0"/>
      <w:marTop w:val="0"/>
      <w:marBottom w:val="0"/>
      <w:divBdr>
        <w:top w:val="none" w:sz="0" w:space="0" w:color="auto"/>
        <w:left w:val="none" w:sz="0" w:space="0" w:color="auto"/>
        <w:bottom w:val="none" w:sz="0" w:space="0" w:color="auto"/>
        <w:right w:val="none" w:sz="0" w:space="0" w:color="auto"/>
      </w:divBdr>
    </w:div>
    <w:div w:id="1427188442">
      <w:bodyDiv w:val="1"/>
      <w:marLeft w:val="0"/>
      <w:marRight w:val="0"/>
      <w:marTop w:val="0"/>
      <w:marBottom w:val="0"/>
      <w:divBdr>
        <w:top w:val="none" w:sz="0" w:space="0" w:color="auto"/>
        <w:left w:val="none" w:sz="0" w:space="0" w:color="auto"/>
        <w:bottom w:val="none" w:sz="0" w:space="0" w:color="auto"/>
        <w:right w:val="none" w:sz="0" w:space="0" w:color="auto"/>
      </w:divBdr>
    </w:div>
    <w:div w:id="1432775005">
      <w:bodyDiv w:val="1"/>
      <w:marLeft w:val="0"/>
      <w:marRight w:val="0"/>
      <w:marTop w:val="0"/>
      <w:marBottom w:val="0"/>
      <w:divBdr>
        <w:top w:val="none" w:sz="0" w:space="0" w:color="auto"/>
        <w:left w:val="none" w:sz="0" w:space="0" w:color="auto"/>
        <w:bottom w:val="none" w:sz="0" w:space="0" w:color="auto"/>
        <w:right w:val="none" w:sz="0" w:space="0" w:color="auto"/>
      </w:divBdr>
    </w:div>
    <w:div w:id="1434010191">
      <w:bodyDiv w:val="1"/>
      <w:marLeft w:val="0"/>
      <w:marRight w:val="0"/>
      <w:marTop w:val="0"/>
      <w:marBottom w:val="0"/>
      <w:divBdr>
        <w:top w:val="none" w:sz="0" w:space="0" w:color="auto"/>
        <w:left w:val="none" w:sz="0" w:space="0" w:color="auto"/>
        <w:bottom w:val="none" w:sz="0" w:space="0" w:color="auto"/>
        <w:right w:val="none" w:sz="0" w:space="0" w:color="auto"/>
      </w:divBdr>
    </w:div>
    <w:div w:id="1462726865">
      <w:bodyDiv w:val="1"/>
      <w:marLeft w:val="0"/>
      <w:marRight w:val="0"/>
      <w:marTop w:val="0"/>
      <w:marBottom w:val="0"/>
      <w:divBdr>
        <w:top w:val="none" w:sz="0" w:space="0" w:color="auto"/>
        <w:left w:val="none" w:sz="0" w:space="0" w:color="auto"/>
        <w:bottom w:val="none" w:sz="0" w:space="0" w:color="auto"/>
        <w:right w:val="none" w:sz="0" w:space="0" w:color="auto"/>
      </w:divBdr>
    </w:div>
    <w:div w:id="1566380197">
      <w:bodyDiv w:val="1"/>
      <w:marLeft w:val="0"/>
      <w:marRight w:val="0"/>
      <w:marTop w:val="0"/>
      <w:marBottom w:val="0"/>
      <w:divBdr>
        <w:top w:val="none" w:sz="0" w:space="0" w:color="auto"/>
        <w:left w:val="none" w:sz="0" w:space="0" w:color="auto"/>
        <w:bottom w:val="none" w:sz="0" w:space="0" w:color="auto"/>
        <w:right w:val="none" w:sz="0" w:space="0" w:color="auto"/>
      </w:divBdr>
    </w:div>
    <w:div w:id="1570536270">
      <w:bodyDiv w:val="1"/>
      <w:marLeft w:val="0"/>
      <w:marRight w:val="0"/>
      <w:marTop w:val="0"/>
      <w:marBottom w:val="0"/>
      <w:divBdr>
        <w:top w:val="none" w:sz="0" w:space="0" w:color="auto"/>
        <w:left w:val="none" w:sz="0" w:space="0" w:color="auto"/>
        <w:bottom w:val="none" w:sz="0" w:space="0" w:color="auto"/>
        <w:right w:val="none" w:sz="0" w:space="0" w:color="auto"/>
      </w:divBdr>
    </w:div>
    <w:div w:id="1644122168">
      <w:bodyDiv w:val="1"/>
      <w:marLeft w:val="0"/>
      <w:marRight w:val="0"/>
      <w:marTop w:val="0"/>
      <w:marBottom w:val="0"/>
      <w:divBdr>
        <w:top w:val="none" w:sz="0" w:space="0" w:color="auto"/>
        <w:left w:val="none" w:sz="0" w:space="0" w:color="auto"/>
        <w:bottom w:val="none" w:sz="0" w:space="0" w:color="auto"/>
        <w:right w:val="none" w:sz="0" w:space="0" w:color="auto"/>
      </w:divBdr>
    </w:div>
    <w:div w:id="1651326059">
      <w:bodyDiv w:val="1"/>
      <w:marLeft w:val="0"/>
      <w:marRight w:val="0"/>
      <w:marTop w:val="0"/>
      <w:marBottom w:val="0"/>
      <w:divBdr>
        <w:top w:val="none" w:sz="0" w:space="0" w:color="auto"/>
        <w:left w:val="none" w:sz="0" w:space="0" w:color="auto"/>
        <w:bottom w:val="none" w:sz="0" w:space="0" w:color="auto"/>
        <w:right w:val="none" w:sz="0" w:space="0" w:color="auto"/>
      </w:divBdr>
    </w:div>
    <w:div w:id="1665281671">
      <w:bodyDiv w:val="1"/>
      <w:marLeft w:val="0"/>
      <w:marRight w:val="0"/>
      <w:marTop w:val="0"/>
      <w:marBottom w:val="0"/>
      <w:divBdr>
        <w:top w:val="none" w:sz="0" w:space="0" w:color="auto"/>
        <w:left w:val="none" w:sz="0" w:space="0" w:color="auto"/>
        <w:bottom w:val="none" w:sz="0" w:space="0" w:color="auto"/>
        <w:right w:val="none" w:sz="0" w:space="0" w:color="auto"/>
      </w:divBdr>
    </w:div>
    <w:div w:id="1697271985">
      <w:bodyDiv w:val="1"/>
      <w:marLeft w:val="0"/>
      <w:marRight w:val="0"/>
      <w:marTop w:val="0"/>
      <w:marBottom w:val="0"/>
      <w:divBdr>
        <w:top w:val="none" w:sz="0" w:space="0" w:color="auto"/>
        <w:left w:val="none" w:sz="0" w:space="0" w:color="auto"/>
        <w:bottom w:val="none" w:sz="0" w:space="0" w:color="auto"/>
        <w:right w:val="none" w:sz="0" w:space="0" w:color="auto"/>
      </w:divBdr>
    </w:div>
    <w:div w:id="1765685446">
      <w:bodyDiv w:val="1"/>
      <w:marLeft w:val="0"/>
      <w:marRight w:val="0"/>
      <w:marTop w:val="0"/>
      <w:marBottom w:val="0"/>
      <w:divBdr>
        <w:top w:val="none" w:sz="0" w:space="0" w:color="auto"/>
        <w:left w:val="none" w:sz="0" w:space="0" w:color="auto"/>
        <w:bottom w:val="none" w:sz="0" w:space="0" w:color="auto"/>
        <w:right w:val="none" w:sz="0" w:space="0" w:color="auto"/>
      </w:divBdr>
    </w:div>
    <w:div w:id="1827546448">
      <w:bodyDiv w:val="1"/>
      <w:marLeft w:val="0"/>
      <w:marRight w:val="0"/>
      <w:marTop w:val="0"/>
      <w:marBottom w:val="0"/>
      <w:divBdr>
        <w:top w:val="none" w:sz="0" w:space="0" w:color="auto"/>
        <w:left w:val="none" w:sz="0" w:space="0" w:color="auto"/>
        <w:bottom w:val="none" w:sz="0" w:space="0" w:color="auto"/>
        <w:right w:val="none" w:sz="0" w:space="0" w:color="auto"/>
      </w:divBdr>
      <w:divsChild>
        <w:div w:id="1569462139">
          <w:marLeft w:val="0"/>
          <w:marRight w:val="0"/>
          <w:marTop w:val="0"/>
          <w:marBottom w:val="0"/>
          <w:divBdr>
            <w:top w:val="none" w:sz="0" w:space="0" w:color="auto"/>
            <w:left w:val="none" w:sz="0" w:space="0" w:color="auto"/>
            <w:bottom w:val="none" w:sz="0" w:space="0" w:color="auto"/>
            <w:right w:val="none" w:sz="0" w:space="0" w:color="auto"/>
          </w:divBdr>
          <w:divsChild>
            <w:div w:id="658732493">
              <w:marLeft w:val="0"/>
              <w:marRight w:val="0"/>
              <w:marTop w:val="0"/>
              <w:marBottom w:val="0"/>
              <w:divBdr>
                <w:top w:val="single" w:sz="6" w:space="12" w:color="DDDDDB"/>
                <w:left w:val="single" w:sz="6" w:space="8" w:color="DDDDDB"/>
                <w:bottom w:val="single" w:sz="6" w:space="12" w:color="DDDDDB"/>
                <w:right w:val="single" w:sz="6" w:space="8" w:color="DDDDDB"/>
              </w:divBdr>
            </w:div>
          </w:divsChild>
        </w:div>
      </w:divsChild>
    </w:div>
    <w:div w:id="1882016334">
      <w:bodyDiv w:val="1"/>
      <w:marLeft w:val="0"/>
      <w:marRight w:val="0"/>
      <w:marTop w:val="0"/>
      <w:marBottom w:val="0"/>
      <w:divBdr>
        <w:top w:val="none" w:sz="0" w:space="0" w:color="auto"/>
        <w:left w:val="none" w:sz="0" w:space="0" w:color="auto"/>
        <w:bottom w:val="none" w:sz="0" w:space="0" w:color="auto"/>
        <w:right w:val="none" w:sz="0" w:space="0" w:color="auto"/>
      </w:divBdr>
    </w:div>
    <w:div w:id="1882939448">
      <w:bodyDiv w:val="1"/>
      <w:marLeft w:val="0"/>
      <w:marRight w:val="0"/>
      <w:marTop w:val="0"/>
      <w:marBottom w:val="0"/>
      <w:divBdr>
        <w:top w:val="none" w:sz="0" w:space="0" w:color="auto"/>
        <w:left w:val="none" w:sz="0" w:space="0" w:color="auto"/>
        <w:bottom w:val="none" w:sz="0" w:space="0" w:color="auto"/>
        <w:right w:val="none" w:sz="0" w:space="0" w:color="auto"/>
      </w:divBdr>
    </w:div>
    <w:div w:id="1925600194">
      <w:bodyDiv w:val="1"/>
      <w:marLeft w:val="0"/>
      <w:marRight w:val="0"/>
      <w:marTop w:val="0"/>
      <w:marBottom w:val="0"/>
      <w:divBdr>
        <w:top w:val="none" w:sz="0" w:space="0" w:color="auto"/>
        <w:left w:val="none" w:sz="0" w:space="0" w:color="auto"/>
        <w:bottom w:val="none" w:sz="0" w:space="0" w:color="auto"/>
        <w:right w:val="none" w:sz="0" w:space="0" w:color="auto"/>
      </w:divBdr>
    </w:div>
    <w:div w:id="2015496145">
      <w:bodyDiv w:val="1"/>
      <w:marLeft w:val="0"/>
      <w:marRight w:val="0"/>
      <w:marTop w:val="0"/>
      <w:marBottom w:val="0"/>
      <w:divBdr>
        <w:top w:val="none" w:sz="0" w:space="0" w:color="auto"/>
        <w:left w:val="none" w:sz="0" w:space="0" w:color="auto"/>
        <w:bottom w:val="none" w:sz="0" w:space="0" w:color="auto"/>
        <w:right w:val="none" w:sz="0" w:space="0" w:color="auto"/>
      </w:divBdr>
    </w:div>
    <w:div w:id="2037194854">
      <w:bodyDiv w:val="1"/>
      <w:marLeft w:val="0"/>
      <w:marRight w:val="0"/>
      <w:marTop w:val="0"/>
      <w:marBottom w:val="0"/>
      <w:divBdr>
        <w:top w:val="none" w:sz="0" w:space="0" w:color="auto"/>
        <w:left w:val="none" w:sz="0" w:space="0" w:color="auto"/>
        <w:bottom w:val="none" w:sz="0" w:space="0" w:color="auto"/>
        <w:right w:val="none" w:sz="0" w:space="0" w:color="auto"/>
      </w:divBdr>
    </w:div>
    <w:div w:id="2087611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0apbHl5gXLDE4/+/5Z7G1V+fBg==">AMUW2mWxuQ38DtgVIfev3HXavjxfzECQerzQgFeTidI96x5xQhLXBir7DRgQJBi5nPLycZ+h3bs2kK96UR1fd3FeELpxkK1SzKbNPjY9ktdmw5gPlCa2TSvn/UnEEctYm24CPkiYFOqW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AF8934-6C9B-44E2-8C6B-C5D2C4B1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4940</Characters>
  <Application>Microsoft Office Word</Application>
  <DocSecurity>4</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 CNO</dc:creator>
  <cp:lastModifiedBy>sbeltran cno.org.co</cp:lastModifiedBy>
  <cp:revision>2</cp:revision>
  <cp:lastPrinted>2021-08-04T13:23:00Z</cp:lastPrinted>
  <dcterms:created xsi:type="dcterms:W3CDTF">2022-05-31T19:51:00Z</dcterms:created>
  <dcterms:modified xsi:type="dcterms:W3CDTF">2022-05-31T19:51:00Z</dcterms:modified>
</cp:coreProperties>
</file>