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1B495538"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395C19">
        <w:rPr>
          <w:rFonts w:ascii="Verdana" w:hAnsi="Verdana"/>
          <w:i w:val="0"/>
          <w:iCs w:val="0"/>
          <w:noProof/>
          <w:color w:val="000000" w:themeColor="text1"/>
          <w:sz w:val="22"/>
          <w:szCs w:val="22"/>
          <w:lang w:val="es-ES_tradnl"/>
        </w:rPr>
        <w:t>2</w:t>
      </w:r>
      <w:r w:rsidR="003C6281">
        <w:rPr>
          <w:rFonts w:ascii="Verdana" w:hAnsi="Verdana"/>
          <w:i w:val="0"/>
          <w:iCs w:val="0"/>
          <w:noProof/>
          <w:color w:val="000000" w:themeColor="text1"/>
          <w:sz w:val="22"/>
          <w:szCs w:val="22"/>
          <w:lang w:val="es-ES_tradnl"/>
        </w:rPr>
        <w:t>3</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ED7B94">
        <w:rPr>
          <w:rFonts w:ascii="Verdana" w:hAnsi="Verdana"/>
          <w:i w:val="0"/>
          <w:iCs w:val="0"/>
          <w:noProof/>
          <w:color w:val="000000" w:themeColor="text1"/>
          <w:sz w:val="22"/>
          <w:szCs w:val="22"/>
          <w:lang w:val="es-ES_tradnl"/>
        </w:rPr>
        <w:t>dic</w:t>
      </w:r>
      <w:r w:rsidR="00F6067E">
        <w:rPr>
          <w:rFonts w:ascii="Verdana" w:hAnsi="Verdana"/>
          <w:i w:val="0"/>
          <w:iCs w:val="0"/>
          <w:noProof/>
          <w:color w:val="000000" w:themeColor="text1"/>
          <w:sz w:val="22"/>
          <w:szCs w:val="22"/>
          <w:lang w:val="es-ES_tradnl"/>
        </w:rPr>
        <w:t>iem</w:t>
      </w:r>
      <w:r w:rsidR="00A76975">
        <w:rPr>
          <w:rFonts w:ascii="Verdana" w:hAnsi="Verdana"/>
          <w:i w:val="0"/>
          <w:iCs w:val="0"/>
          <w:noProof/>
          <w:color w:val="000000" w:themeColor="text1"/>
          <w:sz w:val="22"/>
          <w:szCs w:val="22"/>
          <w:lang w:val="es-ES_tradnl"/>
        </w:rPr>
        <w:t>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6FF6BD2E"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w:t>
      </w:r>
      <w:r w:rsidR="00395C19">
        <w:rPr>
          <w:rFonts w:ascii="Verdana" w:hAnsi="Verdana" w:cs="Arial"/>
          <w:noProof/>
          <w:sz w:val="22"/>
          <w:szCs w:val="22"/>
          <w:lang w:val="es-ES_tradnl"/>
        </w:rPr>
        <w:t>8</w:t>
      </w:r>
      <w:r w:rsidR="000F21F0">
        <w:rPr>
          <w:rFonts w:ascii="Verdana" w:hAnsi="Verdana" w:cs="Arial"/>
          <w:noProof/>
          <w:sz w:val="22"/>
          <w:szCs w:val="22"/>
          <w:lang w:val="es-ES_tradnl"/>
        </w:rPr>
        <w:t>2</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34ABC674" w:rsidR="00100DEB" w:rsidRPr="00CE3594" w:rsidRDefault="000F21F0" w:rsidP="00100DEB">
      <w:pPr>
        <w:shd w:val="clear" w:color="auto" w:fill="E9E9E9"/>
        <w:jc w:val="center"/>
        <w:rPr>
          <w:rFonts w:ascii="Verdana" w:hAnsi="Verdana"/>
          <w:b/>
          <w:bCs/>
          <w:i/>
          <w:color w:val="3C3C3B"/>
          <w:sz w:val="20"/>
          <w:szCs w:val="20"/>
          <w:lang w:eastAsia="es-CO"/>
        </w:rPr>
      </w:pPr>
      <w:r w:rsidRPr="000F21F0">
        <w:rPr>
          <w:rFonts w:ascii="Verdana" w:hAnsi="Verdana"/>
          <w:b/>
          <w:bCs/>
          <w:i/>
          <w:color w:val="3C3C3B"/>
          <w:sz w:val="20"/>
          <w:szCs w:val="20"/>
          <w:lang w:eastAsia="es-CO"/>
        </w:rPr>
        <w:t>Por el cual se aprueba la incorporación de un cambio de la capacidad efectiva neta, del consumo térmico específico y las rampas de la planta de generación Termovalle</w:t>
      </w:r>
      <w:r>
        <w:rPr>
          <w:rFonts w:ascii="Verdana" w:hAnsi="Verdana"/>
          <w:b/>
          <w:bCs/>
          <w:i/>
          <w:color w:val="3C3C3B"/>
          <w:sz w:val="20"/>
          <w:szCs w:val="20"/>
          <w:lang w:eastAsia="es-CO"/>
        </w:rPr>
        <w:t xml:space="preserve"> </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3E7FF339"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ED7B94">
        <w:rPr>
          <w:rFonts w:ascii="Verdana" w:hAnsi="Verdana"/>
          <w:i/>
          <w:color w:val="3C3C3B"/>
          <w:sz w:val="20"/>
          <w:szCs w:val="20"/>
          <w:lang w:eastAsia="es-CO"/>
        </w:rPr>
        <w:t>dic</w:t>
      </w:r>
      <w:r w:rsidR="00F6067E">
        <w:rPr>
          <w:rFonts w:ascii="Verdana" w:hAnsi="Verdana"/>
          <w:i/>
          <w:color w:val="3C3C3B"/>
          <w:sz w:val="20"/>
          <w:szCs w:val="20"/>
          <w:lang w:eastAsia="es-CO"/>
        </w:rPr>
        <w:t>iem</w:t>
      </w:r>
      <w:r w:rsidR="00A76975">
        <w:rPr>
          <w:rFonts w:ascii="Verdana" w:hAnsi="Verdana"/>
          <w:i/>
          <w:color w:val="3C3C3B"/>
          <w:sz w:val="20"/>
          <w:szCs w:val="20"/>
          <w:lang w:eastAsia="es-CO"/>
        </w:rPr>
        <w:t>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3BC281BE" w14:textId="17326767" w:rsidR="00100DEB" w:rsidRPr="006B20A0" w:rsidRDefault="00100DEB" w:rsidP="00100DEB">
      <w:pPr>
        <w:shd w:val="clear" w:color="auto" w:fill="E9E9E9"/>
        <w:jc w:val="center"/>
        <w:rPr>
          <w:rFonts w:ascii="Verdana" w:hAnsi="Verdana"/>
          <w:b/>
          <w:bCs/>
          <w:i/>
          <w:color w:val="3C3C3B"/>
          <w:sz w:val="20"/>
          <w:szCs w:val="20"/>
          <w:lang w:eastAsia="es-CO"/>
        </w:rPr>
      </w:pPr>
      <w:r w:rsidRPr="006B20A0">
        <w:rPr>
          <w:rFonts w:ascii="Verdana" w:hAnsi="Verdana"/>
          <w:b/>
          <w:bCs/>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0DA760D6" w14:textId="4BAA0B12" w:rsidR="000F21F0" w:rsidRPr="000F21F0" w:rsidRDefault="000F21F0" w:rsidP="000F21F0">
      <w:pPr>
        <w:jc w:val="both"/>
        <w:rPr>
          <w:rFonts w:ascii="Verdana" w:hAnsi="Verdana"/>
          <w:bCs/>
          <w:i/>
          <w:iCs/>
          <w:sz w:val="20"/>
          <w:szCs w:val="20"/>
        </w:rPr>
      </w:pPr>
      <w:r>
        <w:rPr>
          <w:rFonts w:ascii="Verdana" w:hAnsi="Verdana"/>
          <w:bCs/>
          <w:i/>
          <w:iCs/>
          <w:sz w:val="20"/>
          <w:szCs w:val="20"/>
        </w:rPr>
        <w:t xml:space="preserve">1. </w:t>
      </w:r>
      <w:r w:rsidRPr="000F21F0">
        <w:rPr>
          <w:rFonts w:ascii="Verdana" w:hAnsi="Verdana"/>
          <w:bCs/>
          <w:i/>
          <w:iCs/>
          <w:sz w:val="20"/>
          <w:szCs w:val="20"/>
        </w:rPr>
        <w:t xml:space="preserve">Que siguiendo el procedimiento para solicitar el cambio de parámetros técnicos de las plantas de generación del Acuerdo 497 de 2010, TERMOVALLE S.A. E.S.P. solicitó al CND mediante comunicación con número de radicado XM 201944004104-3 del </w:t>
      </w:r>
      <w:r w:rsidR="002A0554">
        <w:rPr>
          <w:rFonts w:ascii="Verdana" w:hAnsi="Verdana"/>
          <w:bCs/>
          <w:i/>
          <w:iCs/>
          <w:sz w:val="20"/>
          <w:szCs w:val="20"/>
        </w:rPr>
        <w:t>15</w:t>
      </w:r>
      <w:r w:rsidRPr="000F21F0">
        <w:rPr>
          <w:rFonts w:ascii="Verdana" w:hAnsi="Verdana"/>
          <w:bCs/>
          <w:i/>
          <w:iCs/>
          <w:sz w:val="20"/>
          <w:szCs w:val="20"/>
        </w:rPr>
        <w:t xml:space="preserve"> de </w:t>
      </w:r>
      <w:r w:rsidR="002A0554">
        <w:rPr>
          <w:rFonts w:ascii="Verdana" w:hAnsi="Verdana"/>
          <w:bCs/>
          <w:i/>
          <w:iCs/>
          <w:sz w:val="20"/>
          <w:szCs w:val="20"/>
        </w:rPr>
        <w:t>nov</w:t>
      </w:r>
      <w:r w:rsidRPr="000F21F0">
        <w:rPr>
          <w:rFonts w:ascii="Verdana" w:hAnsi="Verdana"/>
          <w:bCs/>
          <w:i/>
          <w:iCs/>
          <w:sz w:val="20"/>
          <w:szCs w:val="20"/>
        </w:rPr>
        <w:t xml:space="preserve">iembre de 2019 modificar la capacidad efectiva neta, el consumo térmico específico </w:t>
      </w:r>
      <w:r w:rsidRPr="000F21F0">
        <w:rPr>
          <w:rFonts w:ascii="Arial" w:hAnsi="Arial" w:cs="Arial"/>
          <w:bCs/>
          <w:i/>
          <w:iCs/>
          <w:sz w:val="20"/>
          <w:szCs w:val="20"/>
        </w:rPr>
        <w:t>​</w:t>
      </w:r>
      <w:r w:rsidRPr="000F21F0">
        <w:rPr>
          <w:rFonts w:ascii="Verdana" w:hAnsi="Verdana"/>
          <w:bCs/>
          <w:i/>
          <w:iCs/>
          <w:sz w:val="20"/>
          <w:szCs w:val="20"/>
        </w:rPr>
        <w:t>y las rampas de la planta de generación Termovalle operando con combustible líquido Fuel oi</w:t>
      </w:r>
      <w:r>
        <w:rPr>
          <w:rFonts w:ascii="Verdana" w:hAnsi="Verdana"/>
          <w:bCs/>
          <w:i/>
          <w:iCs/>
          <w:sz w:val="20"/>
          <w:szCs w:val="20"/>
        </w:rPr>
        <w:t>l</w:t>
      </w:r>
      <w:r w:rsidRPr="000F21F0">
        <w:rPr>
          <w:rFonts w:ascii="Verdana" w:hAnsi="Verdana"/>
          <w:bCs/>
          <w:i/>
          <w:iCs/>
          <w:sz w:val="20"/>
          <w:szCs w:val="20"/>
        </w:rPr>
        <w:t xml:space="preserve"> #2, como resultado del proyecto de ampliación de la planta en 40 MW</w:t>
      </w:r>
      <w:r>
        <w:rPr>
          <w:rFonts w:ascii="Verdana" w:hAnsi="Verdana"/>
          <w:bCs/>
          <w:i/>
          <w:iCs/>
          <w:sz w:val="20"/>
          <w:szCs w:val="20"/>
        </w:rPr>
        <w:t>, que consistió en la mejora de la eficiencia del compresor y la turbina de combustión, basada en el cambio de partes con tolerancias más exigentes.</w:t>
      </w:r>
    </w:p>
    <w:p w14:paraId="693AABCF" w14:textId="77777777" w:rsidR="000F21F0" w:rsidRPr="000F21F0" w:rsidRDefault="000F21F0" w:rsidP="000F21F0">
      <w:pPr>
        <w:jc w:val="both"/>
        <w:rPr>
          <w:rFonts w:ascii="Verdana" w:hAnsi="Verdana"/>
          <w:bCs/>
          <w:i/>
          <w:iCs/>
          <w:sz w:val="20"/>
          <w:szCs w:val="20"/>
        </w:rPr>
      </w:pPr>
    </w:p>
    <w:p w14:paraId="05D7043A" w14:textId="3DBB8B2C" w:rsidR="000F21F0" w:rsidRPr="000F21F0" w:rsidRDefault="000F21F0" w:rsidP="000F21F0">
      <w:pPr>
        <w:jc w:val="both"/>
        <w:rPr>
          <w:rFonts w:ascii="Verdana" w:hAnsi="Verdana"/>
          <w:bCs/>
          <w:i/>
          <w:iCs/>
          <w:sz w:val="20"/>
          <w:szCs w:val="20"/>
        </w:rPr>
      </w:pPr>
      <w:r>
        <w:rPr>
          <w:rFonts w:ascii="Verdana" w:hAnsi="Verdana"/>
          <w:bCs/>
          <w:i/>
          <w:iCs/>
          <w:sz w:val="20"/>
          <w:szCs w:val="20"/>
        </w:rPr>
        <w:t xml:space="preserve">2. </w:t>
      </w:r>
      <w:r w:rsidRPr="000F21F0">
        <w:rPr>
          <w:rFonts w:ascii="Verdana" w:hAnsi="Verdana"/>
          <w:bCs/>
          <w:i/>
          <w:iCs/>
          <w:sz w:val="20"/>
          <w:szCs w:val="20"/>
        </w:rPr>
        <w:t>Que XM S.A. E.S.P. mediante comunicación XM 201944026449-3-1 del 1</w:t>
      </w:r>
      <w:r>
        <w:rPr>
          <w:rFonts w:ascii="Verdana" w:hAnsi="Verdana"/>
          <w:bCs/>
          <w:i/>
          <w:iCs/>
          <w:sz w:val="20"/>
          <w:szCs w:val="20"/>
        </w:rPr>
        <w:t>8</w:t>
      </w:r>
      <w:r w:rsidRPr="000F21F0">
        <w:rPr>
          <w:rFonts w:ascii="Verdana" w:hAnsi="Verdana"/>
          <w:bCs/>
          <w:i/>
          <w:iCs/>
          <w:sz w:val="20"/>
          <w:szCs w:val="20"/>
        </w:rPr>
        <w:t xml:space="preserve"> de diciembre de 2019 dio concepto favorable a la solicitud de modificación del parámetro capacidad efectiva neta, consumo térmico específico y las rampas de la planta de generación Termovalle, porque considera que dichos cambios cumplen con los procedimientos establecidos en la reglamentación vigente.</w:t>
      </w:r>
    </w:p>
    <w:p w14:paraId="6BF8C1E3" w14:textId="4F57D7EA" w:rsidR="000F21F0" w:rsidRPr="000F21F0" w:rsidRDefault="000F21F0" w:rsidP="000F21F0">
      <w:pPr>
        <w:jc w:val="both"/>
        <w:rPr>
          <w:rFonts w:ascii="Verdana" w:hAnsi="Verdana"/>
          <w:bCs/>
          <w:i/>
          <w:iCs/>
          <w:sz w:val="20"/>
          <w:szCs w:val="20"/>
        </w:rPr>
      </w:pPr>
    </w:p>
    <w:p w14:paraId="4133099E" w14:textId="3FD40EE8" w:rsidR="000F21F0" w:rsidRPr="000F21F0" w:rsidRDefault="000F21F0" w:rsidP="000F21F0">
      <w:pPr>
        <w:jc w:val="both"/>
        <w:rPr>
          <w:rFonts w:ascii="Verdana" w:hAnsi="Verdana"/>
          <w:bCs/>
          <w:i/>
          <w:iCs/>
          <w:sz w:val="20"/>
          <w:szCs w:val="20"/>
        </w:rPr>
      </w:pPr>
      <w:r>
        <w:rPr>
          <w:rFonts w:ascii="Verdana" w:hAnsi="Verdana"/>
          <w:bCs/>
          <w:i/>
          <w:iCs/>
          <w:sz w:val="20"/>
          <w:szCs w:val="20"/>
        </w:rPr>
        <w:lastRenderedPageBreak/>
        <w:t xml:space="preserve">3. </w:t>
      </w:r>
      <w:r w:rsidRPr="000F21F0">
        <w:rPr>
          <w:rFonts w:ascii="Verdana" w:hAnsi="Verdana"/>
          <w:bCs/>
          <w:i/>
          <w:iCs/>
          <w:sz w:val="20"/>
          <w:szCs w:val="20"/>
        </w:rPr>
        <w:t xml:space="preserve">Que el Subcomité de Plantas </w:t>
      </w:r>
      <w:r w:rsidRPr="000F21F0">
        <w:rPr>
          <w:rFonts w:ascii="Arial" w:hAnsi="Arial" w:cs="Arial"/>
          <w:bCs/>
          <w:i/>
          <w:iCs/>
          <w:sz w:val="20"/>
          <w:szCs w:val="20"/>
        </w:rPr>
        <w:t>​</w:t>
      </w:r>
      <w:r w:rsidRPr="000F21F0">
        <w:rPr>
          <w:rFonts w:ascii="Verdana" w:hAnsi="Verdana"/>
          <w:bCs/>
          <w:i/>
          <w:iCs/>
          <w:sz w:val="20"/>
          <w:szCs w:val="20"/>
        </w:rPr>
        <w:t xml:space="preserve">en la reunión 303 del 18 de diciembre de 2019 dio concepto favorable a la solicitud de modificación de la capacidad efectiva neta, el consumo térmico específico y las rampas de la planta de generación Termovalle. </w:t>
      </w:r>
    </w:p>
    <w:p w14:paraId="5E04B874" w14:textId="77777777" w:rsidR="000F21F0" w:rsidRPr="000F21F0" w:rsidRDefault="000F21F0" w:rsidP="000F21F0">
      <w:pPr>
        <w:jc w:val="both"/>
        <w:rPr>
          <w:rFonts w:ascii="Verdana" w:hAnsi="Verdana"/>
          <w:bCs/>
          <w:i/>
          <w:iCs/>
          <w:sz w:val="20"/>
          <w:szCs w:val="20"/>
        </w:rPr>
      </w:pPr>
    </w:p>
    <w:p w14:paraId="581072F3" w14:textId="5D5416AB" w:rsidR="000F21F0" w:rsidRDefault="000F21F0" w:rsidP="000F21F0">
      <w:pPr>
        <w:jc w:val="both"/>
        <w:rPr>
          <w:rFonts w:ascii="Verdana" w:hAnsi="Verdana"/>
          <w:bCs/>
          <w:i/>
          <w:iCs/>
          <w:sz w:val="20"/>
          <w:szCs w:val="20"/>
        </w:rPr>
      </w:pPr>
      <w:r>
        <w:rPr>
          <w:rFonts w:ascii="Verdana" w:hAnsi="Verdana"/>
          <w:bCs/>
          <w:i/>
          <w:iCs/>
          <w:sz w:val="20"/>
          <w:szCs w:val="20"/>
        </w:rPr>
        <w:t xml:space="preserve">4. </w:t>
      </w:r>
      <w:r w:rsidRPr="000F21F0">
        <w:rPr>
          <w:rFonts w:ascii="Verdana" w:hAnsi="Verdana"/>
          <w:bCs/>
          <w:i/>
          <w:iCs/>
          <w:sz w:val="20"/>
          <w:szCs w:val="20"/>
        </w:rPr>
        <w:t>Que el Comité de Operación en la reunión 336 del 19 de diciembre de 2019 recomendó la expedición de este Acuerdo.</w:t>
      </w:r>
    </w:p>
    <w:p w14:paraId="7DF67901" w14:textId="77777777" w:rsidR="000F21F0" w:rsidRDefault="000F21F0" w:rsidP="000F21F0">
      <w:pPr>
        <w:jc w:val="both"/>
        <w:rPr>
          <w:rFonts w:ascii="Verdana" w:hAnsi="Verdana"/>
          <w:bCs/>
          <w:i/>
          <w:iCs/>
          <w:sz w:val="20"/>
          <w:szCs w:val="20"/>
        </w:rPr>
      </w:pPr>
    </w:p>
    <w:p w14:paraId="24B9B948" w14:textId="212387E9" w:rsidR="006B20A0" w:rsidRDefault="006B20A0" w:rsidP="006B20A0">
      <w:pPr>
        <w:jc w:val="center"/>
        <w:rPr>
          <w:rFonts w:ascii="Verdana" w:hAnsi="Verdana"/>
          <w:b/>
          <w:i/>
          <w:iCs/>
          <w:sz w:val="20"/>
          <w:szCs w:val="20"/>
        </w:rPr>
      </w:pPr>
      <w:r w:rsidRPr="006B20A0">
        <w:rPr>
          <w:rFonts w:ascii="Verdana" w:hAnsi="Verdana"/>
          <w:b/>
          <w:i/>
          <w:iCs/>
          <w:sz w:val="20"/>
          <w:szCs w:val="20"/>
        </w:rPr>
        <w:t>ACUERDA:</w:t>
      </w:r>
    </w:p>
    <w:p w14:paraId="6B21AFF0" w14:textId="77777777" w:rsidR="006B20A0" w:rsidRPr="006B20A0" w:rsidRDefault="006B20A0" w:rsidP="006B20A0">
      <w:pPr>
        <w:jc w:val="center"/>
        <w:rPr>
          <w:rFonts w:ascii="Verdana" w:hAnsi="Verdana"/>
          <w:b/>
          <w:i/>
          <w:iCs/>
          <w:sz w:val="20"/>
          <w:szCs w:val="20"/>
        </w:rPr>
      </w:pPr>
    </w:p>
    <w:p w14:paraId="0F67605A" w14:textId="77777777" w:rsidR="003C6281" w:rsidRPr="0044550F" w:rsidRDefault="006B20A0" w:rsidP="003C6281">
      <w:pPr>
        <w:pStyle w:val="NormalWeb"/>
        <w:shd w:val="clear" w:color="auto" w:fill="FFFFFF"/>
        <w:spacing w:before="0" w:beforeAutospacing="0" w:after="225" w:afterAutospacing="0"/>
        <w:jc w:val="both"/>
        <w:textAlignment w:val="baseline"/>
        <w:rPr>
          <w:rFonts w:ascii="Verdana" w:hAnsi="Verdana"/>
          <w:color w:val="414042"/>
          <w:sz w:val="20"/>
          <w:szCs w:val="20"/>
          <w:lang w:eastAsia="es-CO"/>
        </w:rPr>
      </w:pPr>
      <w:r>
        <w:rPr>
          <w:rFonts w:ascii="Verdana" w:hAnsi="Verdana"/>
          <w:bCs/>
          <w:i/>
          <w:iCs/>
          <w:sz w:val="20"/>
          <w:szCs w:val="20"/>
        </w:rPr>
        <w:t>1</w:t>
      </w:r>
      <w:r w:rsidRPr="0044550F">
        <w:rPr>
          <w:rFonts w:ascii="Verdana" w:hAnsi="Verdana"/>
          <w:bCs/>
          <w:sz w:val="20"/>
          <w:szCs w:val="20"/>
        </w:rPr>
        <w:t xml:space="preserve">. </w:t>
      </w:r>
      <w:r w:rsidR="003C6281" w:rsidRPr="0044550F">
        <w:rPr>
          <w:rFonts w:ascii="Verdana" w:hAnsi="Verdana"/>
          <w:color w:val="414042"/>
          <w:sz w:val="20"/>
          <w:szCs w:val="20"/>
        </w:rPr>
        <w:t xml:space="preserve">Aprobar la incorporación de un cambio en el parámetro técnico capacidad efectiva neta y el consumo térmico específico de la planta de generación </w:t>
      </w:r>
      <w:proofErr w:type="spellStart"/>
      <w:r w:rsidR="003C6281" w:rsidRPr="0044550F">
        <w:rPr>
          <w:rFonts w:ascii="Verdana" w:hAnsi="Verdana"/>
          <w:color w:val="414042"/>
          <w:sz w:val="20"/>
          <w:szCs w:val="20"/>
        </w:rPr>
        <w:t>Termovalle</w:t>
      </w:r>
      <w:proofErr w:type="spellEnd"/>
      <w:r w:rsidR="003C6281" w:rsidRPr="0044550F">
        <w:rPr>
          <w:rFonts w:ascii="Verdana" w:hAnsi="Verdana"/>
          <w:color w:val="414042"/>
          <w:sz w:val="20"/>
          <w:szCs w:val="20"/>
        </w:rPr>
        <w:t>, así:</w:t>
      </w:r>
    </w:p>
    <w:tbl>
      <w:tblPr>
        <w:tblW w:w="7500" w:type="dxa"/>
        <w:jc w:val="center"/>
        <w:tblBorders>
          <w:top w:val="single" w:sz="6" w:space="0" w:color="DDDDDB"/>
          <w:left w:val="single" w:sz="6" w:space="0" w:color="DDDDDB"/>
          <w:bottom w:val="single" w:sz="12" w:space="0" w:color="DDDDDB"/>
          <w:right w:val="single" w:sz="12" w:space="0" w:color="DDDDDB"/>
        </w:tblBorders>
        <w:tblCellMar>
          <w:left w:w="0" w:type="dxa"/>
          <w:right w:w="0" w:type="dxa"/>
        </w:tblCellMar>
        <w:tblLook w:val="04A0" w:firstRow="1" w:lastRow="0" w:firstColumn="1" w:lastColumn="0" w:noHBand="0" w:noVBand="1"/>
      </w:tblPr>
      <w:tblGrid>
        <w:gridCol w:w="1412"/>
        <w:gridCol w:w="3244"/>
        <w:gridCol w:w="1472"/>
        <w:gridCol w:w="1372"/>
      </w:tblGrid>
      <w:tr w:rsidR="003C6281" w:rsidRPr="0044550F" w14:paraId="05CC25ED" w14:textId="77777777" w:rsidTr="003C6281">
        <w:trPr>
          <w:jc w:val="center"/>
        </w:trPr>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0BE807B5"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Planta</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5F7C6845"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Parámetro</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42B8FDC7"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Valor anterior</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4DEC858C"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Valor nuevo</w:t>
            </w:r>
          </w:p>
        </w:tc>
      </w:tr>
      <w:tr w:rsidR="003C6281" w:rsidRPr="0044550F" w14:paraId="12E71897" w14:textId="77777777" w:rsidTr="003C6281">
        <w:trPr>
          <w:jc w:val="center"/>
        </w:trPr>
        <w:tc>
          <w:tcPr>
            <w:tcW w:w="0" w:type="auto"/>
            <w:vMerge w:val="restart"/>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03D7B551" w14:textId="77777777" w:rsidR="003C6281" w:rsidRPr="0044550F" w:rsidRDefault="003C6281" w:rsidP="003C6281">
            <w:pPr>
              <w:jc w:val="both"/>
              <w:rPr>
                <w:rFonts w:ascii="Verdana" w:hAnsi="Verdana"/>
                <w:color w:val="414042"/>
                <w:sz w:val="20"/>
                <w:szCs w:val="20"/>
              </w:rPr>
            </w:pPr>
            <w:proofErr w:type="spellStart"/>
            <w:r w:rsidRPr="0044550F">
              <w:rPr>
                <w:rFonts w:ascii="Verdana" w:hAnsi="Verdana"/>
                <w:color w:val="414042"/>
                <w:sz w:val="20"/>
                <w:szCs w:val="20"/>
              </w:rPr>
              <w:t>Termovalle</w:t>
            </w:r>
            <w:proofErr w:type="spellEnd"/>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05538B18"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Capacidad efectiva neta (MW)</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710BC0B4"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200.01</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6AECA0F0"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241.34</w:t>
            </w:r>
          </w:p>
        </w:tc>
      </w:tr>
      <w:tr w:rsidR="003C6281" w:rsidRPr="0044550F" w14:paraId="69771274" w14:textId="77777777" w:rsidTr="003C6281">
        <w:trPr>
          <w:jc w:val="center"/>
        </w:trPr>
        <w:tc>
          <w:tcPr>
            <w:tcW w:w="0" w:type="auto"/>
            <w:vMerge/>
            <w:tcBorders>
              <w:top w:val="single" w:sz="2" w:space="0" w:color="DDDDDB"/>
              <w:left w:val="single" w:sz="6" w:space="0" w:color="DDDDDB"/>
              <w:bottom w:val="single" w:sz="6" w:space="0" w:color="DDDDDB"/>
              <w:right w:val="single" w:sz="2" w:space="0" w:color="DDDDDB"/>
            </w:tcBorders>
            <w:vAlign w:val="center"/>
            <w:hideMark/>
          </w:tcPr>
          <w:p w14:paraId="46A72701" w14:textId="77777777" w:rsidR="003C6281" w:rsidRPr="0044550F" w:rsidRDefault="003C6281" w:rsidP="003C6281">
            <w:pPr>
              <w:jc w:val="both"/>
              <w:rPr>
                <w:rFonts w:ascii="Verdana" w:hAnsi="Verdana"/>
                <w:color w:val="414042"/>
                <w:sz w:val="20"/>
                <w:szCs w:val="20"/>
              </w:rPr>
            </w:pP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15903C83"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Consumo térmico específico (MBTU/</w:t>
            </w:r>
            <w:proofErr w:type="spellStart"/>
            <w:r w:rsidRPr="0044550F">
              <w:rPr>
                <w:rFonts w:ascii="Verdana" w:hAnsi="Verdana"/>
                <w:color w:val="414042"/>
                <w:sz w:val="20"/>
                <w:szCs w:val="20"/>
              </w:rPr>
              <w:t>MWh</w:t>
            </w:r>
            <w:proofErr w:type="spellEnd"/>
            <w:r w:rsidRPr="0044550F">
              <w:rPr>
                <w:rFonts w:ascii="Verdana" w:hAnsi="Verdana"/>
                <w:color w:val="414042"/>
                <w:sz w:val="20"/>
                <w:szCs w:val="20"/>
              </w:rPr>
              <w:t>)</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596E3DB0"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6.942,07</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75416971" w14:textId="77777777" w:rsidR="003C6281" w:rsidRPr="0044550F" w:rsidRDefault="003C6281" w:rsidP="003C6281">
            <w:pPr>
              <w:jc w:val="both"/>
              <w:rPr>
                <w:rFonts w:ascii="Verdana" w:hAnsi="Verdana"/>
                <w:color w:val="414042"/>
                <w:sz w:val="20"/>
                <w:szCs w:val="20"/>
              </w:rPr>
            </w:pPr>
            <w:r w:rsidRPr="0044550F">
              <w:rPr>
                <w:rFonts w:ascii="Verdana" w:hAnsi="Verdana"/>
                <w:color w:val="414042"/>
                <w:sz w:val="20"/>
                <w:szCs w:val="20"/>
              </w:rPr>
              <w:t>6.557,29</w:t>
            </w:r>
          </w:p>
        </w:tc>
      </w:tr>
    </w:tbl>
    <w:p w14:paraId="180BD677" w14:textId="0C97DD17" w:rsidR="003C6281" w:rsidRPr="0044550F" w:rsidRDefault="003C6281" w:rsidP="003C6281">
      <w:pPr>
        <w:shd w:val="clear" w:color="auto" w:fill="FFFFFF"/>
        <w:jc w:val="both"/>
        <w:rPr>
          <w:rFonts w:ascii="Verdana" w:hAnsi="Verdana"/>
          <w:color w:val="414042"/>
          <w:sz w:val="20"/>
          <w:szCs w:val="20"/>
        </w:rPr>
      </w:pPr>
    </w:p>
    <w:p w14:paraId="192F6368" w14:textId="5D124193" w:rsidR="003C6281" w:rsidRPr="0044550F" w:rsidRDefault="003C6281" w:rsidP="003C6281">
      <w:pPr>
        <w:pStyle w:val="NormalWeb"/>
        <w:shd w:val="clear" w:color="auto" w:fill="FFFFFF"/>
        <w:spacing w:before="0" w:beforeAutospacing="0" w:after="225" w:afterAutospacing="0"/>
        <w:jc w:val="both"/>
        <w:textAlignment w:val="baseline"/>
        <w:rPr>
          <w:rFonts w:ascii="Verdana" w:hAnsi="Verdana"/>
          <w:color w:val="414042"/>
          <w:sz w:val="20"/>
          <w:szCs w:val="20"/>
        </w:rPr>
      </w:pPr>
      <w:r w:rsidRPr="0044550F">
        <w:rPr>
          <w:rFonts w:ascii="Verdana" w:hAnsi="Verdana"/>
          <w:color w:val="414042"/>
          <w:sz w:val="20"/>
          <w:szCs w:val="20"/>
        </w:rPr>
        <w:t xml:space="preserve">2. Aprobar la solicitud de modificación de los nuevos valores numéricos de la rampa de operación de la planta de generación </w:t>
      </w:r>
      <w:proofErr w:type="spellStart"/>
      <w:r w:rsidRPr="0044550F">
        <w:rPr>
          <w:rFonts w:ascii="Verdana" w:hAnsi="Verdana"/>
          <w:color w:val="414042"/>
          <w:sz w:val="20"/>
          <w:szCs w:val="20"/>
        </w:rPr>
        <w:t>Termovalle</w:t>
      </w:r>
      <w:proofErr w:type="spellEnd"/>
      <w:r w:rsidRPr="0044550F">
        <w:rPr>
          <w:rFonts w:ascii="Verdana" w:hAnsi="Verdana"/>
          <w:color w:val="414042"/>
          <w:sz w:val="20"/>
          <w:szCs w:val="20"/>
        </w:rPr>
        <w:t>, de acuerdo con el Anexo que hace parte integral del mismo.</w:t>
      </w:r>
      <w:bookmarkStart w:id="0" w:name="_GoBack"/>
      <w:bookmarkEnd w:id="0"/>
    </w:p>
    <w:p w14:paraId="488A1E1C" w14:textId="64309593" w:rsidR="003C6281" w:rsidRPr="0044550F" w:rsidRDefault="003C6281" w:rsidP="003C6281">
      <w:pPr>
        <w:pStyle w:val="NormalWeb"/>
        <w:shd w:val="clear" w:color="auto" w:fill="FFFFFF"/>
        <w:spacing w:before="0" w:beforeAutospacing="0" w:after="225" w:afterAutospacing="0"/>
        <w:jc w:val="both"/>
        <w:textAlignment w:val="baseline"/>
        <w:rPr>
          <w:rFonts w:ascii="Verdana" w:hAnsi="Verdana"/>
          <w:color w:val="414042"/>
          <w:sz w:val="20"/>
          <w:szCs w:val="20"/>
        </w:rPr>
      </w:pPr>
      <w:r w:rsidRPr="0044550F">
        <w:rPr>
          <w:rFonts w:ascii="Verdana" w:hAnsi="Verdana"/>
          <w:color w:val="414042"/>
          <w:sz w:val="20"/>
          <w:szCs w:val="20"/>
        </w:rPr>
        <w:t>3. El presente Acuerdo rige a partir del despacho que se realizará el XX de XXXX de 2019 para la operación del XX de XXXXX de 2019.</w:t>
      </w:r>
    </w:p>
    <w:p w14:paraId="7CBF6B95" w14:textId="77777777" w:rsidR="006B20A0" w:rsidRDefault="006B20A0" w:rsidP="003C6281">
      <w:pPr>
        <w:jc w:val="both"/>
        <w:rPr>
          <w:rFonts w:ascii="Verdana" w:hAnsi="Verdana"/>
          <w:bCs/>
          <w:i/>
          <w:iCs/>
          <w:sz w:val="20"/>
          <w:szCs w:val="20"/>
        </w:rPr>
      </w:pPr>
    </w:p>
    <w:p w14:paraId="36B826D4" w14:textId="77777777" w:rsidR="00F33B2D" w:rsidRPr="00F33B2D" w:rsidRDefault="00F33B2D" w:rsidP="003C6281">
      <w:pPr>
        <w:shd w:val="clear" w:color="auto" w:fill="FFFFFF"/>
        <w:jc w:val="both"/>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3C6281">
      <w:pPr>
        <w:shd w:val="clear" w:color="auto" w:fill="FFFFFF"/>
        <w:jc w:val="both"/>
        <w:rPr>
          <w:rFonts w:ascii="Verdana" w:hAnsi="Verdana"/>
          <w:bCs/>
          <w:i/>
          <w:iCs/>
          <w:sz w:val="20"/>
          <w:szCs w:val="20"/>
        </w:rPr>
      </w:pPr>
    </w:p>
    <w:p w14:paraId="5F18F81E" w14:textId="77777777" w:rsidR="00F33B2D" w:rsidRPr="00F33B2D" w:rsidRDefault="00F33B2D" w:rsidP="003C6281">
      <w:pPr>
        <w:shd w:val="clear" w:color="auto" w:fill="FFFFFF"/>
        <w:jc w:val="both"/>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lastRenderedPageBreak/>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1B8A" w14:textId="77777777" w:rsidR="0098427C" w:rsidRDefault="0098427C">
      <w:r>
        <w:separator/>
      </w:r>
    </w:p>
  </w:endnote>
  <w:endnote w:type="continuationSeparator" w:id="0">
    <w:p w14:paraId="43521366" w14:textId="77777777" w:rsidR="0098427C" w:rsidRDefault="0098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977DC" w14:textId="77777777" w:rsidR="0098427C" w:rsidRDefault="0098427C">
      <w:r>
        <w:separator/>
      </w:r>
    </w:p>
  </w:footnote>
  <w:footnote w:type="continuationSeparator" w:id="0">
    <w:p w14:paraId="22447720" w14:textId="77777777" w:rsidR="0098427C" w:rsidRDefault="0098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1869"/>
    <w:rsid w:val="000C2B35"/>
    <w:rsid w:val="000D4F94"/>
    <w:rsid w:val="000D77C5"/>
    <w:rsid w:val="000D7C46"/>
    <w:rsid w:val="000D7D2A"/>
    <w:rsid w:val="000E0673"/>
    <w:rsid w:val="000E3C44"/>
    <w:rsid w:val="000E4232"/>
    <w:rsid w:val="000E5D82"/>
    <w:rsid w:val="000E7261"/>
    <w:rsid w:val="000F1DC8"/>
    <w:rsid w:val="000F21F0"/>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0F42"/>
    <w:rsid w:val="00253E04"/>
    <w:rsid w:val="00255B89"/>
    <w:rsid w:val="00260319"/>
    <w:rsid w:val="002628DB"/>
    <w:rsid w:val="0026432D"/>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554"/>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5C19"/>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281"/>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550F"/>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BA6"/>
    <w:rsid w:val="00587502"/>
    <w:rsid w:val="00590660"/>
    <w:rsid w:val="00592E0E"/>
    <w:rsid w:val="00593E05"/>
    <w:rsid w:val="0059594F"/>
    <w:rsid w:val="00595C95"/>
    <w:rsid w:val="005A03BF"/>
    <w:rsid w:val="005A0B24"/>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A03"/>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20A0"/>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3247"/>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C93"/>
    <w:rsid w:val="00763DB7"/>
    <w:rsid w:val="00766B6B"/>
    <w:rsid w:val="00767E15"/>
    <w:rsid w:val="00776E2B"/>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1C5D"/>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43B"/>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427C"/>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56D2"/>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47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D7B94"/>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 w:type="paragraph" w:customStyle="1" w:styleId="msonormal0">
    <w:name w:val="msonormal"/>
    <w:basedOn w:val="Normal"/>
    <w:rsid w:val="006B20A0"/>
    <w:pPr>
      <w:spacing w:before="100" w:beforeAutospacing="1" w:after="100" w:afterAutospacing="1"/>
    </w:pPr>
    <w:rPr>
      <w:lang w:eastAsia="es-ES_tradnl"/>
    </w:rPr>
  </w:style>
  <w:style w:type="character" w:customStyle="1" w:styleId="scayt-misspell-word">
    <w:name w:val="scayt-misspell-word"/>
    <w:basedOn w:val="Fuentedeprrafopredeter"/>
    <w:rsid w:val="006B20A0"/>
  </w:style>
  <w:style w:type="character" w:styleId="Textoennegrita">
    <w:name w:val="Strong"/>
    <w:basedOn w:val="Fuentedeprrafopredeter"/>
    <w:uiPriority w:val="22"/>
    <w:qFormat/>
    <w:rsid w:val="003C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9822360">
      <w:bodyDiv w:val="1"/>
      <w:marLeft w:val="0"/>
      <w:marRight w:val="0"/>
      <w:marTop w:val="0"/>
      <w:marBottom w:val="0"/>
      <w:divBdr>
        <w:top w:val="none" w:sz="0" w:space="0" w:color="auto"/>
        <w:left w:val="none" w:sz="0" w:space="0" w:color="auto"/>
        <w:bottom w:val="none" w:sz="0" w:space="0" w:color="auto"/>
        <w:right w:val="none" w:sz="0" w:space="0" w:color="auto"/>
      </w:divBdr>
      <w:divsChild>
        <w:div w:id="280843734">
          <w:marLeft w:val="0"/>
          <w:marRight w:val="0"/>
          <w:marTop w:val="0"/>
          <w:marBottom w:val="0"/>
          <w:divBdr>
            <w:top w:val="single" w:sz="2" w:space="0" w:color="DDDDDB"/>
            <w:left w:val="single" w:sz="2" w:space="0" w:color="DDDDDB"/>
            <w:bottom w:val="single" w:sz="6" w:space="0" w:color="DDDDDB"/>
            <w:right w:val="single" w:sz="2" w:space="0" w:color="DDDDDB"/>
          </w:divBdr>
          <w:divsChild>
            <w:div w:id="1942838214">
              <w:marLeft w:val="0"/>
              <w:marRight w:val="0"/>
              <w:marTop w:val="0"/>
              <w:marBottom w:val="0"/>
              <w:divBdr>
                <w:top w:val="single" w:sz="2" w:space="8" w:color="DDDDDB"/>
                <w:left w:val="single" w:sz="6" w:space="8" w:color="DDDDDB"/>
                <w:bottom w:val="single" w:sz="2" w:space="8" w:color="DDDDDB"/>
                <w:right w:val="single" w:sz="2" w:space="8" w:color="DDDDDB"/>
              </w:divBdr>
            </w:div>
            <w:div w:id="17030212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44283620">
          <w:marLeft w:val="0"/>
          <w:marRight w:val="0"/>
          <w:marTop w:val="0"/>
          <w:marBottom w:val="0"/>
          <w:divBdr>
            <w:top w:val="single" w:sz="2" w:space="0" w:color="DDDDDB"/>
            <w:left w:val="single" w:sz="2" w:space="0" w:color="DDDDDB"/>
            <w:bottom w:val="single" w:sz="6" w:space="0" w:color="DDDDDB"/>
            <w:right w:val="single" w:sz="2" w:space="0" w:color="DDDDDB"/>
          </w:divBdr>
          <w:divsChild>
            <w:div w:id="577246939">
              <w:marLeft w:val="0"/>
              <w:marRight w:val="0"/>
              <w:marTop w:val="0"/>
              <w:marBottom w:val="0"/>
              <w:divBdr>
                <w:top w:val="single" w:sz="2" w:space="8" w:color="DDDDDB"/>
                <w:left w:val="single" w:sz="6" w:space="8" w:color="DDDDDB"/>
                <w:bottom w:val="single" w:sz="2" w:space="8" w:color="DDDDDB"/>
                <w:right w:val="single" w:sz="2" w:space="8" w:color="DDDDDB"/>
              </w:divBdr>
            </w:div>
            <w:div w:id="146337970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6632941">
          <w:marLeft w:val="0"/>
          <w:marRight w:val="0"/>
          <w:marTop w:val="0"/>
          <w:marBottom w:val="0"/>
          <w:divBdr>
            <w:top w:val="single" w:sz="2" w:space="0" w:color="DDDDDB"/>
            <w:left w:val="single" w:sz="2" w:space="0" w:color="DDDDDB"/>
            <w:bottom w:val="single" w:sz="6" w:space="0" w:color="DDDDDB"/>
            <w:right w:val="single" w:sz="2" w:space="0" w:color="DDDDDB"/>
          </w:divBdr>
          <w:divsChild>
            <w:div w:id="168227085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60267">
      <w:bodyDiv w:val="1"/>
      <w:marLeft w:val="0"/>
      <w:marRight w:val="0"/>
      <w:marTop w:val="0"/>
      <w:marBottom w:val="0"/>
      <w:divBdr>
        <w:top w:val="none" w:sz="0" w:space="0" w:color="auto"/>
        <w:left w:val="none" w:sz="0" w:space="0" w:color="auto"/>
        <w:bottom w:val="none" w:sz="0" w:space="0" w:color="auto"/>
        <w:right w:val="none" w:sz="0" w:space="0" w:color="auto"/>
      </w:divBdr>
      <w:divsChild>
        <w:div w:id="902447077">
          <w:marLeft w:val="0"/>
          <w:marRight w:val="0"/>
          <w:marTop w:val="0"/>
          <w:marBottom w:val="0"/>
          <w:divBdr>
            <w:top w:val="none" w:sz="0" w:space="0" w:color="auto"/>
            <w:left w:val="none" w:sz="0" w:space="0" w:color="auto"/>
            <w:bottom w:val="none" w:sz="0" w:space="0" w:color="auto"/>
            <w:right w:val="none" w:sz="0" w:space="0" w:color="auto"/>
          </w:divBdr>
        </w:div>
        <w:div w:id="1578124288">
          <w:marLeft w:val="0"/>
          <w:marRight w:val="0"/>
          <w:marTop w:val="0"/>
          <w:marBottom w:val="0"/>
          <w:divBdr>
            <w:top w:val="none" w:sz="0" w:space="0" w:color="auto"/>
            <w:left w:val="none" w:sz="0" w:space="0" w:color="auto"/>
            <w:bottom w:val="none" w:sz="0" w:space="0" w:color="auto"/>
            <w:right w:val="none" w:sz="0" w:space="0" w:color="auto"/>
          </w:divBdr>
        </w:div>
        <w:div w:id="1407145518">
          <w:marLeft w:val="0"/>
          <w:marRight w:val="0"/>
          <w:marTop w:val="0"/>
          <w:marBottom w:val="0"/>
          <w:divBdr>
            <w:top w:val="none" w:sz="0" w:space="0" w:color="auto"/>
            <w:left w:val="none" w:sz="0" w:space="0" w:color="auto"/>
            <w:bottom w:val="none" w:sz="0" w:space="0" w:color="auto"/>
            <w:right w:val="none" w:sz="0" w:space="0" w:color="auto"/>
          </w:divBdr>
        </w:div>
        <w:div w:id="962031887">
          <w:marLeft w:val="0"/>
          <w:marRight w:val="0"/>
          <w:marTop w:val="0"/>
          <w:marBottom w:val="0"/>
          <w:divBdr>
            <w:top w:val="none" w:sz="0" w:space="0" w:color="auto"/>
            <w:left w:val="none" w:sz="0" w:space="0" w:color="auto"/>
            <w:bottom w:val="none" w:sz="0" w:space="0" w:color="auto"/>
            <w:right w:val="none" w:sz="0" w:space="0" w:color="auto"/>
          </w:divBdr>
        </w:div>
        <w:div w:id="1824349215">
          <w:marLeft w:val="0"/>
          <w:marRight w:val="0"/>
          <w:marTop w:val="0"/>
          <w:marBottom w:val="0"/>
          <w:divBdr>
            <w:top w:val="none" w:sz="0" w:space="0" w:color="auto"/>
            <w:left w:val="none" w:sz="0" w:space="0" w:color="auto"/>
            <w:bottom w:val="none" w:sz="0" w:space="0" w:color="auto"/>
            <w:right w:val="none" w:sz="0" w:space="0" w:color="auto"/>
          </w:divBdr>
        </w:div>
        <w:div w:id="927082031">
          <w:marLeft w:val="0"/>
          <w:marRight w:val="0"/>
          <w:marTop w:val="0"/>
          <w:marBottom w:val="0"/>
          <w:divBdr>
            <w:top w:val="none" w:sz="0" w:space="0" w:color="auto"/>
            <w:left w:val="none" w:sz="0" w:space="0" w:color="auto"/>
            <w:bottom w:val="none" w:sz="0" w:space="0" w:color="auto"/>
            <w:right w:val="none" w:sz="0" w:space="0" w:color="auto"/>
          </w:divBdr>
        </w:div>
        <w:div w:id="1875728300">
          <w:marLeft w:val="0"/>
          <w:marRight w:val="0"/>
          <w:marTop w:val="0"/>
          <w:marBottom w:val="0"/>
          <w:divBdr>
            <w:top w:val="none" w:sz="0" w:space="0" w:color="auto"/>
            <w:left w:val="none" w:sz="0" w:space="0" w:color="auto"/>
            <w:bottom w:val="none" w:sz="0" w:space="0" w:color="auto"/>
            <w:right w:val="none" w:sz="0" w:space="0" w:color="auto"/>
          </w:divBdr>
        </w:div>
        <w:div w:id="153225623">
          <w:marLeft w:val="0"/>
          <w:marRight w:val="0"/>
          <w:marTop w:val="0"/>
          <w:marBottom w:val="0"/>
          <w:divBdr>
            <w:top w:val="none" w:sz="0" w:space="0" w:color="auto"/>
            <w:left w:val="none" w:sz="0" w:space="0" w:color="auto"/>
            <w:bottom w:val="none" w:sz="0" w:space="0" w:color="auto"/>
            <w:right w:val="none" w:sz="0" w:space="0" w:color="auto"/>
          </w:divBdr>
        </w:div>
        <w:div w:id="1843860402">
          <w:marLeft w:val="0"/>
          <w:marRight w:val="0"/>
          <w:marTop w:val="0"/>
          <w:marBottom w:val="0"/>
          <w:divBdr>
            <w:top w:val="none" w:sz="0" w:space="0" w:color="auto"/>
            <w:left w:val="none" w:sz="0" w:space="0" w:color="auto"/>
            <w:bottom w:val="none" w:sz="0" w:space="0" w:color="auto"/>
            <w:right w:val="none" w:sz="0" w:space="0" w:color="auto"/>
          </w:divBdr>
        </w:div>
        <w:div w:id="380249329">
          <w:marLeft w:val="0"/>
          <w:marRight w:val="0"/>
          <w:marTop w:val="0"/>
          <w:marBottom w:val="0"/>
          <w:divBdr>
            <w:top w:val="none" w:sz="0" w:space="0" w:color="auto"/>
            <w:left w:val="none" w:sz="0" w:space="0" w:color="auto"/>
            <w:bottom w:val="none" w:sz="0" w:space="0" w:color="auto"/>
            <w:right w:val="none" w:sz="0" w:space="0" w:color="auto"/>
          </w:divBdr>
        </w:div>
        <w:div w:id="1446119072">
          <w:marLeft w:val="0"/>
          <w:marRight w:val="0"/>
          <w:marTop w:val="0"/>
          <w:marBottom w:val="0"/>
          <w:divBdr>
            <w:top w:val="none" w:sz="0" w:space="0" w:color="auto"/>
            <w:left w:val="none" w:sz="0" w:space="0" w:color="auto"/>
            <w:bottom w:val="none" w:sz="0" w:space="0" w:color="auto"/>
            <w:right w:val="none" w:sz="0" w:space="0" w:color="auto"/>
          </w:divBdr>
        </w:div>
        <w:div w:id="924531165">
          <w:marLeft w:val="0"/>
          <w:marRight w:val="0"/>
          <w:marTop w:val="0"/>
          <w:marBottom w:val="0"/>
          <w:divBdr>
            <w:top w:val="none" w:sz="0" w:space="0" w:color="auto"/>
            <w:left w:val="none" w:sz="0" w:space="0" w:color="auto"/>
            <w:bottom w:val="none" w:sz="0" w:space="0" w:color="auto"/>
            <w:right w:val="none" w:sz="0" w:space="0" w:color="auto"/>
          </w:divBdr>
        </w:div>
        <w:div w:id="1759981715">
          <w:marLeft w:val="0"/>
          <w:marRight w:val="0"/>
          <w:marTop w:val="0"/>
          <w:marBottom w:val="0"/>
          <w:divBdr>
            <w:top w:val="none" w:sz="0" w:space="0" w:color="auto"/>
            <w:left w:val="none" w:sz="0" w:space="0" w:color="auto"/>
            <w:bottom w:val="none" w:sz="0" w:space="0" w:color="auto"/>
            <w:right w:val="none" w:sz="0" w:space="0" w:color="auto"/>
          </w:divBdr>
        </w:div>
        <w:div w:id="361371154">
          <w:marLeft w:val="0"/>
          <w:marRight w:val="0"/>
          <w:marTop w:val="0"/>
          <w:marBottom w:val="0"/>
          <w:divBdr>
            <w:top w:val="none" w:sz="0" w:space="0" w:color="auto"/>
            <w:left w:val="none" w:sz="0" w:space="0" w:color="auto"/>
            <w:bottom w:val="none" w:sz="0" w:space="0" w:color="auto"/>
            <w:right w:val="none" w:sz="0" w:space="0" w:color="auto"/>
          </w:divBdr>
        </w:div>
        <w:div w:id="1012103288">
          <w:marLeft w:val="0"/>
          <w:marRight w:val="0"/>
          <w:marTop w:val="0"/>
          <w:marBottom w:val="0"/>
          <w:divBdr>
            <w:top w:val="none" w:sz="0" w:space="0" w:color="auto"/>
            <w:left w:val="none" w:sz="0" w:space="0" w:color="auto"/>
            <w:bottom w:val="none" w:sz="0" w:space="0" w:color="auto"/>
            <w:right w:val="none" w:sz="0" w:space="0" w:color="auto"/>
          </w:divBdr>
        </w:div>
        <w:div w:id="1140267602">
          <w:marLeft w:val="0"/>
          <w:marRight w:val="0"/>
          <w:marTop w:val="0"/>
          <w:marBottom w:val="0"/>
          <w:divBdr>
            <w:top w:val="none" w:sz="0" w:space="0" w:color="auto"/>
            <w:left w:val="none" w:sz="0" w:space="0" w:color="auto"/>
            <w:bottom w:val="none" w:sz="0" w:space="0" w:color="auto"/>
            <w:right w:val="none" w:sz="0" w:space="0" w:color="auto"/>
          </w:divBdr>
        </w:div>
        <w:div w:id="1126658573">
          <w:marLeft w:val="0"/>
          <w:marRight w:val="0"/>
          <w:marTop w:val="0"/>
          <w:marBottom w:val="0"/>
          <w:divBdr>
            <w:top w:val="none" w:sz="0" w:space="0" w:color="auto"/>
            <w:left w:val="none" w:sz="0" w:space="0" w:color="auto"/>
            <w:bottom w:val="none" w:sz="0" w:space="0" w:color="auto"/>
            <w:right w:val="none" w:sz="0" w:space="0" w:color="auto"/>
          </w:divBdr>
        </w:div>
        <w:div w:id="1985111919">
          <w:marLeft w:val="0"/>
          <w:marRight w:val="0"/>
          <w:marTop w:val="0"/>
          <w:marBottom w:val="0"/>
          <w:divBdr>
            <w:top w:val="none" w:sz="0" w:space="0" w:color="auto"/>
            <w:left w:val="none" w:sz="0" w:space="0" w:color="auto"/>
            <w:bottom w:val="none" w:sz="0" w:space="0" w:color="auto"/>
            <w:right w:val="none" w:sz="0" w:space="0" w:color="auto"/>
          </w:divBdr>
        </w:div>
        <w:div w:id="620573073">
          <w:marLeft w:val="0"/>
          <w:marRight w:val="0"/>
          <w:marTop w:val="0"/>
          <w:marBottom w:val="0"/>
          <w:divBdr>
            <w:top w:val="none" w:sz="0" w:space="0" w:color="auto"/>
            <w:left w:val="none" w:sz="0" w:space="0" w:color="auto"/>
            <w:bottom w:val="none" w:sz="0" w:space="0" w:color="auto"/>
            <w:right w:val="none" w:sz="0" w:space="0" w:color="auto"/>
          </w:divBdr>
        </w:div>
        <w:div w:id="224684400">
          <w:marLeft w:val="0"/>
          <w:marRight w:val="0"/>
          <w:marTop w:val="0"/>
          <w:marBottom w:val="0"/>
          <w:divBdr>
            <w:top w:val="none" w:sz="0" w:space="0" w:color="auto"/>
            <w:left w:val="none" w:sz="0" w:space="0" w:color="auto"/>
            <w:bottom w:val="none" w:sz="0" w:space="0" w:color="auto"/>
            <w:right w:val="none" w:sz="0" w:space="0" w:color="auto"/>
          </w:divBdr>
        </w:div>
        <w:div w:id="224999228">
          <w:marLeft w:val="0"/>
          <w:marRight w:val="0"/>
          <w:marTop w:val="0"/>
          <w:marBottom w:val="0"/>
          <w:divBdr>
            <w:top w:val="none" w:sz="0" w:space="0" w:color="auto"/>
            <w:left w:val="none" w:sz="0" w:space="0" w:color="auto"/>
            <w:bottom w:val="none" w:sz="0" w:space="0" w:color="auto"/>
            <w:right w:val="none" w:sz="0" w:space="0" w:color="auto"/>
          </w:divBdr>
        </w:div>
        <w:div w:id="53742563">
          <w:marLeft w:val="0"/>
          <w:marRight w:val="0"/>
          <w:marTop w:val="0"/>
          <w:marBottom w:val="0"/>
          <w:divBdr>
            <w:top w:val="none" w:sz="0" w:space="0" w:color="auto"/>
            <w:left w:val="none" w:sz="0" w:space="0" w:color="auto"/>
            <w:bottom w:val="none" w:sz="0" w:space="0" w:color="auto"/>
            <w:right w:val="none" w:sz="0" w:space="0" w:color="auto"/>
          </w:divBdr>
        </w:div>
        <w:div w:id="2116559891">
          <w:marLeft w:val="0"/>
          <w:marRight w:val="0"/>
          <w:marTop w:val="0"/>
          <w:marBottom w:val="0"/>
          <w:divBdr>
            <w:top w:val="none" w:sz="0" w:space="0" w:color="auto"/>
            <w:left w:val="none" w:sz="0" w:space="0" w:color="auto"/>
            <w:bottom w:val="none" w:sz="0" w:space="0" w:color="auto"/>
            <w:right w:val="none" w:sz="0" w:space="0" w:color="auto"/>
          </w:divBdr>
        </w:div>
        <w:div w:id="304822992">
          <w:marLeft w:val="0"/>
          <w:marRight w:val="0"/>
          <w:marTop w:val="0"/>
          <w:marBottom w:val="0"/>
          <w:divBdr>
            <w:top w:val="none" w:sz="0" w:space="0" w:color="auto"/>
            <w:left w:val="none" w:sz="0" w:space="0" w:color="auto"/>
            <w:bottom w:val="none" w:sz="0" w:space="0" w:color="auto"/>
            <w:right w:val="none" w:sz="0" w:space="0" w:color="auto"/>
          </w:divBdr>
        </w:div>
        <w:div w:id="1653370501">
          <w:marLeft w:val="0"/>
          <w:marRight w:val="0"/>
          <w:marTop w:val="0"/>
          <w:marBottom w:val="0"/>
          <w:divBdr>
            <w:top w:val="none" w:sz="0" w:space="0" w:color="auto"/>
            <w:left w:val="none" w:sz="0" w:space="0" w:color="auto"/>
            <w:bottom w:val="none" w:sz="0" w:space="0" w:color="auto"/>
            <w:right w:val="none" w:sz="0" w:space="0" w:color="auto"/>
          </w:divBdr>
        </w:div>
        <w:div w:id="47264672">
          <w:marLeft w:val="0"/>
          <w:marRight w:val="0"/>
          <w:marTop w:val="0"/>
          <w:marBottom w:val="0"/>
          <w:divBdr>
            <w:top w:val="none" w:sz="0" w:space="0" w:color="auto"/>
            <w:left w:val="none" w:sz="0" w:space="0" w:color="auto"/>
            <w:bottom w:val="none" w:sz="0" w:space="0" w:color="auto"/>
            <w:right w:val="none" w:sz="0" w:space="0" w:color="auto"/>
          </w:divBdr>
        </w:div>
        <w:div w:id="627248925">
          <w:marLeft w:val="0"/>
          <w:marRight w:val="0"/>
          <w:marTop w:val="0"/>
          <w:marBottom w:val="0"/>
          <w:divBdr>
            <w:top w:val="none" w:sz="0" w:space="0" w:color="auto"/>
            <w:left w:val="none" w:sz="0" w:space="0" w:color="auto"/>
            <w:bottom w:val="none" w:sz="0" w:space="0" w:color="auto"/>
            <w:right w:val="none" w:sz="0" w:space="0" w:color="auto"/>
          </w:divBdr>
        </w:div>
        <w:div w:id="1175261758">
          <w:marLeft w:val="0"/>
          <w:marRight w:val="0"/>
          <w:marTop w:val="0"/>
          <w:marBottom w:val="0"/>
          <w:divBdr>
            <w:top w:val="none" w:sz="0" w:space="0" w:color="auto"/>
            <w:left w:val="none" w:sz="0" w:space="0" w:color="auto"/>
            <w:bottom w:val="none" w:sz="0" w:space="0" w:color="auto"/>
            <w:right w:val="none" w:sz="0" w:space="0" w:color="auto"/>
          </w:divBdr>
        </w:div>
        <w:div w:id="1657565900">
          <w:marLeft w:val="0"/>
          <w:marRight w:val="0"/>
          <w:marTop w:val="0"/>
          <w:marBottom w:val="0"/>
          <w:divBdr>
            <w:top w:val="none" w:sz="0" w:space="0" w:color="auto"/>
            <w:left w:val="none" w:sz="0" w:space="0" w:color="auto"/>
            <w:bottom w:val="none" w:sz="0" w:space="0" w:color="auto"/>
            <w:right w:val="none" w:sz="0" w:space="0" w:color="auto"/>
          </w:divBdr>
        </w:div>
        <w:div w:id="633290280">
          <w:marLeft w:val="0"/>
          <w:marRight w:val="0"/>
          <w:marTop w:val="0"/>
          <w:marBottom w:val="0"/>
          <w:divBdr>
            <w:top w:val="none" w:sz="0" w:space="0" w:color="auto"/>
            <w:left w:val="none" w:sz="0" w:space="0" w:color="auto"/>
            <w:bottom w:val="none" w:sz="0" w:space="0" w:color="auto"/>
            <w:right w:val="none" w:sz="0" w:space="0" w:color="auto"/>
          </w:divBdr>
        </w:div>
        <w:div w:id="307514969">
          <w:marLeft w:val="0"/>
          <w:marRight w:val="0"/>
          <w:marTop w:val="0"/>
          <w:marBottom w:val="0"/>
          <w:divBdr>
            <w:top w:val="none" w:sz="0" w:space="0" w:color="auto"/>
            <w:left w:val="none" w:sz="0" w:space="0" w:color="auto"/>
            <w:bottom w:val="none" w:sz="0" w:space="0" w:color="auto"/>
            <w:right w:val="none" w:sz="0" w:space="0" w:color="auto"/>
          </w:divBdr>
        </w:div>
        <w:div w:id="1162161708">
          <w:marLeft w:val="0"/>
          <w:marRight w:val="0"/>
          <w:marTop w:val="0"/>
          <w:marBottom w:val="0"/>
          <w:divBdr>
            <w:top w:val="none" w:sz="0" w:space="0" w:color="auto"/>
            <w:left w:val="none" w:sz="0" w:space="0" w:color="auto"/>
            <w:bottom w:val="none" w:sz="0" w:space="0" w:color="auto"/>
            <w:right w:val="none" w:sz="0" w:space="0" w:color="auto"/>
          </w:divBdr>
        </w:div>
        <w:div w:id="1803498821">
          <w:marLeft w:val="0"/>
          <w:marRight w:val="0"/>
          <w:marTop w:val="0"/>
          <w:marBottom w:val="0"/>
          <w:divBdr>
            <w:top w:val="none" w:sz="0" w:space="0" w:color="auto"/>
            <w:left w:val="none" w:sz="0" w:space="0" w:color="auto"/>
            <w:bottom w:val="none" w:sz="0" w:space="0" w:color="auto"/>
            <w:right w:val="none" w:sz="0" w:space="0" w:color="auto"/>
          </w:divBdr>
        </w:div>
        <w:div w:id="1058743802">
          <w:marLeft w:val="0"/>
          <w:marRight w:val="0"/>
          <w:marTop w:val="0"/>
          <w:marBottom w:val="0"/>
          <w:divBdr>
            <w:top w:val="none" w:sz="0" w:space="0" w:color="auto"/>
            <w:left w:val="none" w:sz="0" w:space="0" w:color="auto"/>
            <w:bottom w:val="none" w:sz="0" w:space="0" w:color="auto"/>
            <w:right w:val="none" w:sz="0" w:space="0" w:color="auto"/>
          </w:divBdr>
        </w:div>
        <w:div w:id="220756806">
          <w:marLeft w:val="0"/>
          <w:marRight w:val="0"/>
          <w:marTop w:val="0"/>
          <w:marBottom w:val="0"/>
          <w:divBdr>
            <w:top w:val="none" w:sz="0" w:space="0" w:color="auto"/>
            <w:left w:val="none" w:sz="0" w:space="0" w:color="auto"/>
            <w:bottom w:val="none" w:sz="0" w:space="0" w:color="auto"/>
            <w:right w:val="none" w:sz="0" w:space="0" w:color="auto"/>
          </w:divBdr>
        </w:div>
        <w:div w:id="1190490782">
          <w:marLeft w:val="0"/>
          <w:marRight w:val="0"/>
          <w:marTop w:val="0"/>
          <w:marBottom w:val="0"/>
          <w:divBdr>
            <w:top w:val="none" w:sz="0" w:space="0" w:color="auto"/>
            <w:left w:val="none" w:sz="0" w:space="0" w:color="auto"/>
            <w:bottom w:val="none" w:sz="0" w:space="0" w:color="auto"/>
            <w:right w:val="none" w:sz="0" w:space="0" w:color="auto"/>
          </w:divBdr>
        </w:div>
        <w:div w:id="924653961">
          <w:marLeft w:val="0"/>
          <w:marRight w:val="0"/>
          <w:marTop w:val="0"/>
          <w:marBottom w:val="0"/>
          <w:divBdr>
            <w:top w:val="none" w:sz="0" w:space="0" w:color="auto"/>
            <w:left w:val="none" w:sz="0" w:space="0" w:color="auto"/>
            <w:bottom w:val="none" w:sz="0" w:space="0" w:color="auto"/>
            <w:right w:val="none" w:sz="0" w:space="0" w:color="auto"/>
          </w:divBdr>
        </w:div>
        <w:div w:id="593976529">
          <w:marLeft w:val="0"/>
          <w:marRight w:val="0"/>
          <w:marTop w:val="0"/>
          <w:marBottom w:val="0"/>
          <w:divBdr>
            <w:top w:val="none" w:sz="0" w:space="0" w:color="auto"/>
            <w:left w:val="none" w:sz="0" w:space="0" w:color="auto"/>
            <w:bottom w:val="none" w:sz="0" w:space="0" w:color="auto"/>
            <w:right w:val="none" w:sz="0" w:space="0" w:color="auto"/>
          </w:divBdr>
        </w:div>
        <w:div w:id="1676111958">
          <w:marLeft w:val="0"/>
          <w:marRight w:val="0"/>
          <w:marTop w:val="0"/>
          <w:marBottom w:val="0"/>
          <w:divBdr>
            <w:top w:val="none" w:sz="0" w:space="0" w:color="auto"/>
            <w:left w:val="none" w:sz="0" w:space="0" w:color="auto"/>
            <w:bottom w:val="none" w:sz="0" w:space="0" w:color="auto"/>
            <w:right w:val="none" w:sz="0" w:space="0" w:color="auto"/>
          </w:divBdr>
        </w:div>
        <w:div w:id="765731367">
          <w:marLeft w:val="0"/>
          <w:marRight w:val="0"/>
          <w:marTop w:val="0"/>
          <w:marBottom w:val="0"/>
          <w:divBdr>
            <w:top w:val="none" w:sz="0" w:space="0" w:color="auto"/>
            <w:left w:val="none" w:sz="0" w:space="0" w:color="auto"/>
            <w:bottom w:val="none" w:sz="0" w:space="0" w:color="auto"/>
            <w:right w:val="none" w:sz="0" w:space="0" w:color="auto"/>
          </w:divBdr>
        </w:div>
        <w:div w:id="836265625">
          <w:marLeft w:val="0"/>
          <w:marRight w:val="0"/>
          <w:marTop w:val="0"/>
          <w:marBottom w:val="0"/>
          <w:divBdr>
            <w:top w:val="none" w:sz="0" w:space="0" w:color="auto"/>
            <w:left w:val="none" w:sz="0" w:space="0" w:color="auto"/>
            <w:bottom w:val="none" w:sz="0" w:space="0" w:color="auto"/>
            <w:right w:val="none" w:sz="0" w:space="0" w:color="auto"/>
          </w:divBdr>
        </w:div>
        <w:div w:id="424618005">
          <w:marLeft w:val="0"/>
          <w:marRight w:val="0"/>
          <w:marTop w:val="0"/>
          <w:marBottom w:val="0"/>
          <w:divBdr>
            <w:top w:val="none" w:sz="0" w:space="0" w:color="auto"/>
            <w:left w:val="none" w:sz="0" w:space="0" w:color="auto"/>
            <w:bottom w:val="none" w:sz="0" w:space="0" w:color="auto"/>
            <w:right w:val="none" w:sz="0" w:space="0" w:color="auto"/>
          </w:divBdr>
        </w:div>
        <w:div w:id="1014308685">
          <w:marLeft w:val="0"/>
          <w:marRight w:val="0"/>
          <w:marTop w:val="0"/>
          <w:marBottom w:val="0"/>
          <w:divBdr>
            <w:top w:val="none" w:sz="0" w:space="0" w:color="auto"/>
            <w:left w:val="none" w:sz="0" w:space="0" w:color="auto"/>
            <w:bottom w:val="none" w:sz="0" w:space="0" w:color="auto"/>
            <w:right w:val="none" w:sz="0" w:space="0" w:color="auto"/>
          </w:divBdr>
        </w:div>
        <w:div w:id="1570843265">
          <w:marLeft w:val="0"/>
          <w:marRight w:val="0"/>
          <w:marTop w:val="0"/>
          <w:marBottom w:val="0"/>
          <w:divBdr>
            <w:top w:val="none" w:sz="0" w:space="0" w:color="auto"/>
            <w:left w:val="none" w:sz="0" w:space="0" w:color="auto"/>
            <w:bottom w:val="none" w:sz="0" w:space="0" w:color="auto"/>
            <w:right w:val="none" w:sz="0" w:space="0" w:color="auto"/>
          </w:divBdr>
        </w:div>
        <w:div w:id="936059985">
          <w:marLeft w:val="0"/>
          <w:marRight w:val="0"/>
          <w:marTop w:val="0"/>
          <w:marBottom w:val="0"/>
          <w:divBdr>
            <w:top w:val="none" w:sz="0" w:space="0" w:color="auto"/>
            <w:left w:val="none" w:sz="0" w:space="0" w:color="auto"/>
            <w:bottom w:val="none" w:sz="0" w:space="0" w:color="auto"/>
            <w:right w:val="none" w:sz="0" w:space="0" w:color="auto"/>
          </w:divBdr>
        </w:div>
        <w:div w:id="1101758072">
          <w:marLeft w:val="0"/>
          <w:marRight w:val="0"/>
          <w:marTop w:val="0"/>
          <w:marBottom w:val="0"/>
          <w:divBdr>
            <w:top w:val="none" w:sz="0" w:space="0" w:color="auto"/>
            <w:left w:val="none" w:sz="0" w:space="0" w:color="auto"/>
            <w:bottom w:val="none" w:sz="0" w:space="0" w:color="auto"/>
            <w:right w:val="none" w:sz="0" w:space="0" w:color="auto"/>
          </w:divBdr>
        </w:div>
        <w:div w:id="2019311099">
          <w:marLeft w:val="0"/>
          <w:marRight w:val="0"/>
          <w:marTop w:val="0"/>
          <w:marBottom w:val="0"/>
          <w:divBdr>
            <w:top w:val="none" w:sz="0" w:space="0" w:color="auto"/>
            <w:left w:val="none" w:sz="0" w:space="0" w:color="auto"/>
            <w:bottom w:val="none" w:sz="0" w:space="0" w:color="auto"/>
            <w:right w:val="none" w:sz="0" w:space="0" w:color="auto"/>
          </w:divBdr>
        </w:div>
        <w:div w:id="1859349389">
          <w:marLeft w:val="0"/>
          <w:marRight w:val="0"/>
          <w:marTop w:val="0"/>
          <w:marBottom w:val="0"/>
          <w:divBdr>
            <w:top w:val="none" w:sz="0" w:space="0" w:color="auto"/>
            <w:left w:val="none" w:sz="0" w:space="0" w:color="auto"/>
            <w:bottom w:val="none" w:sz="0" w:space="0" w:color="auto"/>
            <w:right w:val="none" w:sz="0" w:space="0" w:color="auto"/>
          </w:divBdr>
        </w:div>
        <w:div w:id="575018725">
          <w:marLeft w:val="0"/>
          <w:marRight w:val="0"/>
          <w:marTop w:val="0"/>
          <w:marBottom w:val="0"/>
          <w:divBdr>
            <w:top w:val="none" w:sz="0" w:space="0" w:color="auto"/>
            <w:left w:val="none" w:sz="0" w:space="0" w:color="auto"/>
            <w:bottom w:val="none" w:sz="0" w:space="0" w:color="auto"/>
            <w:right w:val="none" w:sz="0" w:space="0" w:color="auto"/>
          </w:divBdr>
        </w:div>
        <w:div w:id="1455052255">
          <w:marLeft w:val="0"/>
          <w:marRight w:val="0"/>
          <w:marTop w:val="0"/>
          <w:marBottom w:val="0"/>
          <w:divBdr>
            <w:top w:val="none" w:sz="0" w:space="0" w:color="auto"/>
            <w:left w:val="none" w:sz="0" w:space="0" w:color="auto"/>
            <w:bottom w:val="none" w:sz="0" w:space="0" w:color="auto"/>
            <w:right w:val="none" w:sz="0" w:space="0" w:color="auto"/>
          </w:divBdr>
        </w:div>
        <w:div w:id="1725520084">
          <w:marLeft w:val="0"/>
          <w:marRight w:val="0"/>
          <w:marTop w:val="0"/>
          <w:marBottom w:val="0"/>
          <w:divBdr>
            <w:top w:val="none" w:sz="0" w:space="0" w:color="auto"/>
            <w:left w:val="none" w:sz="0" w:space="0" w:color="auto"/>
            <w:bottom w:val="none" w:sz="0" w:space="0" w:color="auto"/>
            <w:right w:val="none" w:sz="0" w:space="0" w:color="auto"/>
          </w:divBdr>
        </w:div>
        <w:div w:id="1468089908">
          <w:marLeft w:val="0"/>
          <w:marRight w:val="0"/>
          <w:marTop w:val="0"/>
          <w:marBottom w:val="0"/>
          <w:divBdr>
            <w:top w:val="none" w:sz="0" w:space="0" w:color="auto"/>
            <w:left w:val="none" w:sz="0" w:space="0" w:color="auto"/>
            <w:bottom w:val="none" w:sz="0" w:space="0" w:color="auto"/>
            <w:right w:val="none" w:sz="0" w:space="0" w:color="auto"/>
          </w:divBdr>
        </w:div>
        <w:div w:id="1159661048">
          <w:marLeft w:val="0"/>
          <w:marRight w:val="0"/>
          <w:marTop w:val="0"/>
          <w:marBottom w:val="0"/>
          <w:divBdr>
            <w:top w:val="none" w:sz="0" w:space="0" w:color="auto"/>
            <w:left w:val="none" w:sz="0" w:space="0" w:color="auto"/>
            <w:bottom w:val="none" w:sz="0" w:space="0" w:color="auto"/>
            <w:right w:val="none" w:sz="0" w:space="0" w:color="auto"/>
          </w:divBdr>
        </w:div>
        <w:div w:id="78723837">
          <w:marLeft w:val="0"/>
          <w:marRight w:val="0"/>
          <w:marTop w:val="0"/>
          <w:marBottom w:val="0"/>
          <w:divBdr>
            <w:top w:val="none" w:sz="0" w:space="0" w:color="auto"/>
            <w:left w:val="none" w:sz="0" w:space="0" w:color="auto"/>
            <w:bottom w:val="none" w:sz="0" w:space="0" w:color="auto"/>
            <w:right w:val="none" w:sz="0" w:space="0" w:color="auto"/>
          </w:divBdr>
        </w:div>
        <w:div w:id="572859089">
          <w:marLeft w:val="0"/>
          <w:marRight w:val="0"/>
          <w:marTop w:val="0"/>
          <w:marBottom w:val="0"/>
          <w:divBdr>
            <w:top w:val="none" w:sz="0" w:space="0" w:color="auto"/>
            <w:left w:val="none" w:sz="0" w:space="0" w:color="auto"/>
            <w:bottom w:val="none" w:sz="0" w:space="0" w:color="auto"/>
            <w:right w:val="none" w:sz="0" w:space="0" w:color="auto"/>
          </w:divBdr>
        </w:div>
        <w:div w:id="1138645618">
          <w:marLeft w:val="0"/>
          <w:marRight w:val="0"/>
          <w:marTop w:val="0"/>
          <w:marBottom w:val="0"/>
          <w:divBdr>
            <w:top w:val="none" w:sz="0" w:space="0" w:color="auto"/>
            <w:left w:val="none" w:sz="0" w:space="0" w:color="auto"/>
            <w:bottom w:val="none" w:sz="0" w:space="0" w:color="auto"/>
            <w:right w:val="none" w:sz="0" w:space="0" w:color="auto"/>
          </w:divBdr>
        </w:div>
        <w:div w:id="1666010027">
          <w:marLeft w:val="0"/>
          <w:marRight w:val="0"/>
          <w:marTop w:val="0"/>
          <w:marBottom w:val="0"/>
          <w:divBdr>
            <w:top w:val="none" w:sz="0" w:space="0" w:color="auto"/>
            <w:left w:val="none" w:sz="0" w:space="0" w:color="auto"/>
            <w:bottom w:val="none" w:sz="0" w:space="0" w:color="auto"/>
            <w:right w:val="none" w:sz="0" w:space="0" w:color="auto"/>
          </w:divBdr>
        </w:div>
        <w:div w:id="2037582922">
          <w:marLeft w:val="0"/>
          <w:marRight w:val="0"/>
          <w:marTop w:val="0"/>
          <w:marBottom w:val="0"/>
          <w:divBdr>
            <w:top w:val="none" w:sz="0" w:space="0" w:color="auto"/>
            <w:left w:val="none" w:sz="0" w:space="0" w:color="auto"/>
            <w:bottom w:val="none" w:sz="0" w:space="0" w:color="auto"/>
            <w:right w:val="none" w:sz="0" w:space="0" w:color="auto"/>
          </w:divBdr>
        </w:div>
        <w:div w:id="6490100">
          <w:marLeft w:val="0"/>
          <w:marRight w:val="0"/>
          <w:marTop w:val="0"/>
          <w:marBottom w:val="0"/>
          <w:divBdr>
            <w:top w:val="none" w:sz="0" w:space="0" w:color="auto"/>
            <w:left w:val="none" w:sz="0" w:space="0" w:color="auto"/>
            <w:bottom w:val="none" w:sz="0" w:space="0" w:color="auto"/>
            <w:right w:val="none" w:sz="0" w:space="0" w:color="auto"/>
          </w:divBdr>
        </w:div>
        <w:div w:id="648947943">
          <w:marLeft w:val="0"/>
          <w:marRight w:val="0"/>
          <w:marTop w:val="0"/>
          <w:marBottom w:val="0"/>
          <w:divBdr>
            <w:top w:val="none" w:sz="0" w:space="0" w:color="auto"/>
            <w:left w:val="none" w:sz="0" w:space="0" w:color="auto"/>
            <w:bottom w:val="none" w:sz="0" w:space="0" w:color="auto"/>
            <w:right w:val="none" w:sz="0" w:space="0" w:color="auto"/>
          </w:divBdr>
        </w:div>
        <w:div w:id="778109491">
          <w:marLeft w:val="0"/>
          <w:marRight w:val="0"/>
          <w:marTop w:val="0"/>
          <w:marBottom w:val="0"/>
          <w:divBdr>
            <w:top w:val="none" w:sz="0" w:space="0" w:color="auto"/>
            <w:left w:val="none" w:sz="0" w:space="0" w:color="auto"/>
            <w:bottom w:val="none" w:sz="0" w:space="0" w:color="auto"/>
            <w:right w:val="none" w:sz="0" w:space="0" w:color="auto"/>
          </w:divBdr>
        </w:div>
        <w:div w:id="1728531645">
          <w:marLeft w:val="0"/>
          <w:marRight w:val="0"/>
          <w:marTop w:val="0"/>
          <w:marBottom w:val="0"/>
          <w:divBdr>
            <w:top w:val="none" w:sz="0" w:space="0" w:color="auto"/>
            <w:left w:val="none" w:sz="0" w:space="0" w:color="auto"/>
            <w:bottom w:val="none" w:sz="0" w:space="0" w:color="auto"/>
            <w:right w:val="none" w:sz="0" w:space="0" w:color="auto"/>
          </w:divBdr>
        </w:div>
        <w:div w:id="2108383790">
          <w:marLeft w:val="0"/>
          <w:marRight w:val="0"/>
          <w:marTop w:val="0"/>
          <w:marBottom w:val="0"/>
          <w:divBdr>
            <w:top w:val="none" w:sz="0" w:space="0" w:color="auto"/>
            <w:left w:val="none" w:sz="0" w:space="0" w:color="auto"/>
            <w:bottom w:val="none" w:sz="0" w:space="0" w:color="auto"/>
            <w:right w:val="none" w:sz="0" w:space="0" w:color="auto"/>
          </w:divBdr>
        </w:div>
        <w:div w:id="716395176">
          <w:marLeft w:val="0"/>
          <w:marRight w:val="0"/>
          <w:marTop w:val="0"/>
          <w:marBottom w:val="0"/>
          <w:divBdr>
            <w:top w:val="none" w:sz="0" w:space="0" w:color="auto"/>
            <w:left w:val="none" w:sz="0" w:space="0" w:color="auto"/>
            <w:bottom w:val="none" w:sz="0" w:space="0" w:color="auto"/>
            <w:right w:val="none" w:sz="0" w:space="0" w:color="auto"/>
          </w:divBdr>
        </w:div>
        <w:div w:id="394396625">
          <w:marLeft w:val="0"/>
          <w:marRight w:val="0"/>
          <w:marTop w:val="0"/>
          <w:marBottom w:val="0"/>
          <w:divBdr>
            <w:top w:val="none" w:sz="0" w:space="0" w:color="auto"/>
            <w:left w:val="none" w:sz="0" w:space="0" w:color="auto"/>
            <w:bottom w:val="none" w:sz="0" w:space="0" w:color="auto"/>
            <w:right w:val="none" w:sz="0" w:space="0" w:color="auto"/>
          </w:divBdr>
        </w:div>
        <w:div w:id="1648701392">
          <w:marLeft w:val="0"/>
          <w:marRight w:val="0"/>
          <w:marTop w:val="0"/>
          <w:marBottom w:val="0"/>
          <w:divBdr>
            <w:top w:val="none" w:sz="0" w:space="0" w:color="auto"/>
            <w:left w:val="none" w:sz="0" w:space="0" w:color="auto"/>
            <w:bottom w:val="none" w:sz="0" w:space="0" w:color="auto"/>
            <w:right w:val="none" w:sz="0" w:space="0" w:color="auto"/>
          </w:divBdr>
        </w:div>
        <w:div w:id="1580944795">
          <w:marLeft w:val="0"/>
          <w:marRight w:val="0"/>
          <w:marTop w:val="0"/>
          <w:marBottom w:val="0"/>
          <w:divBdr>
            <w:top w:val="none" w:sz="0" w:space="0" w:color="auto"/>
            <w:left w:val="none" w:sz="0" w:space="0" w:color="auto"/>
            <w:bottom w:val="none" w:sz="0" w:space="0" w:color="auto"/>
            <w:right w:val="none" w:sz="0" w:space="0" w:color="auto"/>
          </w:divBdr>
        </w:div>
        <w:div w:id="1537543530">
          <w:marLeft w:val="0"/>
          <w:marRight w:val="0"/>
          <w:marTop w:val="0"/>
          <w:marBottom w:val="0"/>
          <w:divBdr>
            <w:top w:val="none" w:sz="0" w:space="0" w:color="auto"/>
            <w:left w:val="none" w:sz="0" w:space="0" w:color="auto"/>
            <w:bottom w:val="none" w:sz="0" w:space="0" w:color="auto"/>
            <w:right w:val="none" w:sz="0" w:space="0" w:color="auto"/>
          </w:divBdr>
        </w:div>
        <w:div w:id="683165050">
          <w:marLeft w:val="0"/>
          <w:marRight w:val="0"/>
          <w:marTop w:val="0"/>
          <w:marBottom w:val="0"/>
          <w:divBdr>
            <w:top w:val="none" w:sz="0" w:space="0" w:color="auto"/>
            <w:left w:val="none" w:sz="0" w:space="0" w:color="auto"/>
            <w:bottom w:val="none" w:sz="0" w:space="0" w:color="auto"/>
            <w:right w:val="none" w:sz="0" w:space="0" w:color="auto"/>
          </w:divBdr>
        </w:div>
        <w:div w:id="1864319602">
          <w:marLeft w:val="0"/>
          <w:marRight w:val="0"/>
          <w:marTop w:val="0"/>
          <w:marBottom w:val="0"/>
          <w:divBdr>
            <w:top w:val="none" w:sz="0" w:space="0" w:color="auto"/>
            <w:left w:val="none" w:sz="0" w:space="0" w:color="auto"/>
            <w:bottom w:val="none" w:sz="0" w:space="0" w:color="auto"/>
            <w:right w:val="none" w:sz="0" w:space="0" w:color="auto"/>
          </w:divBdr>
        </w:div>
        <w:div w:id="538737267">
          <w:marLeft w:val="0"/>
          <w:marRight w:val="0"/>
          <w:marTop w:val="0"/>
          <w:marBottom w:val="0"/>
          <w:divBdr>
            <w:top w:val="none" w:sz="0" w:space="0" w:color="auto"/>
            <w:left w:val="none" w:sz="0" w:space="0" w:color="auto"/>
            <w:bottom w:val="none" w:sz="0" w:space="0" w:color="auto"/>
            <w:right w:val="none" w:sz="0" w:space="0" w:color="auto"/>
          </w:divBdr>
        </w:div>
        <w:div w:id="1091240360">
          <w:marLeft w:val="0"/>
          <w:marRight w:val="0"/>
          <w:marTop w:val="0"/>
          <w:marBottom w:val="0"/>
          <w:divBdr>
            <w:top w:val="none" w:sz="0" w:space="0" w:color="auto"/>
            <w:left w:val="none" w:sz="0" w:space="0" w:color="auto"/>
            <w:bottom w:val="none" w:sz="0" w:space="0" w:color="auto"/>
            <w:right w:val="none" w:sz="0" w:space="0" w:color="auto"/>
          </w:divBdr>
        </w:div>
        <w:div w:id="182018879">
          <w:marLeft w:val="0"/>
          <w:marRight w:val="0"/>
          <w:marTop w:val="0"/>
          <w:marBottom w:val="0"/>
          <w:divBdr>
            <w:top w:val="none" w:sz="0" w:space="0" w:color="auto"/>
            <w:left w:val="none" w:sz="0" w:space="0" w:color="auto"/>
            <w:bottom w:val="none" w:sz="0" w:space="0" w:color="auto"/>
            <w:right w:val="none" w:sz="0" w:space="0" w:color="auto"/>
          </w:divBdr>
        </w:div>
        <w:div w:id="545679046">
          <w:marLeft w:val="0"/>
          <w:marRight w:val="0"/>
          <w:marTop w:val="0"/>
          <w:marBottom w:val="0"/>
          <w:divBdr>
            <w:top w:val="none" w:sz="0" w:space="0" w:color="auto"/>
            <w:left w:val="none" w:sz="0" w:space="0" w:color="auto"/>
            <w:bottom w:val="none" w:sz="0" w:space="0" w:color="auto"/>
            <w:right w:val="none" w:sz="0" w:space="0" w:color="auto"/>
          </w:divBdr>
        </w:div>
        <w:div w:id="1313094257">
          <w:marLeft w:val="0"/>
          <w:marRight w:val="0"/>
          <w:marTop w:val="0"/>
          <w:marBottom w:val="0"/>
          <w:divBdr>
            <w:top w:val="none" w:sz="0" w:space="0" w:color="auto"/>
            <w:left w:val="none" w:sz="0" w:space="0" w:color="auto"/>
            <w:bottom w:val="none" w:sz="0" w:space="0" w:color="auto"/>
            <w:right w:val="none" w:sz="0" w:space="0" w:color="auto"/>
          </w:divBdr>
        </w:div>
        <w:div w:id="463812082">
          <w:marLeft w:val="0"/>
          <w:marRight w:val="0"/>
          <w:marTop w:val="0"/>
          <w:marBottom w:val="0"/>
          <w:divBdr>
            <w:top w:val="none" w:sz="0" w:space="0" w:color="auto"/>
            <w:left w:val="none" w:sz="0" w:space="0" w:color="auto"/>
            <w:bottom w:val="none" w:sz="0" w:space="0" w:color="auto"/>
            <w:right w:val="none" w:sz="0" w:space="0" w:color="auto"/>
          </w:divBdr>
        </w:div>
        <w:div w:id="534079708">
          <w:marLeft w:val="0"/>
          <w:marRight w:val="0"/>
          <w:marTop w:val="0"/>
          <w:marBottom w:val="0"/>
          <w:divBdr>
            <w:top w:val="none" w:sz="0" w:space="0" w:color="auto"/>
            <w:left w:val="none" w:sz="0" w:space="0" w:color="auto"/>
            <w:bottom w:val="none" w:sz="0" w:space="0" w:color="auto"/>
            <w:right w:val="none" w:sz="0" w:space="0" w:color="auto"/>
          </w:divBdr>
        </w:div>
        <w:div w:id="1450737191">
          <w:marLeft w:val="0"/>
          <w:marRight w:val="0"/>
          <w:marTop w:val="0"/>
          <w:marBottom w:val="0"/>
          <w:divBdr>
            <w:top w:val="none" w:sz="0" w:space="0" w:color="auto"/>
            <w:left w:val="none" w:sz="0" w:space="0" w:color="auto"/>
            <w:bottom w:val="none" w:sz="0" w:space="0" w:color="auto"/>
            <w:right w:val="none" w:sz="0" w:space="0" w:color="auto"/>
          </w:divBdr>
        </w:div>
        <w:div w:id="1325402809">
          <w:marLeft w:val="0"/>
          <w:marRight w:val="0"/>
          <w:marTop w:val="0"/>
          <w:marBottom w:val="0"/>
          <w:divBdr>
            <w:top w:val="none" w:sz="0" w:space="0" w:color="auto"/>
            <w:left w:val="none" w:sz="0" w:space="0" w:color="auto"/>
            <w:bottom w:val="none" w:sz="0" w:space="0" w:color="auto"/>
            <w:right w:val="none" w:sz="0" w:space="0" w:color="auto"/>
          </w:divBdr>
        </w:div>
        <w:div w:id="1490823360">
          <w:marLeft w:val="0"/>
          <w:marRight w:val="0"/>
          <w:marTop w:val="0"/>
          <w:marBottom w:val="0"/>
          <w:divBdr>
            <w:top w:val="none" w:sz="0" w:space="0" w:color="auto"/>
            <w:left w:val="none" w:sz="0" w:space="0" w:color="auto"/>
            <w:bottom w:val="none" w:sz="0" w:space="0" w:color="auto"/>
            <w:right w:val="none" w:sz="0" w:space="0" w:color="auto"/>
          </w:divBdr>
        </w:div>
        <w:div w:id="1590195510">
          <w:marLeft w:val="0"/>
          <w:marRight w:val="0"/>
          <w:marTop w:val="0"/>
          <w:marBottom w:val="0"/>
          <w:divBdr>
            <w:top w:val="none" w:sz="0" w:space="0" w:color="auto"/>
            <w:left w:val="none" w:sz="0" w:space="0" w:color="auto"/>
            <w:bottom w:val="none" w:sz="0" w:space="0" w:color="auto"/>
            <w:right w:val="none" w:sz="0" w:space="0" w:color="auto"/>
          </w:divBdr>
        </w:div>
        <w:div w:id="1181315730">
          <w:marLeft w:val="0"/>
          <w:marRight w:val="0"/>
          <w:marTop w:val="0"/>
          <w:marBottom w:val="0"/>
          <w:divBdr>
            <w:top w:val="none" w:sz="0" w:space="0" w:color="auto"/>
            <w:left w:val="none" w:sz="0" w:space="0" w:color="auto"/>
            <w:bottom w:val="none" w:sz="0" w:space="0" w:color="auto"/>
            <w:right w:val="none" w:sz="0" w:space="0" w:color="auto"/>
          </w:divBdr>
        </w:div>
        <w:div w:id="1951744352">
          <w:marLeft w:val="0"/>
          <w:marRight w:val="0"/>
          <w:marTop w:val="0"/>
          <w:marBottom w:val="0"/>
          <w:divBdr>
            <w:top w:val="none" w:sz="0" w:space="0" w:color="auto"/>
            <w:left w:val="none" w:sz="0" w:space="0" w:color="auto"/>
            <w:bottom w:val="none" w:sz="0" w:space="0" w:color="auto"/>
            <w:right w:val="none" w:sz="0" w:space="0" w:color="auto"/>
          </w:divBdr>
        </w:div>
        <w:div w:id="538669673">
          <w:marLeft w:val="0"/>
          <w:marRight w:val="0"/>
          <w:marTop w:val="0"/>
          <w:marBottom w:val="0"/>
          <w:divBdr>
            <w:top w:val="none" w:sz="0" w:space="0" w:color="auto"/>
            <w:left w:val="none" w:sz="0" w:space="0" w:color="auto"/>
            <w:bottom w:val="none" w:sz="0" w:space="0" w:color="auto"/>
            <w:right w:val="none" w:sz="0" w:space="0" w:color="auto"/>
          </w:divBdr>
        </w:div>
        <w:div w:id="1083261343">
          <w:marLeft w:val="0"/>
          <w:marRight w:val="0"/>
          <w:marTop w:val="0"/>
          <w:marBottom w:val="0"/>
          <w:divBdr>
            <w:top w:val="none" w:sz="0" w:space="0" w:color="auto"/>
            <w:left w:val="none" w:sz="0" w:space="0" w:color="auto"/>
            <w:bottom w:val="none" w:sz="0" w:space="0" w:color="auto"/>
            <w:right w:val="none" w:sz="0" w:space="0" w:color="auto"/>
          </w:divBdr>
        </w:div>
        <w:div w:id="374233093">
          <w:marLeft w:val="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046830237">
      <w:bodyDiv w:val="1"/>
      <w:marLeft w:val="0"/>
      <w:marRight w:val="0"/>
      <w:marTop w:val="0"/>
      <w:marBottom w:val="0"/>
      <w:divBdr>
        <w:top w:val="none" w:sz="0" w:space="0" w:color="auto"/>
        <w:left w:val="none" w:sz="0" w:space="0" w:color="auto"/>
        <w:bottom w:val="none" w:sz="0" w:space="0" w:color="auto"/>
        <w:right w:val="none" w:sz="0" w:space="0" w:color="auto"/>
      </w:divBdr>
      <w:divsChild>
        <w:div w:id="489638581">
          <w:marLeft w:val="0"/>
          <w:marRight w:val="0"/>
          <w:marTop w:val="0"/>
          <w:marBottom w:val="0"/>
          <w:divBdr>
            <w:top w:val="none" w:sz="0" w:space="0" w:color="auto"/>
            <w:left w:val="none" w:sz="0" w:space="0" w:color="auto"/>
            <w:bottom w:val="none" w:sz="0" w:space="0" w:color="auto"/>
            <w:right w:val="none" w:sz="0" w:space="0" w:color="auto"/>
          </w:divBdr>
          <w:divsChild>
            <w:div w:id="116149814">
              <w:marLeft w:val="0"/>
              <w:marRight w:val="0"/>
              <w:marTop w:val="0"/>
              <w:marBottom w:val="405"/>
              <w:divBdr>
                <w:top w:val="none" w:sz="0" w:space="0" w:color="auto"/>
                <w:left w:val="none" w:sz="0" w:space="0" w:color="auto"/>
                <w:bottom w:val="none" w:sz="0" w:space="0" w:color="auto"/>
                <w:right w:val="none" w:sz="0" w:space="0" w:color="auto"/>
              </w:divBdr>
              <w:divsChild>
                <w:div w:id="371224617">
                  <w:marLeft w:val="0"/>
                  <w:marRight w:val="0"/>
                  <w:marTop w:val="0"/>
                  <w:marBottom w:val="0"/>
                  <w:divBdr>
                    <w:top w:val="none" w:sz="0" w:space="0" w:color="auto"/>
                    <w:left w:val="none" w:sz="0" w:space="0" w:color="auto"/>
                    <w:bottom w:val="none" w:sz="0" w:space="0" w:color="auto"/>
                    <w:right w:val="none" w:sz="0" w:space="0" w:color="auto"/>
                  </w:divBdr>
                  <w:divsChild>
                    <w:div w:id="1439451001">
                      <w:marLeft w:val="0"/>
                      <w:marRight w:val="0"/>
                      <w:marTop w:val="0"/>
                      <w:marBottom w:val="120"/>
                      <w:divBdr>
                        <w:top w:val="none" w:sz="0" w:space="0" w:color="auto"/>
                        <w:left w:val="none" w:sz="0" w:space="0" w:color="auto"/>
                        <w:bottom w:val="none" w:sz="0" w:space="0" w:color="auto"/>
                        <w:right w:val="none" w:sz="0" w:space="0" w:color="auto"/>
                      </w:divBdr>
                      <w:divsChild>
                        <w:div w:id="459418879">
                          <w:marLeft w:val="0"/>
                          <w:marRight w:val="0"/>
                          <w:marTop w:val="0"/>
                          <w:marBottom w:val="0"/>
                          <w:divBdr>
                            <w:top w:val="single" w:sz="6" w:space="0" w:color="DDDDDB"/>
                            <w:left w:val="single" w:sz="6" w:space="0" w:color="DDDDDB"/>
                            <w:bottom w:val="single" w:sz="12" w:space="0" w:color="DDDDDB"/>
                            <w:right w:val="single" w:sz="12" w:space="0" w:color="DDDDDB"/>
                          </w:divBdr>
                          <w:divsChild>
                            <w:div w:id="501972865">
                              <w:marLeft w:val="0"/>
                              <w:marRight w:val="0"/>
                              <w:marTop w:val="0"/>
                              <w:marBottom w:val="0"/>
                              <w:divBdr>
                                <w:top w:val="single" w:sz="2" w:space="0" w:color="DDDDDB"/>
                                <w:left w:val="single" w:sz="2" w:space="0" w:color="DDDDDB"/>
                                <w:bottom w:val="single" w:sz="6" w:space="0" w:color="DDDDDB"/>
                                <w:right w:val="single" w:sz="2" w:space="0" w:color="DDDDDB"/>
                              </w:divBdr>
                              <w:divsChild>
                                <w:div w:id="1196889586">
                                  <w:marLeft w:val="0"/>
                                  <w:marRight w:val="0"/>
                                  <w:marTop w:val="0"/>
                                  <w:marBottom w:val="0"/>
                                  <w:divBdr>
                                    <w:top w:val="single" w:sz="2" w:space="8" w:color="DDDDDB"/>
                                    <w:left w:val="single" w:sz="6" w:space="8" w:color="DDDDDB"/>
                                    <w:bottom w:val="single" w:sz="2" w:space="8" w:color="DDDDDB"/>
                                    <w:right w:val="single" w:sz="2" w:space="8" w:color="DDDDDB"/>
                                  </w:divBdr>
                                </w:div>
                                <w:div w:id="19083713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52089838">
                              <w:marLeft w:val="0"/>
                              <w:marRight w:val="0"/>
                              <w:marTop w:val="0"/>
                              <w:marBottom w:val="0"/>
                              <w:divBdr>
                                <w:top w:val="single" w:sz="2" w:space="0" w:color="DDDDDB"/>
                                <w:left w:val="single" w:sz="2" w:space="0" w:color="DDDDDB"/>
                                <w:bottom w:val="single" w:sz="6" w:space="0" w:color="DDDDDB"/>
                                <w:right w:val="single" w:sz="2" w:space="0" w:color="DDDDDB"/>
                              </w:divBdr>
                              <w:divsChild>
                                <w:div w:id="738333283">
                                  <w:marLeft w:val="0"/>
                                  <w:marRight w:val="0"/>
                                  <w:marTop w:val="0"/>
                                  <w:marBottom w:val="0"/>
                                  <w:divBdr>
                                    <w:top w:val="single" w:sz="2" w:space="8" w:color="DDDDDB"/>
                                    <w:left w:val="single" w:sz="6" w:space="8" w:color="DDDDDB"/>
                                    <w:bottom w:val="single" w:sz="2" w:space="8" w:color="DDDDDB"/>
                                    <w:right w:val="single" w:sz="2" w:space="8" w:color="DDDDDB"/>
                                  </w:divBdr>
                                </w:div>
                                <w:div w:id="21261914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725839">
                              <w:marLeft w:val="0"/>
                              <w:marRight w:val="0"/>
                              <w:marTop w:val="0"/>
                              <w:marBottom w:val="0"/>
                              <w:divBdr>
                                <w:top w:val="single" w:sz="2" w:space="0" w:color="DDDDDB"/>
                                <w:left w:val="single" w:sz="2" w:space="0" w:color="DDDDDB"/>
                                <w:bottom w:val="single" w:sz="6" w:space="0" w:color="DDDDDB"/>
                                <w:right w:val="single" w:sz="2" w:space="0" w:color="DDDDDB"/>
                              </w:divBdr>
                              <w:divsChild>
                                <w:div w:id="1222986188">
                                  <w:marLeft w:val="0"/>
                                  <w:marRight w:val="0"/>
                                  <w:marTop w:val="0"/>
                                  <w:marBottom w:val="0"/>
                                  <w:divBdr>
                                    <w:top w:val="single" w:sz="2" w:space="8" w:color="DDDDDB"/>
                                    <w:left w:val="single" w:sz="6" w:space="8" w:color="DDDDDB"/>
                                    <w:bottom w:val="single" w:sz="2" w:space="8" w:color="DDDDDB"/>
                                    <w:right w:val="single" w:sz="2" w:space="8" w:color="DDDDDB"/>
                                  </w:divBdr>
                                </w:div>
                                <w:div w:id="111636336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B0E11-1AB8-477A-A24C-C844E913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3432</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2019-12-23T18:06:00Z</dcterms:created>
  <dcterms:modified xsi:type="dcterms:W3CDTF">2019-12-23T18:06:00Z</dcterms:modified>
</cp:coreProperties>
</file>