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1696AC" w14:textId="77777777" w:rsidR="00D7776A" w:rsidRPr="001834CC" w:rsidRDefault="00D7776A" w:rsidP="001834CC">
      <w:pPr>
        <w:spacing w:after="120"/>
        <w:rPr>
          <w:sz w:val="24"/>
          <w:szCs w:val="24"/>
        </w:rPr>
      </w:pPr>
      <w:r w:rsidRPr="001834CC">
        <w:rPr>
          <w:sz w:val="24"/>
          <w:szCs w:val="24"/>
        </w:rPr>
        <w:br w:type="textWrapping" w:clear="all"/>
      </w:r>
    </w:p>
    <w:p w14:paraId="4A9F11F6" w14:textId="77777777" w:rsidR="00D7776A" w:rsidRPr="001834CC" w:rsidRDefault="00D7776A" w:rsidP="00F40D54">
      <w:pPr>
        <w:spacing w:after="120"/>
        <w:jc w:val="center"/>
        <w:rPr>
          <w:sz w:val="24"/>
          <w:szCs w:val="24"/>
        </w:rPr>
      </w:pPr>
    </w:p>
    <w:p w14:paraId="5380DD29" w14:textId="77777777" w:rsidR="00D7776A" w:rsidRPr="001834CC" w:rsidRDefault="00D7776A" w:rsidP="00F40D54">
      <w:pPr>
        <w:spacing w:after="120"/>
        <w:jc w:val="center"/>
        <w:rPr>
          <w:sz w:val="24"/>
          <w:szCs w:val="24"/>
        </w:rPr>
      </w:pPr>
    </w:p>
    <w:p w14:paraId="11B16316" w14:textId="77777777" w:rsidR="00D7776A" w:rsidRPr="001834CC" w:rsidRDefault="00D7776A" w:rsidP="00F40D54">
      <w:pPr>
        <w:spacing w:after="120"/>
        <w:jc w:val="center"/>
        <w:rPr>
          <w:sz w:val="24"/>
          <w:szCs w:val="24"/>
        </w:rPr>
      </w:pPr>
    </w:p>
    <w:p w14:paraId="5D32F9C3" w14:textId="77777777" w:rsidR="00BD205E" w:rsidRDefault="00BD205E" w:rsidP="00F40D54">
      <w:pPr>
        <w:spacing w:after="120"/>
        <w:jc w:val="center"/>
        <w:rPr>
          <w:b/>
          <w:sz w:val="24"/>
        </w:rPr>
      </w:pPr>
    </w:p>
    <w:p w14:paraId="07A4A594" w14:textId="77777777" w:rsidR="00BD205E" w:rsidRDefault="00BD205E" w:rsidP="00F40D54">
      <w:pPr>
        <w:spacing w:after="120"/>
        <w:jc w:val="center"/>
        <w:rPr>
          <w:b/>
          <w:sz w:val="24"/>
        </w:rPr>
      </w:pPr>
    </w:p>
    <w:p w14:paraId="5270DC48" w14:textId="77777777" w:rsidR="00BD205E" w:rsidRDefault="00BD205E" w:rsidP="00F40D54">
      <w:pPr>
        <w:spacing w:after="120"/>
        <w:jc w:val="center"/>
        <w:rPr>
          <w:b/>
          <w:sz w:val="24"/>
        </w:rPr>
      </w:pPr>
    </w:p>
    <w:p w14:paraId="4EBF94DD" w14:textId="77777777" w:rsidR="00BD205E" w:rsidRDefault="00BD205E" w:rsidP="00F40D54">
      <w:pPr>
        <w:spacing w:after="120"/>
        <w:jc w:val="center"/>
        <w:rPr>
          <w:b/>
          <w:sz w:val="24"/>
        </w:rPr>
      </w:pPr>
    </w:p>
    <w:p w14:paraId="26BED2E7" w14:textId="77777777" w:rsidR="00BD205E" w:rsidRDefault="00BD205E" w:rsidP="00F40D54">
      <w:pPr>
        <w:spacing w:after="120"/>
        <w:jc w:val="center"/>
        <w:rPr>
          <w:b/>
          <w:sz w:val="24"/>
        </w:rPr>
      </w:pPr>
    </w:p>
    <w:tbl>
      <w:tblPr>
        <w:tblW w:w="10207" w:type="dxa"/>
        <w:tblInd w:w="-714"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15" w:type="dxa"/>
          <w:left w:w="15" w:type="dxa"/>
          <w:bottom w:w="15" w:type="dxa"/>
          <w:right w:w="15" w:type="dxa"/>
        </w:tblCellMar>
        <w:tblLook w:val="04A0" w:firstRow="1" w:lastRow="0" w:firstColumn="1" w:lastColumn="0" w:noHBand="0" w:noVBand="1"/>
      </w:tblPr>
      <w:tblGrid>
        <w:gridCol w:w="1418"/>
        <w:gridCol w:w="1701"/>
        <w:gridCol w:w="7088"/>
      </w:tblGrid>
      <w:tr w:rsidR="00487B54" w:rsidRPr="00B00CBB" w14:paraId="13302592" w14:textId="77777777" w:rsidTr="00306E2A">
        <w:trPr>
          <w:trHeight w:val="57"/>
        </w:trPr>
        <w:tc>
          <w:tcPr>
            <w:tcW w:w="1418" w:type="dxa"/>
            <w:tcMar>
              <w:top w:w="100" w:type="dxa"/>
              <w:left w:w="100" w:type="dxa"/>
              <w:bottom w:w="100" w:type="dxa"/>
              <w:right w:w="100" w:type="dxa"/>
            </w:tcMar>
            <w:hideMark/>
          </w:tcPr>
          <w:p w14:paraId="5A6B9911" w14:textId="77777777" w:rsidR="00487B54" w:rsidRPr="00B00CBB" w:rsidRDefault="00487B54" w:rsidP="00306E2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Revisión</w:t>
            </w:r>
          </w:p>
          <w:p w14:paraId="6CDC141D" w14:textId="77777777" w:rsidR="00487B54" w:rsidRPr="00B00CBB" w:rsidRDefault="00487B54" w:rsidP="00306E2A">
            <w:pPr>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rPr>
              <w:t>Revisión</w:t>
            </w:r>
          </w:p>
        </w:tc>
        <w:tc>
          <w:tcPr>
            <w:tcW w:w="1701" w:type="dxa"/>
            <w:tcMar>
              <w:top w:w="100" w:type="dxa"/>
              <w:left w:w="100" w:type="dxa"/>
              <w:bottom w:w="100" w:type="dxa"/>
              <w:right w:w="100" w:type="dxa"/>
            </w:tcMar>
            <w:hideMark/>
          </w:tcPr>
          <w:p w14:paraId="51FC8ECD" w14:textId="77777777" w:rsidR="00487B54" w:rsidRPr="00B00CBB" w:rsidRDefault="00487B54" w:rsidP="00306E2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Fecha</w:t>
            </w:r>
          </w:p>
          <w:p w14:paraId="60FF2876" w14:textId="77777777" w:rsidR="00487B54" w:rsidRPr="00B00CBB" w:rsidRDefault="00487B54" w:rsidP="00306E2A">
            <w:pPr>
              <w:jc w:val="center"/>
              <w:rPr>
                <w:rFonts w:ascii="Montserrat" w:hAnsi="Montserrat"/>
                <w:b/>
                <w:color w:val="595959" w:themeColor="text1" w:themeTint="A6"/>
                <w:sz w:val="18"/>
                <w:szCs w:val="18"/>
                <w:lang w:val="es-ES"/>
              </w:rPr>
            </w:pPr>
            <w:r>
              <w:rPr>
                <w:rFonts w:ascii="Montserrat" w:hAnsi="Montserrat"/>
                <w:b/>
                <w:color w:val="595959" w:themeColor="text1" w:themeTint="A6"/>
                <w:sz w:val="18"/>
                <w:szCs w:val="18"/>
              </w:rPr>
              <w:t>Fecha</w:t>
            </w:r>
          </w:p>
        </w:tc>
        <w:tc>
          <w:tcPr>
            <w:tcW w:w="7088" w:type="dxa"/>
            <w:tcMar>
              <w:top w:w="100" w:type="dxa"/>
              <w:left w:w="100" w:type="dxa"/>
              <w:bottom w:w="100" w:type="dxa"/>
              <w:right w:w="100" w:type="dxa"/>
            </w:tcMar>
            <w:hideMark/>
          </w:tcPr>
          <w:p w14:paraId="37C0167A" w14:textId="77777777" w:rsidR="00487B54" w:rsidRPr="00B00CBB" w:rsidRDefault="00487B54" w:rsidP="00306E2A">
            <w:pPr>
              <w:pStyle w:val="NormalWeb"/>
              <w:spacing w:before="0" w:beforeAutospacing="0" w:after="0" w:afterAutospacing="0" w:line="0" w:lineRule="auto"/>
              <w:jc w:val="center"/>
              <w:rPr>
                <w:rFonts w:ascii="Montserrat" w:hAnsi="Montserrat"/>
                <w:b/>
                <w:color w:val="595959" w:themeColor="text1" w:themeTint="A6"/>
                <w:sz w:val="18"/>
                <w:szCs w:val="18"/>
              </w:rPr>
            </w:pPr>
            <w:r w:rsidRPr="00B00CBB">
              <w:rPr>
                <w:rFonts w:ascii="Montserrat" w:hAnsi="Montserrat"/>
                <w:b/>
                <w:bCs/>
                <w:color w:val="595959" w:themeColor="text1" w:themeTint="A6"/>
                <w:sz w:val="18"/>
                <w:szCs w:val="18"/>
              </w:rPr>
              <w:t>Descripción</w:t>
            </w:r>
          </w:p>
          <w:p w14:paraId="5F2B1777" w14:textId="77777777" w:rsidR="00487B54" w:rsidRPr="00B00CBB" w:rsidRDefault="00487B54" w:rsidP="00306E2A">
            <w:pPr>
              <w:tabs>
                <w:tab w:val="left" w:pos="1085"/>
              </w:tabs>
              <w:jc w:val="center"/>
              <w:rPr>
                <w:rFonts w:ascii="Montserrat" w:hAnsi="Montserrat"/>
                <w:b/>
                <w:color w:val="595959" w:themeColor="text1" w:themeTint="A6"/>
                <w:sz w:val="18"/>
                <w:szCs w:val="18"/>
                <w:lang w:val="es-ES"/>
              </w:rPr>
            </w:pPr>
            <w:r w:rsidRPr="00B00CBB">
              <w:rPr>
                <w:rFonts w:ascii="Montserrat" w:hAnsi="Montserrat"/>
                <w:b/>
                <w:color w:val="595959" w:themeColor="text1" w:themeTint="A6"/>
                <w:sz w:val="18"/>
                <w:szCs w:val="18"/>
                <w:lang w:val="es-ES"/>
              </w:rPr>
              <w:t>Descripción</w:t>
            </w:r>
          </w:p>
        </w:tc>
      </w:tr>
      <w:tr w:rsidR="00487B54" w:rsidRPr="00590CA9" w14:paraId="1A6E85D1" w14:textId="77777777" w:rsidTr="00306E2A">
        <w:trPr>
          <w:trHeight w:val="57"/>
        </w:trPr>
        <w:tc>
          <w:tcPr>
            <w:tcW w:w="1418" w:type="dxa"/>
            <w:tcMar>
              <w:top w:w="100" w:type="dxa"/>
              <w:left w:w="100" w:type="dxa"/>
              <w:bottom w:w="100" w:type="dxa"/>
              <w:right w:w="100" w:type="dxa"/>
            </w:tcMar>
            <w:hideMark/>
          </w:tcPr>
          <w:p w14:paraId="391E16C0" w14:textId="77777777" w:rsidR="00487B54" w:rsidRPr="00590CA9" w:rsidRDefault="00487B54" w:rsidP="00306E2A">
            <w:pPr>
              <w:jc w:val="center"/>
              <w:rPr>
                <w:rFonts w:ascii="Montserrat" w:hAnsi="Montserrat"/>
                <w:sz w:val="16"/>
                <w:szCs w:val="16"/>
              </w:rPr>
            </w:pPr>
            <w:r w:rsidRPr="00590CA9">
              <w:rPr>
                <w:rFonts w:ascii="Montserrat" w:hAnsi="Montserrat"/>
                <w:sz w:val="16"/>
                <w:szCs w:val="16"/>
              </w:rPr>
              <w:t>0</w:t>
            </w:r>
          </w:p>
        </w:tc>
        <w:tc>
          <w:tcPr>
            <w:tcW w:w="1701" w:type="dxa"/>
            <w:tcMar>
              <w:top w:w="100" w:type="dxa"/>
              <w:left w:w="100" w:type="dxa"/>
              <w:bottom w:w="100" w:type="dxa"/>
              <w:right w:w="100" w:type="dxa"/>
            </w:tcMar>
            <w:hideMark/>
          </w:tcPr>
          <w:p w14:paraId="525B8CE1" w14:textId="77777777" w:rsidR="00487B54" w:rsidRPr="00590CA9" w:rsidRDefault="00487B54" w:rsidP="00306E2A">
            <w:pPr>
              <w:jc w:val="center"/>
              <w:rPr>
                <w:rFonts w:ascii="Montserrat" w:hAnsi="Montserrat"/>
                <w:sz w:val="16"/>
                <w:szCs w:val="16"/>
              </w:rPr>
            </w:pPr>
            <w:r>
              <w:rPr>
                <w:rFonts w:ascii="Montserrat" w:hAnsi="Montserrat"/>
                <w:sz w:val="16"/>
                <w:szCs w:val="16"/>
              </w:rPr>
              <w:t>10-12-2018</w:t>
            </w:r>
          </w:p>
        </w:tc>
        <w:tc>
          <w:tcPr>
            <w:tcW w:w="7088" w:type="dxa"/>
            <w:tcMar>
              <w:top w:w="100" w:type="dxa"/>
              <w:left w:w="100" w:type="dxa"/>
              <w:bottom w:w="100" w:type="dxa"/>
              <w:right w:w="100" w:type="dxa"/>
            </w:tcMar>
            <w:hideMark/>
          </w:tcPr>
          <w:p w14:paraId="1D38785F" w14:textId="77777777" w:rsidR="00487B54" w:rsidRPr="00590CA9" w:rsidRDefault="00487B54" w:rsidP="00306E2A">
            <w:pPr>
              <w:rPr>
                <w:rFonts w:ascii="Montserrat" w:hAnsi="Montserrat"/>
                <w:sz w:val="16"/>
                <w:szCs w:val="16"/>
              </w:rPr>
            </w:pPr>
            <w:r>
              <w:rPr>
                <w:rFonts w:ascii="Montserrat" w:hAnsi="Montserrat"/>
                <w:sz w:val="16"/>
                <w:szCs w:val="16"/>
              </w:rPr>
              <w:t>Versión para Comité Tecnológico</w:t>
            </w:r>
          </w:p>
        </w:tc>
      </w:tr>
      <w:tr w:rsidR="00487B54" w14:paraId="232FB98D" w14:textId="77777777" w:rsidTr="00306E2A">
        <w:trPr>
          <w:trHeight w:val="57"/>
        </w:trPr>
        <w:tc>
          <w:tcPr>
            <w:tcW w:w="1418" w:type="dxa"/>
            <w:tcMar>
              <w:top w:w="100" w:type="dxa"/>
              <w:left w:w="100" w:type="dxa"/>
              <w:bottom w:w="100" w:type="dxa"/>
              <w:right w:w="100" w:type="dxa"/>
            </w:tcMar>
          </w:tcPr>
          <w:p w14:paraId="1D106A56" w14:textId="77777777" w:rsidR="00487B54" w:rsidRPr="00590CA9" w:rsidRDefault="00487B54" w:rsidP="00306E2A">
            <w:pPr>
              <w:jc w:val="center"/>
              <w:rPr>
                <w:rFonts w:ascii="Montserrat" w:hAnsi="Montserrat"/>
                <w:sz w:val="16"/>
                <w:szCs w:val="16"/>
              </w:rPr>
            </w:pPr>
            <w:r>
              <w:rPr>
                <w:rFonts w:ascii="Montserrat" w:hAnsi="Montserrat"/>
                <w:sz w:val="16"/>
                <w:szCs w:val="16"/>
              </w:rPr>
              <w:t>1</w:t>
            </w:r>
          </w:p>
        </w:tc>
        <w:tc>
          <w:tcPr>
            <w:tcW w:w="1701" w:type="dxa"/>
            <w:tcMar>
              <w:top w:w="100" w:type="dxa"/>
              <w:left w:w="100" w:type="dxa"/>
              <w:bottom w:w="100" w:type="dxa"/>
              <w:right w:w="100" w:type="dxa"/>
            </w:tcMar>
          </w:tcPr>
          <w:p w14:paraId="19CC1CB1" w14:textId="77777777" w:rsidR="00487B54" w:rsidRDefault="00487B54" w:rsidP="00306E2A">
            <w:pPr>
              <w:jc w:val="center"/>
              <w:rPr>
                <w:rFonts w:ascii="Montserrat" w:hAnsi="Montserrat"/>
                <w:sz w:val="16"/>
                <w:szCs w:val="16"/>
              </w:rPr>
            </w:pPr>
            <w:r>
              <w:rPr>
                <w:rFonts w:ascii="Montserrat" w:hAnsi="Montserrat"/>
                <w:sz w:val="16"/>
                <w:szCs w:val="16"/>
              </w:rPr>
              <w:t>14-02-209</w:t>
            </w:r>
          </w:p>
        </w:tc>
        <w:tc>
          <w:tcPr>
            <w:tcW w:w="7088" w:type="dxa"/>
            <w:tcMar>
              <w:top w:w="100" w:type="dxa"/>
              <w:left w:w="100" w:type="dxa"/>
              <w:bottom w:w="100" w:type="dxa"/>
              <w:right w:w="100" w:type="dxa"/>
            </w:tcMar>
          </w:tcPr>
          <w:p w14:paraId="467575A9" w14:textId="77777777" w:rsidR="00487B54" w:rsidRDefault="00487B54" w:rsidP="00306E2A">
            <w:pPr>
              <w:rPr>
                <w:rFonts w:ascii="Montserrat" w:hAnsi="Montserrat"/>
                <w:sz w:val="16"/>
                <w:szCs w:val="16"/>
              </w:rPr>
            </w:pPr>
            <w:r>
              <w:rPr>
                <w:rFonts w:ascii="Montserrat" w:hAnsi="Montserrat"/>
                <w:sz w:val="16"/>
                <w:szCs w:val="16"/>
              </w:rPr>
              <w:t xml:space="preserve">Versión actualizada según comentarios con anexo para comité. </w:t>
            </w:r>
            <w:r w:rsidRPr="00CC1AF6">
              <w:rPr>
                <w:rFonts w:ascii="Montserrat" w:hAnsi="Montserrat"/>
                <w:sz w:val="16"/>
                <w:szCs w:val="16"/>
              </w:rPr>
              <w:t>Se complementa introducción, revisiones generales y nuevo anexo de cumplimiento</w:t>
            </w:r>
            <w:r>
              <w:rPr>
                <w:rFonts w:ascii="Montserrat" w:hAnsi="Montserrat"/>
                <w:sz w:val="16"/>
                <w:szCs w:val="16"/>
              </w:rPr>
              <w:t>.</w:t>
            </w:r>
          </w:p>
        </w:tc>
      </w:tr>
      <w:tr w:rsidR="00487B54" w14:paraId="77BABA66" w14:textId="77777777" w:rsidTr="00306E2A">
        <w:trPr>
          <w:trHeight w:val="57"/>
        </w:trPr>
        <w:tc>
          <w:tcPr>
            <w:tcW w:w="1418" w:type="dxa"/>
            <w:tcMar>
              <w:top w:w="100" w:type="dxa"/>
              <w:left w:w="100" w:type="dxa"/>
              <w:bottom w:w="100" w:type="dxa"/>
              <w:right w:w="100" w:type="dxa"/>
            </w:tcMar>
          </w:tcPr>
          <w:p w14:paraId="78EE11F0" w14:textId="77777777" w:rsidR="00487B54" w:rsidRDefault="00487B54" w:rsidP="00306E2A">
            <w:pPr>
              <w:jc w:val="center"/>
              <w:rPr>
                <w:rFonts w:ascii="Montserrat" w:hAnsi="Montserrat"/>
                <w:sz w:val="16"/>
                <w:szCs w:val="16"/>
              </w:rPr>
            </w:pPr>
            <w:r>
              <w:rPr>
                <w:rFonts w:ascii="Montserrat" w:hAnsi="Montserrat"/>
                <w:sz w:val="16"/>
                <w:szCs w:val="16"/>
              </w:rPr>
              <w:t>2</w:t>
            </w:r>
          </w:p>
        </w:tc>
        <w:tc>
          <w:tcPr>
            <w:tcW w:w="1701" w:type="dxa"/>
            <w:tcMar>
              <w:top w:w="100" w:type="dxa"/>
              <w:left w:w="100" w:type="dxa"/>
              <w:bottom w:w="100" w:type="dxa"/>
              <w:right w:w="100" w:type="dxa"/>
            </w:tcMar>
          </w:tcPr>
          <w:p w14:paraId="60331B79" w14:textId="77777777" w:rsidR="00487B54" w:rsidRDefault="00487B54" w:rsidP="00306E2A">
            <w:pPr>
              <w:jc w:val="center"/>
              <w:rPr>
                <w:rFonts w:ascii="Montserrat" w:hAnsi="Montserrat"/>
                <w:sz w:val="16"/>
                <w:szCs w:val="16"/>
              </w:rPr>
            </w:pPr>
            <w:r>
              <w:rPr>
                <w:rFonts w:ascii="Montserrat" w:hAnsi="Montserrat"/>
                <w:sz w:val="16"/>
                <w:szCs w:val="16"/>
              </w:rPr>
              <w:t>18-06-2019</w:t>
            </w:r>
          </w:p>
        </w:tc>
        <w:tc>
          <w:tcPr>
            <w:tcW w:w="7088" w:type="dxa"/>
            <w:tcMar>
              <w:top w:w="100" w:type="dxa"/>
              <w:left w:w="100" w:type="dxa"/>
              <w:bottom w:w="100" w:type="dxa"/>
              <w:right w:w="100" w:type="dxa"/>
            </w:tcMar>
          </w:tcPr>
          <w:p w14:paraId="23B1D164" w14:textId="77777777" w:rsidR="00487B54" w:rsidRDefault="00487B54" w:rsidP="00306E2A">
            <w:pPr>
              <w:rPr>
                <w:rFonts w:ascii="Montserrat" w:hAnsi="Montserrat"/>
                <w:sz w:val="16"/>
                <w:szCs w:val="16"/>
              </w:rPr>
            </w:pPr>
            <w:r w:rsidRPr="00CC1AF6">
              <w:rPr>
                <w:rFonts w:ascii="Montserrat" w:hAnsi="Montserrat"/>
                <w:sz w:val="16"/>
                <w:szCs w:val="16"/>
              </w:rPr>
              <w:t>Versión para publicar para comentaros. Recoge observaciones del Comité de Ciberseguridad y la mesa sectorial de infraestructura crítica.</w:t>
            </w:r>
            <w:r>
              <w:rPr>
                <w:rFonts w:ascii="Montserrat" w:hAnsi="Montserrat"/>
                <w:sz w:val="16"/>
                <w:szCs w:val="16"/>
              </w:rPr>
              <w:t xml:space="preserve"> </w:t>
            </w:r>
            <w:r w:rsidRPr="00CC1AF6">
              <w:rPr>
                <w:rFonts w:ascii="Montserrat" w:hAnsi="Montserrat"/>
                <w:sz w:val="16"/>
                <w:szCs w:val="16"/>
              </w:rPr>
              <w:t>Se modifica principalmente el capítulo de recuperación y Gestión de incidentes, se revisan tiempos de cumplimiento.</w:t>
            </w:r>
          </w:p>
        </w:tc>
      </w:tr>
      <w:tr w:rsidR="00487B54" w:rsidRPr="00CC1AF6" w14:paraId="6DF7ED85" w14:textId="77777777" w:rsidTr="00306E2A">
        <w:trPr>
          <w:trHeight w:val="57"/>
        </w:trPr>
        <w:tc>
          <w:tcPr>
            <w:tcW w:w="1418" w:type="dxa"/>
            <w:tcMar>
              <w:top w:w="100" w:type="dxa"/>
              <w:left w:w="100" w:type="dxa"/>
              <w:bottom w:w="100" w:type="dxa"/>
              <w:right w:w="100" w:type="dxa"/>
            </w:tcMar>
          </w:tcPr>
          <w:p w14:paraId="518DC96C" w14:textId="77777777" w:rsidR="00487B54" w:rsidRDefault="00487B54" w:rsidP="00306E2A">
            <w:pPr>
              <w:jc w:val="center"/>
              <w:rPr>
                <w:rFonts w:ascii="Montserrat" w:hAnsi="Montserrat"/>
                <w:sz w:val="16"/>
                <w:szCs w:val="16"/>
              </w:rPr>
            </w:pPr>
            <w:r>
              <w:rPr>
                <w:rFonts w:ascii="Montserrat" w:hAnsi="Montserrat"/>
                <w:sz w:val="16"/>
                <w:szCs w:val="16"/>
              </w:rPr>
              <w:t>3</w:t>
            </w:r>
          </w:p>
        </w:tc>
        <w:tc>
          <w:tcPr>
            <w:tcW w:w="1701" w:type="dxa"/>
            <w:tcMar>
              <w:top w:w="100" w:type="dxa"/>
              <w:left w:w="100" w:type="dxa"/>
              <w:bottom w:w="100" w:type="dxa"/>
              <w:right w:w="100" w:type="dxa"/>
            </w:tcMar>
          </w:tcPr>
          <w:p w14:paraId="47752381" w14:textId="77777777" w:rsidR="00487B54" w:rsidRDefault="00487B54" w:rsidP="00306E2A">
            <w:pPr>
              <w:jc w:val="center"/>
              <w:rPr>
                <w:rFonts w:ascii="Montserrat" w:hAnsi="Montserrat"/>
                <w:sz w:val="16"/>
                <w:szCs w:val="16"/>
              </w:rPr>
            </w:pPr>
            <w:r>
              <w:rPr>
                <w:rFonts w:ascii="Montserrat" w:hAnsi="Montserrat"/>
                <w:sz w:val="16"/>
                <w:szCs w:val="16"/>
              </w:rPr>
              <w:t>29-07-2019</w:t>
            </w:r>
          </w:p>
        </w:tc>
        <w:tc>
          <w:tcPr>
            <w:tcW w:w="7088" w:type="dxa"/>
            <w:tcMar>
              <w:top w:w="100" w:type="dxa"/>
              <w:left w:w="100" w:type="dxa"/>
              <w:bottom w:w="100" w:type="dxa"/>
              <w:right w:w="100" w:type="dxa"/>
            </w:tcMar>
          </w:tcPr>
          <w:p w14:paraId="73DFDB96" w14:textId="77777777" w:rsidR="00487B54" w:rsidRPr="00CC1AF6" w:rsidRDefault="00487B54" w:rsidP="00306E2A">
            <w:pPr>
              <w:rPr>
                <w:rFonts w:ascii="Montserrat" w:hAnsi="Montserrat"/>
                <w:sz w:val="16"/>
                <w:szCs w:val="16"/>
              </w:rPr>
            </w:pPr>
            <w:r w:rsidRPr="00CC1AF6">
              <w:rPr>
                <w:rFonts w:ascii="Montserrat" w:hAnsi="Montserrat"/>
                <w:sz w:val="16"/>
                <w:szCs w:val="16"/>
              </w:rPr>
              <w:t>Versión con respuesta a solicitudes y comentarios</w:t>
            </w:r>
            <w:r>
              <w:rPr>
                <w:rFonts w:ascii="Montserrat" w:hAnsi="Montserrat"/>
                <w:sz w:val="16"/>
                <w:szCs w:val="16"/>
              </w:rPr>
              <w:t xml:space="preserve">. </w:t>
            </w:r>
            <w:r w:rsidRPr="00CC1AF6">
              <w:rPr>
                <w:rFonts w:ascii="Montserrat" w:hAnsi="Montserrat"/>
                <w:sz w:val="16"/>
                <w:szCs w:val="16"/>
              </w:rPr>
              <w:t>Cambios asociados a las solicitudes y comentarios</w:t>
            </w:r>
            <w:r>
              <w:rPr>
                <w:rFonts w:ascii="Montserrat" w:hAnsi="Montserrat"/>
                <w:sz w:val="16"/>
                <w:szCs w:val="16"/>
              </w:rPr>
              <w:t>.</w:t>
            </w:r>
          </w:p>
        </w:tc>
      </w:tr>
      <w:tr w:rsidR="00487B54" w:rsidRPr="00CC1AF6" w14:paraId="28513E5F" w14:textId="77777777" w:rsidTr="00306E2A">
        <w:trPr>
          <w:trHeight w:val="57"/>
        </w:trPr>
        <w:tc>
          <w:tcPr>
            <w:tcW w:w="1418" w:type="dxa"/>
            <w:tcMar>
              <w:top w:w="100" w:type="dxa"/>
              <w:left w:w="100" w:type="dxa"/>
              <w:bottom w:w="100" w:type="dxa"/>
              <w:right w:w="100" w:type="dxa"/>
            </w:tcMar>
          </w:tcPr>
          <w:p w14:paraId="5B5FF409" w14:textId="77777777" w:rsidR="00487B54" w:rsidRDefault="00487B54" w:rsidP="00306E2A">
            <w:pPr>
              <w:jc w:val="center"/>
              <w:rPr>
                <w:rFonts w:ascii="Montserrat" w:hAnsi="Montserrat"/>
                <w:sz w:val="16"/>
                <w:szCs w:val="16"/>
              </w:rPr>
            </w:pPr>
            <w:r>
              <w:rPr>
                <w:rFonts w:ascii="Montserrat" w:hAnsi="Montserrat"/>
                <w:sz w:val="16"/>
                <w:szCs w:val="16"/>
              </w:rPr>
              <w:t>4</w:t>
            </w:r>
          </w:p>
        </w:tc>
        <w:tc>
          <w:tcPr>
            <w:tcW w:w="1701" w:type="dxa"/>
            <w:tcMar>
              <w:top w:w="100" w:type="dxa"/>
              <w:left w:w="100" w:type="dxa"/>
              <w:bottom w:w="100" w:type="dxa"/>
              <w:right w:w="100" w:type="dxa"/>
            </w:tcMar>
          </w:tcPr>
          <w:p w14:paraId="0B21ECB1" w14:textId="77777777" w:rsidR="00487B54" w:rsidRDefault="00487B54" w:rsidP="00306E2A">
            <w:pPr>
              <w:jc w:val="center"/>
              <w:rPr>
                <w:rFonts w:ascii="Montserrat" w:hAnsi="Montserrat"/>
                <w:sz w:val="16"/>
                <w:szCs w:val="16"/>
              </w:rPr>
            </w:pPr>
            <w:r>
              <w:rPr>
                <w:rFonts w:ascii="Montserrat" w:hAnsi="Montserrat"/>
                <w:sz w:val="16"/>
                <w:szCs w:val="16"/>
              </w:rPr>
              <w:t>28-08-2019</w:t>
            </w:r>
          </w:p>
        </w:tc>
        <w:tc>
          <w:tcPr>
            <w:tcW w:w="7088" w:type="dxa"/>
            <w:tcMar>
              <w:top w:w="100" w:type="dxa"/>
              <w:left w:w="100" w:type="dxa"/>
              <w:bottom w:w="100" w:type="dxa"/>
              <w:right w:w="100" w:type="dxa"/>
            </w:tcMar>
          </w:tcPr>
          <w:p w14:paraId="2F81F999" w14:textId="77777777" w:rsidR="00487B54" w:rsidRPr="00CC1AF6" w:rsidRDefault="00487B54" w:rsidP="00306E2A">
            <w:pPr>
              <w:rPr>
                <w:rFonts w:ascii="Montserrat" w:hAnsi="Montserrat"/>
                <w:sz w:val="16"/>
                <w:szCs w:val="16"/>
              </w:rPr>
            </w:pPr>
            <w:r w:rsidRPr="00CC1AF6">
              <w:rPr>
                <w:rFonts w:ascii="Montserrat" w:hAnsi="Montserrat"/>
                <w:sz w:val="16"/>
                <w:szCs w:val="16"/>
              </w:rPr>
              <w:t>Versión con inclusión de comentarios faltantes</w:t>
            </w:r>
            <w:r>
              <w:rPr>
                <w:rFonts w:ascii="Montserrat" w:hAnsi="Montserrat"/>
                <w:sz w:val="16"/>
                <w:szCs w:val="16"/>
              </w:rPr>
              <w:t xml:space="preserve">. </w:t>
            </w:r>
            <w:r w:rsidRPr="00CC1AF6">
              <w:rPr>
                <w:rFonts w:ascii="Montserrat" w:hAnsi="Montserrat"/>
                <w:sz w:val="16"/>
                <w:szCs w:val="16"/>
              </w:rPr>
              <w:t>Se agrega capítulo de cadena de suministros y se explicita la resiliencia</w:t>
            </w:r>
            <w:r>
              <w:rPr>
                <w:rFonts w:ascii="Montserrat" w:hAnsi="Montserrat"/>
                <w:sz w:val="16"/>
                <w:szCs w:val="16"/>
              </w:rPr>
              <w:t>.</w:t>
            </w:r>
          </w:p>
        </w:tc>
      </w:tr>
      <w:tr w:rsidR="00487B54" w:rsidRPr="00CC1AF6" w14:paraId="49CBF677" w14:textId="77777777" w:rsidTr="00306E2A">
        <w:trPr>
          <w:trHeight w:val="57"/>
        </w:trPr>
        <w:tc>
          <w:tcPr>
            <w:tcW w:w="1418" w:type="dxa"/>
            <w:tcMar>
              <w:top w:w="100" w:type="dxa"/>
              <w:left w:w="100" w:type="dxa"/>
              <w:bottom w:w="100" w:type="dxa"/>
              <w:right w:w="100" w:type="dxa"/>
            </w:tcMar>
          </w:tcPr>
          <w:p w14:paraId="4FD2898B" w14:textId="77777777" w:rsidR="00487B54" w:rsidRDefault="00487B54" w:rsidP="00306E2A">
            <w:pPr>
              <w:jc w:val="center"/>
              <w:rPr>
                <w:rFonts w:ascii="Montserrat" w:hAnsi="Montserrat"/>
                <w:sz w:val="16"/>
                <w:szCs w:val="16"/>
              </w:rPr>
            </w:pPr>
            <w:r>
              <w:rPr>
                <w:rFonts w:ascii="Montserrat" w:hAnsi="Montserrat"/>
                <w:sz w:val="16"/>
                <w:szCs w:val="16"/>
              </w:rPr>
              <w:t>5</w:t>
            </w:r>
          </w:p>
        </w:tc>
        <w:tc>
          <w:tcPr>
            <w:tcW w:w="1701" w:type="dxa"/>
            <w:tcMar>
              <w:top w:w="100" w:type="dxa"/>
              <w:left w:w="100" w:type="dxa"/>
              <w:bottom w:w="100" w:type="dxa"/>
              <w:right w:w="100" w:type="dxa"/>
            </w:tcMar>
          </w:tcPr>
          <w:p w14:paraId="5AF37AD4" w14:textId="77777777" w:rsidR="00487B54" w:rsidRDefault="00487B54" w:rsidP="00306E2A">
            <w:pPr>
              <w:jc w:val="center"/>
              <w:rPr>
                <w:rFonts w:ascii="Montserrat" w:hAnsi="Montserrat"/>
                <w:sz w:val="16"/>
                <w:szCs w:val="16"/>
              </w:rPr>
            </w:pPr>
            <w:r>
              <w:rPr>
                <w:rFonts w:ascii="Montserrat" w:hAnsi="Montserrat"/>
                <w:sz w:val="16"/>
                <w:szCs w:val="16"/>
              </w:rPr>
              <w:t>9-09-2020</w:t>
            </w:r>
          </w:p>
        </w:tc>
        <w:tc>
          <w:tcPr>
            <w:tcW w:w="7088" w:type="dxa"/>
            <w:tcMar>
              <w:top w:w="100" w:type="dxa"/>
              <w:left w:w="100" w:type="dxa"/>
              <w:bottom w:w="100" w:type="dxa"/>
              <w:right w:w="100" w:type="dxa"/>
            </w:tcMar>
          </w:tcPr>
          <w:p w14:paraId="49BBEEFB" w14:textId="77777777" w:rsidR="00487B54" w:rsidRPr="00CC1AF6" w:rsidRDefault="00487B54" w:rsidP="00306E2A">
            <w:pPr>
              <w:rPr>
                <w:rFonts w:ascii="Montserrat" w:hAnsi="Montserrat"/>
                <w:sz w:val="16"/>
                <w:szCs w:val="16"/>
              </w:rPr>
            </w:pPr>
            <w:r w:rsidRPr="00CC1AF6">
              <w:rPr>
                <w:rFonts w:ascii="Montserrat" w:hAnsi="Montserrat"/>
                <w:sz w:val="16"/>
                <w:szCs w:val="16"/>
              </w:rPr>
              <w:t>Versión con actualización de plazos y aclaraciones</w:t>
            </w:r>
            <w:r>
              <w:rPr>
                <w:rFonts w:ascii="Montserrat" w:hAnsi="Montserrat"/>
                <w:sz w:val="16"/>
                <w:szCs w:val="16"/>
              </w:rPr>
              <w:t xml:space="preserve">. </w:t>
            </w:r>
            <w:r w:rsidRPr="00CC1AF6">
              <w:rPr>
                <w:rFonts w:ascii="Montserrat" w:hAnsi="Montserrat"/>
                <w:sz w:val="16"/>
                <w:szCs w:val="16"/>
              </w:rPr>
              <w:t>Se actualizan las fechas contadas a partir de la fecha de expedición del Acuerdo 1241</w:t>
            </w:r>
            <w:r>
              <w:rPr>
                <w:rFonts w:ascii="Montserrat" w:hAnsi="Montserrat"/>
                <w:sz w:val="16"/>
                <w:szCs w:val="16"/>
              </w:rPr>
              <w:t>.</w:t>
            </w:r>
          </w:p>
        </w:tc>
      </w:tr>
      <w:tr w:rsidR="00487B54" w:rsidRPr="00CC1AF6" w14:paraId="63183B17" w14:textId="77777777" w:rsidTr="00306E2A">
        <w:trPr>
          <w:trHeight w:val="57"/>
        </w:trPr>
        <w:tc>
          <w:tcPr>
            <w:tcW w:w="1418" w:type="dxa"/>
            <w:tcMar>
              <w:top w:w="100" w:type="dxa"/>
              <w:left w:w="100" w:type="dxa"/>
              <w:bottom w:w="100" w:type="dxa"/>
              <w:right w:w="100" w:type="dxa"/>
            </w:tcMar>
          </w:tcPr>
          <w:p w14:paraId="30BB008F" w14:textId="77777777" w:rsidR="00487B54" w:rsidRDefault="00487B54" w:rsidP="00306E2A">
            <w:pPr>
              <w:jc w:val="center"/>
              <w:rPr>
                <w:rFonts w:ascii="Montserrat" w:hAnsi="Montserrat"/>
                <w:sz w:val="16"/>
                <w:szCs w:val="16"/>
              </w:rPr>
            </w:pPr>
            <w:r>
              <w:rPr>
                <w:rFonts w:ascii="Montserrat" w:hAnsi="Montserrat"/>
                <w:sz w:val="16"/>
                <w:szCs w:val="16"/>
              </w:rPr>
              <w:t>6</w:t>
            </w:r>
          </w:p>
        </w:tc>
        <w:tc>
          <w:tcPr>
            <w:tcW w:w="1701" w:type="dxa"/>
            <w:tcMar>
              <w:top w:w="100" w:type="dxa"/>
              <w:left w:w="100" w:type="dxa"/>
              <w:bottom w:w="100" w:type="dxa"/>
              <w:right w:w="100" w:type="dxa"/>
            </w:tcMar>
          </w:tcPr>
          <w:p w14:paraId="111132D0" w14:textId="77777777" w:rsidR="00487B54" w:rsidRDefault="00487B54" w:rsidP="00306E2A">
            <w:pPr>
              <w:jc w:val="center"/>
              <w:rPr>
                <w:rFonts w:ascii="Montserrat" w:hAnsi="Montserrat"/>
                <w:sz w:val="16"/>
                <w:szCs w:val="16"/>
              </w:rPr>
            </w:pPr>
            <w:r>
              <w:rPr>
                <w:rFonts w:ascii="Montserrat" w:hAnsi="Montserrat"/>
                <w:sz w:val="16"/>
                <w:szCs w:val="16"/>
              </w:rPr>
              <w:t>13-10-2021</w:t>
            </w:r>
          </w:p>
        </w:tc>
        <w:tc>
          <w:tcPr>
            <w:tcW w:w="7088" w:type="dxa"/>
            <w:tcMar>
              <w:top w:w="100" w:type="dxa"/>
              <w:left w:w="100" w:type="dxa"/>
              <w:bottom w:w="100" w:type="dxa"/>
              <w:right w:w="100" w:type="dxa"/>
            </w:tcMar>
          </w:tcPr>
          <w:p w14:paraId="5BD70644" w14:textId="77777777" w:rsidR="00487B54" w:rsidRPr="00CC1AF6" w:rsidRDefault="00487B54" w:rsidP="00306E2A">
            <w:pPr>
              <w:rPr>
                <w:rFonts w:ascii="Montserrat" w:hAnsi="Montserrat"/>
                <w:sz w:val="16"/>
                <w:szCs w:val="16"/>
              </w:rPr>
            </w:pPr>
            <w:r>
              <w:rPr>
                <w:rFonts w:ascii="Montserrat" w:hAnsi="Montserrat"/>
                <w:sz w:val="16"/>
                <w:szCs w:val="16"/>
              </w:rPr>
              <w:t>Actualización de las fechas de algunas actividades.</w:t>
            </w:r>
          </w:p>
        </w:tc>
      </w:tr>
    </w:tbl>
    <w:p w14:paraId="7FBB8650" w14:textId="77777777" w:rsidR="00D7776A" w:rsidRPr="001834CC" w:rsidRDefault="00D7776A" w:rsidP="00F40D54">
      <w:pPr>
        <w:spacing w:after="120"/>
        <w:jc w:val="center"/>
        <w:rPr>
          <w:sz w:val="24"/>
          <w:szCs w:val="24"/>
        </w:rPr>
      </w:pPr>
    </w:p>
    <w:p w14:paraId="3675EB67" w14:textId="2FF90F46" w:rsidR="00575CF9" w:rsidRDefault="00575CF9" w:rsidP="00575CF9">
      <w:pPr>
        <w:ind w:left="2124" w:firstLine="708"/>
        <w:jc w:val="center"/>
        <w:rPr>
          <w:b/>
          <w:sz w:val="10"/>
          <w:lang w:val="es-ES"/>
        </w:rPr>
      </w:pPr>
      <w:bookmarkStart w:id="0" w:name="_Toc274747059"/>
      <w:bookmarkStart w:id="1" w:name="_Toc274747274"/>
      <w:bookmarkStart w:id="2" w:name="_Toc355552356"/>
      <w:bookmarkStart w:id="3" w:name="_Toc301877561"/>
    </w:p>
    <w:p w14:paraId="00CBCD6B" w14:textId="2594454F" w:rsidR="0037640E" w:rsidRDefault="0037640E" w:rsidP="00575CF9">
      <w:pPr>
        <w:ind w:left="2124" w:firstLine="708"/>
        <w:jc w:val="center"/>
        <w:rPr>
          <w:b/>
          <w:sz w:val="10"/>
          <w:lang w:val="es-ES"/>
        </w:rPr>
      </w:pPr>
    </w:p>
    <w:p w14:paraId="4433AD75" w14:textId="4274EB3C" w:rsidR="0037640E" w:rsidRDefault="0037640E" w:rsidP="00575CF9">
      <w:pPr>
        <w:ind w:left="2124" w:firstLine="708"/>
        <w:jc w:val="center"/>
        <w:rPr>
          <w:b/>
          <w:sz w:val="10"/>
          <w:lang w:val="es-ES"/>
        </w:rPr>
      </w:pPr>
    </w:p>
    <w:p w14:paraId="1A7141A7" w14:textId="05F069E1" w:rsidR="0037640E" w:rsidRDefault="0037640E" w:rsidP="00575CF9">
      <w:pPr>
        <w:ind w:left="2124" w:firstLine="708"/>
        <w:jc w:val="center"/>
        <w:rPr>
          <w:b/>
          <w:sz w:val="10"/>
          <w:lang w:val="es-ES"/>
        </w:rPr>
      </w:pPr>
    </w:p>
    <w:p w14:paraId="731A97C7" w14:textId="5E3DB297" w:rsidR="0037640E" w:rsidRDefault="0037640E" w:rsidP="00575CF9">
      <w:pPr>
        <w:ind w:left="2124" w:firstLine="708"/>
        <w:jc w:val="center"/>
        <w:rPr>
          <w:b/>
          <w:sz w:val="10"/>
          <w:lang w:val="es-ES"/>
        </w:rPr>
      </w:pPr>
    </w:p>
    <w:p w14:paraId="7FF92A16" w14:textId="14D08907" w:rsidR="0037640E" w:rsidRDefault="0037640E" w:rsidP="00575CF9">
      <w:pPr>
        <w:ind w:left="2124" w:firstLine="708"/>
        <w:jc w:val="center"/>
        <w:rPr>
          <w:b/>
          <w:sz w:val="10"/>
          <w:lang w:val="es-ES"/>
        </w:rPr>
      </w:pPr>
    </w:p>
    <w:p w14:paraId="1F258EE9" w14:textId="7EE8516A" w:rsidR="0037640E" w:rsidRDefault="0037640E" w:rsidP="00575CF9">
      <w:pPr>
        <w:ind w:left="2124" w:firstLine="708"/>
        <w:jc w:val="center"/>
        <w:rPr>
          <w:b/>
          <w:sz w:val="10"/>
          <w:lang w:val="es-ES"/>
        </w:rPr>
      </w:pPr>
    </w:p>
    <w:p w14:paraId="3188485E" w14:textId="544D1789" w:rsidR="0037640E" w:rsidRDefault="0037640E" w:rsidP="00575CF9">
      <w:pPr>
        <w:ind w:left="2124" w:firstLine="708"/>
        <w:jc w:val="center"/>
        <w:rPr>
          <w:b/>
          <w:sz w:val="10"/>
          <w:lang w:val="es-ES"/>
        </w:rPr>
      </w:pPr>
    </w:p>
    <w:p w14:paraId="2C8CD75C" w14:textId="322EB02D" w:rsidR="0037640E" w:rsidRDefault="0037640E" w:rsidP="00575CF9">
      <w:pPr>
        <w:ind w:left="2124" w:firstLine="708"/>
        <w:jc w:val="center"/>
        <w:rPr>
          <w:b/>
          <w:sz w:val="10"/>
          <w:lang w:val="es-ES"/>
        </w:rPr>
      </w:pPr>
    </w:p>
    <w:p w14:paraId="44297A53" w14:textId="0646A30A" w:rsidR="0037640E" w:rsidRDefault="0037640E" w:rsidP="00575CF9">
      <w:pPr>
        <w:ind w:left="2124" w:firstLine="708"/>
        <w:jc w:val="center"/>
        <w:rPr>
          <w:b/>
          <w:sz w:val="10"/>
          <w:lang w:val="es-ES"/>
        </w:rPr>
      </w:pPr>
    </w:p>
    <w:p w14:paraId="5EE964C9" w14:textId="3ACC6F07" w:rsidR="0037640E" w:rsidRDefault="0037640E" w:rsidP="00575CF9">
      <w:pPr>
        <w:ind w:left="2124" w:firstLine="708"/>
        <w:jc w:val="center"/>
        <w:rPr>
          <w:b/>
          <w:sz w:val="10"/>
          <w:lang w:val="es-ES"/>
        </w:rPr>
      </w:pPr>
    </w:p>
    <w:p w14:paraId="4FCC2A9F" w14:textId="1823BB18" w:rsidR="0037640E" w:rsidRDefault="0037640E" w:rsidP="00575CF9">
      <w:pPr>
        <w:ind w:left="2124" w:firstLine="708"/>
        <w:jc w:val="center"/>
        <w:rPr>
          <w:b/>
          <w:sz w:val="10"/>
          <w:lang w:val="es-ES"/>
        </w:rPr>
      </w:pPr>
    </w:p>
    <w:p w14:paraId="2DCD441D" w14:textId="36BAE673" w:rsidR="0037640E" w:rsidRDefault="0037640E" w:rsidP="00575CF9">
      <w:pPr>
        <w:ind w:left="2124" w:firstLine="708"/>
        <w:jc w:val="center"/>
        <w:rPr>
          <w:b/>
          <w:sz w:val="10"/>
          <w:lang w:val="es-ES"/>
        </w:rPr>
      </w:pPr>
    </w:p>
    <w:p w14:paraId="3B27A26B" w14:textId="7A8EB823" w:rsidR="0037640E" w:rsidRDefault="0037640E" w:rsidP="00575CF9">
      <w:pPr>
        <w:ind w:left="2124" w:firstLine="708"/>
        <w:jc w:val="center"/>
        <w:rPr>
          <w:b/>
          <w:sz w:val="10"/>
          <w:lang w:val="es-ES"/>
        </w:rPr>
      </w:pPr>
    </w:p>
    <w:p w14:paraId="503B0BAD" w14:textId="043BDA85" w:rsidR="0037640E" w:rsidRDefault="0037640E" w:rsidP="00575CF9">
      <w:pPr>
        <w:ind w:left="2124" w:firstLine="708"/>
        <w:jc w:val="center"/>
        <w:rPr>
          <w:b/>
          <w:sz w:val="10"/>
          <w:lang w:val="es-ES"/>
        </w:rPr>
      </w:pPr>
    </w:p>
    <w:p w14:paraId="073ADEA9" w14:textId="77777777" w:rsidR="0037640E" w:rsidRDefault="0037640E" w:rsidP="00575CF9">
      <w:pPr>
        <w:ind w:left="2124" w:firstLine="708"/>
        <w:jc w:val="center"/>
        <w:rPr>
          <w:b/>
          <w:sz w:val="10"/>
          <w:lang w:val="es-ES"/>
        </w:rPr>
      </w:pPr>
    </w:p>
    <w:p w14:paraId="2179785C" w14:textId="4C0B3292" w:rsidR="0037640E" w:rsidRDefault="0037640E" w:rsidP="00575CF9">
      <w:pPr>
        <w:ind w:left="2124" w:firstLine="708"/>
        <w:jc w:val="center"/>
        <w:rPr>
          <w:b/>
          <w:sz w:val="10"/>
          <w:lang w:val="es-ES"/>
        </w:rPr>
      </w:pPr>
    </w:p>
    <w:p w14:paraId="649FDA03" w14:textId="637B9029" w:rsidR="0037640E" w:rsidRDefault="0037640E" w:rsidP="00575CF9">
      <w:pPr>
        <w:ind w:left="2124" w:firstLine="708"/>
        <w:jc w:val="center"/>
        <w:rPr>
          <w:b/>
          <w:sz w:val="10"/>
          <w:lang w:val="es-ES"/>
        </w:rPr>
      </w:pPr>
    </w:p>
    <w:p w14:paraId="16566464" w14:textId="0B560E99" w:rsidR="0037640E" w:rsidRDefault="0037640E" w:rsidP="00575CF9">
      <w:pPr>
        <w:ind w:left="2124" w:firstLine="708"/>
        <w:jc w:val="center"/>
        <w:rPr>
          <w:b/>
          <w:sz w:val="10"/>
          <w:lang w:val="es-ES"/>
        </w:rPr>
      </w:pPr>
    </w:p>
    <w:p w14:paraId="7F7AB4E2" w14:textId="217A2FE0" w:rsidR="0037640E" w:rsidRDefault="0037640E" w:rsidP="00575CF9">
      <w:pPr>
        <w:ind w:left="2124" w:firstLine="708"/>
        <w:jc w:val="center"/>
        <w:rPr>
          <w:b/>
          <w:sz w:val="10"/>
          <w:lang w:val="es-ES"/>
        </w:rPr>
      </w:pPr>
    </w:p>
    <w:p w14:paraId="678B5BE5" w14:textId="685150E2" w:rsidR="0037640E" w:rsidRDefault="0037640E" w:rsidP="00575CF9">
      <w:pPr>
        <w:ind w:left="2124" w:firstLine="708"/>
        <w:jc w:val="center"/>
        <w:rPr>
          <w:b/>
          <w:sz w:val="10"/>
          <w:lang w:val="es-ES"/>
        </w:rPr>
      </w:pPr>
    </w:p>
    <w:p w14:paraId="1298CF23" w14:textId="0B4F2DD0" w:rsidR="0037640E" w:rsidRDefault="0037640E" w:rsidP="00575CF9">
      <w:pPr>
        <w:ind w:left="2124" w:firstLine="708"/>
        <w:jc w:val="center"/>
        <w:rPr>
          <w:b/>
          <w:sz w:val="10"/>
          <w:lang w:val="es-ES"/>
        </w:rPr>
      </w:pPr>
    </w:p>
    <w:p w14:paraId="779D2B99" w14:textId="639E7EC5" w:rsidR="0037640E" w:rsidRDefault="0037640E" w:rsidP="00575CF9">
      <w:pPr>
        <w:ind w:left="2124" w:firstLine="708"/>
        <w:jc w:val="center"/>
        <w:rPr>
          <w:b/>
          <w:sz w:val="10"/>
          <w:lang w:val="es-ES"/>
        </w:rPr>
      </w:pPr>
    </w:p>
    <w:p w14:paraId="527244E0" w14:textId="04C92224" w:rsidR="0037640E" w:rsidRDefault="0037640E" w:rsidP="00575CF9">
      <w:pPr>
        <w:ind w:left="2124" w:firstLine="708"/>
        <w:jc w:val="center"/>
        <w:rPr>
          <w:b/>
          <w:sz w:val="10"/>
          <w:lang w:val="es-ES"/>
        </w:rPr>
      </w:pPr>
    </w:p>
    <w:p w14:paraId="332F6D9C" w14:textId="3D8CCBCB" w:rsidR="0037640E" w:rsidRDefault="0037640E" w:rsidP="00575CF9">
      <w:pPr>
        <w:ind w:left="2124" w:firstLine="708"/>
        <w:jc w:val="center"/>
        <w:rPr>
          <w:b/>
          <w:sz w:val="10"/>
          <w:lang w:val="es-ES"/>
        </w:rPr>
      </w:pPr>
    </w:p>
    <w:p w14:paraId="5D730795" w14:textId="20F6BAFE" w:rsidR="0037640E" w:rsidRDefault="0037640E" w:rsidP="00575CF9">
      <w:pPr>
        <w:ind w:left="2124" w:firstLine="708"/>
        <w:jc w:val="center"/>
        <w:rPr>
          <w:b/>
          <w:sz w:val="10"/>
          <w:lang w:val="es-ES"/>
        </w:rPr>
      </w:pPr>
    </w:p>
    <w:p w14:paraId="34707046" w14:textId="58900AA4" w:rsidR="0037640E" w:rsidRDefault="0037640E" w:rsidP="00575CF9">
      <w:pPr>
        <w:ind w:left="2124" w:firstLine="708"/>
        <w:jc w:val="center"/>
        <w:rPr>
          <w:b/>
          <w:sz w:val="10"/>
          <w:lang w:val="es-ES"/>
        </w:rPr>
      </w:pPr>
    </w:p>
    <w:p w14:paraId="28F50DEC" w14:textId="5C23D021" w:rsidR="0037640E" w:rsidRDefault="0037640E" w:rsidP="00575CF9">
      <w:pPr>
        <w:ind w:left="2124" w:firstLine="708"/>
        <w:jc w:val="center"/>
        <w:rPr>
          <w:b/>
          <w:sz w:val="10"/>
          <w:lang w:val="es-ES"/>
        </w:rPr>
      </w:pPr>
    </w:p>
    <w:p w14:paraId="64F46112" w14:textId="0E3CDCA3" w:rsidR="0037640E" w:rsidRDefault="0037640E" w:rsidP="00575CF9">
      <w:pPr>
        <w:ind w:left="2124" w:firstLine="708"/>
        <w:jc w:val="center"/>
        <w:rPr>
          <w:b/>
          <w:sz w:val="10"/>
          <w:lang w:val="es-ES"/>
        </w:rPr>
      </w:pPr>
    </w:p>
    <w:p w14:paraId="4FE91EAC" w14:textId="77777777" w:rsidR="0037640E" w:rsidRPr="00575CF9" w:rsidRDefault="0037640E" w:rsidP="00575CF9">
      <w:pPr>
        <w:ind w:left="2124" w:firstLine="708"/>
        <w:jc w:val="center"/>
        <w:rPr>
          <w:b/>
          <w:sz w:val="10"/>
          <w:lang w:val="es-ES"/>
        </w:rPr>
      </w:pPr>
    </w:p>
    <w:p w14:paraId="64D49EAA" w14:textId="77777777" w:rsidR="00D7776A" w:rsidRPr="00487B54" w:rsidRDefault="00D7776A" w:rsidP="0018769A">
      <w:pPr>
        <w:ind w:left="2124" w:firstLine="708"/>
        <w:rPr>
          <w:rFonts w:ascii="Montserrat" w:hAnsi="Montserrat"/>
          <w:bCs/>
          <w:lang w:val="es-ES"/>
        </w:rPr>
      </w:pPr>
      <w:r w:rsidRPr="00487B54">
        <w:rPr>
          <w:rFonts w:ascii="Montserrat" w:hAnsi="Montserrat"/>
          <w:bCs/>
          <w:lang w:val="es-ES"/>
        </w:rPr>
        <w:t>TABLA DE CONTENIDO</w:t>
      </w:r>
      <w:bookmarkEnd w:id="0"/>
      <w:bookmarkEnd w:id="1"/>
      <w:bookmarkEnd w:id="2"/>
      <w:bookmarkEnd w:id="3"/>
    </w:p>
    <w:p w14:paraId="4BD7CE34" w14:textId="77777777" w:rsidR="00D7776A" w:rsidRPr="00487B54" w:rsidRDefault="00D7776A" w:rsidP="001834CC">
      <w:pPr>
        <w:spacing w:after="120"/>
        <w:rPr>
          <w:rFonts w:ascii="Montserrat" w:hAnsi="Montserrat"/>
          <w:bCs/>
          <w:lang w:val="es-ES"/>
        </w:rPr>
      </w:pPr>
      <w:bookmarkStart w:id="4" w:name="OLE_LINK9"/>
    </w:p>
    <w:p w14:paraId="474854BB" w14:textId="58E07AA5" w:rsidR="00D440B7" w:rsidRPr="00487B54" w:rsidRDefault="00D7776A">
      <w:pPr>
        <w:pStyle w:val="TDC1"/>
        <w:tabs>
          <w:tab w:val="left" w:pos="480"/>
        </w:tabs>
        <w:rPr>
          <w:rFonts w:ascii="Montserrat" w:eastAsiaTheme="minorEastAsia" w:hAnsi="Montserrat" w:cstheme="minorBidi"/>
          <w:b w:val="0"/>
          <w:caps w:val="0"/>
          <w:noProof/>
          <w:szCs w:val="22"/>
          <w:lang w:val="es-CO" w:eastAsia="es-ES_tradnl"/>
        </w:rPr>
      </w:pPr>
      <w:r w:rsidRPr="00487B54">
        <w:rPr>
          <w:rFonts w:ascii="Montserrat" w:hAnsi="Montserrat"/>
          <w:b w:val="0"/>
          <w:szCs w:val="22"/>
        </w:rPr>
        <w:fldChar w:fldCharType="begin"/>
      </w:r>
      <w:r w:rsidRPr="00487B54">
        <w:rPr>
          <w:rFonts w:ascii="Montserrat" w:hAnsi="Montserrat"/>
          <w:b w:val="0"/>
          <w:szCs w:val="22"/>
        </w:rPr>
        <w:instrText xml:space="preserve"> TOC \o "1-2" \h \z \u </w:instrText>
      </w:r>
      <w:r w:rsidRPr="00487B54">
        <w:rPr>
          <w:rFonts w:ascii="Montserrat" w:hAnsi="Montserrat"/>
          <w:b w:val="0"/>
          <w:szCs w:val="22"/>
        </w:rPr>
        <w:fldChar w:fldCharType="separate"/>
      </w:r>
      <w:hyperlink w:anchor="_Toc51096787" w:history="1">
        <w:r w:rsidR="00D440B7" w:rsidRPr="00487B54">
          <w:rPr>
            <w:rStyle w:val="Hipervnculo"/>
            <w:rFonts w:ascii="Montserrat" w:hAnsi="Montserrat"/>
            <w:b w:val="0"/>
            <w:noProof/>
            <w:szCs w:val="22"/>
          </w:rPr>
          <w:t>1.</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CIBERSEGURIDAD</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_Toc51096787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5</w:t>
        </w:r>
        <w:r w:rsidR="00D440B7" w:rsidRPr="00487B54">
          <w:rPr>
            <w:rFonts w:ascii="Montserrat" w:hAnsi="Montserrat"/>
            <w:b w:val="0"/>
            <w:noProof/>
            <w:webHidden/>
            <w:szCs w:val="22"/>
          </w:rPr>
          <w:fldChar w:fldCharType="end"/>
        </w:r>
      </w:hyperlink>
    </w:p>
    <w:p w14:paraId="3CE7730F" w14:textId="78102B1E"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88" w:history="1">
        <w:r w:rsidR="00D440B7" w:rsidRPr="00487B54">
          <w:rPr>
            <w:rStyle w:val="Hipervnculo"/>
            <w:rFonts w:ascii="Montserrat" w:hAnsi="Montserrat"/>
            <w:b w:val="0"/>
            <w:noProof/>
            <w:sz w:val="22"/>
            <w:szCs w:val="22"/>
            <w:lang w:val="es-ES"/>
          </w:rPr>
          <w:t>1.1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Introducción y Antecedentes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_Toc51096788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5</w:t>
        </w:r>
        <w:r w:rsidR="00D440B7" w:rsidRPr="00487B54">
          <w:rPr>
            <w:rFonts w:ascii="Montserrat" w:hAnsi="Montserrat"/>
            <w:b w:val="0"/>
            <w:noProof/>
            <w:webHidden/>
            <w:sz w:val="22"/>
            <w:szCs w:val="22"/>
          </w:rPr>
          <w:fldChar w:fldCharType="end"/>
        </w:r>
      </w:hyperlink>
    </w:p>
    <w:p w14:paraId="1635DA39" w14:textId="0B0CE0F7"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89" w:history="1">
        <w:r w:rsidR="00D440B7" w:rsidRPr="00487B54">
          <w:rPr>
            <w:rStyle w:val="Hipervnculo"/>
            <w:rFonts w:ascii="Montserrat" w:hAnsi="Montserrat"/>
            <w:b w:val="0"/>
            <w:noProof/>
            <w:sz w:val="22"/>
            <w:szCs w:val="22"/>
            <w:lang w:val="es-ES"/>
          </w:rPr>
          <w:t>1.2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Glosario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_Toc51096789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6</w:t>
        </w:r>
        <w:r w:rsidR="00D440B7" w:rsidRPr="00487B54">
          <w:rPr>
            <w:rFonts w:ascii="Montserrat" w:hAnsi="Montserrat"/>
            <w:b w:val="0"/>
            <w:noProof/>
            <w:webHidden/>
            <w:sz w:val="22"/>
            <w:szCs w:val="22"/>
          </w:rPr>
          <w:fldChar w:fldCharType="end"/>
        </w:r>
      </w:hyperlink>
    </w:p>
    <w:p w14:paraId="2B017308" w14:textId="1E892E84"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790" w:history="1">
        <w:r w:rsidR="00D440B7" w:rsidRPr="00487B54">
          <w:rPr>
            <w:rStyle w:val="Hipervnculo"/>
            <w:rFonts w:ascii="Montserrat" w:hAnsi="Montserrat"/>
            <w:b w:val="0"/>
            <w:noProof/>
            <w:szCs w:val="22"/>
          </w:rPr>
          <w:t>2.</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APLICACIÓN</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_Toc51096790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9</w:t>
        </w:r>
        <w:r w:rsidR="00D440B7" w:rsidRPr="00487B54">
          <w:rPr>
            <w:rFonts w:ascii="Montserrat" w:hAnsi="Montserrat"/>
            <w:b w:val="0"/>
            <w:noProof/>
            <w:webHidden/>
            <w:szCs w:val="22"/>
          </w:rPr>
          <w:fldChar w:fldCharType="end"/>
        </w:r>
      </w:hyperlink>
    </w:p>
    <w:p w14:paraId="71A6C7D4" w14:textId="124C49B9"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791" w:history="1">
        <w:r w:rsidR="00D440B7" w:rsidRPr="00487B54">
          <w:rPr>
            <w:rStyle w:val="Hipervnculo"/>
            <w:rFonts w:ascii="Montserrat" w:hAnsi="Montserrat"/>
            <w:b w:val="0"/>
            <w:noProof/>
            <w:szCs w:val="22"/>
          </w:rPr>
          <w:t>3.</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CUMPLIMIENTO</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_Toc51096791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9</w:t>
        </w:r>
        <w:r w:rsidR="00D440B7" w:rsidRPr="00487B54">
          <w:rPr>
            <w:rFonts w:ascii="Montserrat" w:hAnsi="Montserrat"/>
            <w:b w:val="0"/>
            <w:noProof/>
            <w:webHidden/>
            <w:szCs w:val="22"/>
          </w:rPr>
          <w:fldChar w:fldCharType="end"/>
        </w:r>
      </w:hyperlink>
    </w:p>
    <w:p w14:paraId="264D0CA0" w14:textId="2A20EF25"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792" w:history="1">
        <w:r w:rsidR="00D440B7" w:rsidRPr="00487B54">
          <w:rPr>
            <w:rStyle w:val="Hipervnculo"/>
            <w:rFonts w:ascii="Montserrat" w:hAnsi="Montserrat"/>
            <w:b w:val="0"/>
            <w:noProof/>
            <w:szCs w:val="22"/>
          </w:rPr>
          <w:t>4.</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IDENTIFICACIÓN DE 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_Toc51096792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10</w:t>
        </w:r>
        <w:r w:rsidR="00D440B7" w:rsidRPr="00487B54">
          <w:rPr>
            <w:rFonts w:ascii="Montserrat" w:hAnsi="Montserrat"/>
            <w:b w:val="0"/>
            <w:noProof/>
            <w:webHidden/>
            <w:szCs w:val="22"/>
          </w:rPr>
          <w:fldChar w:fldCharType="end"/>
        </w:r>
      </w:hyperlink>
    </w:p>
    <w:p w14:paraId="74EA0C4C" w14:textId="2B6FA96C"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3" w:history="1">
        <w:r w:rsidR="00D440B7" w:rsidRPr="00487B54">
          <w:rPr>
            <w:rStyle w:val="Hipervnculo"/>
            <w:rFonts w:ascii="Montserrat" w:hAnsi="Montserrat"/>
            <w:b w:val="0"/>
            <w:noProof/>
            <w:sz w:val="22"/>
            <w:szCs w:val="22"/>
            <w:lang w:val="es-ES"/>
          </w:rPr>
          <w:t>4.1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_Toc51096793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10</w:t>
        </w:r>
        <w:r w:rsidR="00D440B7" w:rsidRPr="00487B54">
          <w:rPr>
            <w:rFonts w:ascii="Montserrat" w:hAnsi="Montserrat"/>
            <w:b w:val="0"/>
            <w:noProof/>
            <w:webHidden/>
            <w:sz w:val="22"/>
            <w:szCs w:val="22"/>
          </w:rPr>
          <w:fldChar w:fldCharType="end"/>
        </w:r>
      </w:hyperlink>
    </w:p>
    <w:p w14:paraId="51E6A5F6" w14:textId="6B05F4DD"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4" w:history="1">
        <w:r w:rsidR="00D440B7" w:rsidRPr="00487B54">
          <w:rPr>
            <w:rStyle w:val="Hipervnculo"/>
            <w:rFonts w:ascii="Montserrat" w:hAnsi="Montserrat"/>
            <w:b w:val="0"/>
            <w:noProof/>
            <w:sz w:val="22"/>
            <w:szCs w:val="22"/>
            <w:lang w:val="es-ES"/>
          </w:rPr>
          <w:t>4.2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_Toc51096794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10</w:t>
        </w:r>
        <w:r w:rsidR="00D440B7" w:rsidRPr="00487B54">
          <w:rPr>
            <w:rFonts w:ascii="Montserrat" w:hAnsi="Montserrat"/>
            <w:b w:val="0"/>
            <w:noProof/>
            <w:webHidden/>
            <w:sz w:val="22"/>
            <w:szCs w:val="22"/>
          </w:rPr>
          <w:fldChar w:fldCharType="end"/>
        </w:r>
      </w:hyperlink>
    </w:p>
    <w:p w14:paraId="1879AD01" w14:textId="7EFB9C46"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5" w:history="1">
        <w:r w:rsidR="00D440B7" w:rsidRPr="00487B54">
          <w:rPr>
            <w:rStyle w:val="Hipervnculo"/>
            <w:rFonts w:ascii="Montserrat" w:hAnsi="Montserrat"/>
            <w:b w:val="0"/>
            <w:noProof/>
            <w:sz w:val="22"/>
            <w:szCs w:val="22"/>
            <w:lang w:val="es-ES"/>
          </w:rPr>
          <w:t>4.3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_Toc51096795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10</w:t>
        </w:r>
        <w:r w:rsidR="00D440B7" w:rsidRPr="00487B54">
          <w:rPr>
            <w:rFonts w:ascii="Montserrat" w:hAnsi="Montserrat"/>
            <w:b w:val="0"/>
            <w:noProof/>
            <w:webHidden/>
            <w:sz w:val="22"/>
            <w:szCs w:val="22"/>
          </w:rPr>
          <w:fldChar w:fldCharType="end"/>
        </w:r>
      </w:hyperlink>
    </w:p>
    <w:p w14:paraId="0EEEC2A7" w14:textId="68805D38"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796" w:history="1">
        <w:r w:rsidR="00D440B7" w:rsidRPr="00487B54">
          <w:rPr>
            <w:rStyle w:val="Hipervnculo"/>
            <w:rFonts w:ascii="Montserrat" w:hAnsi="Montserrat"/>
            <w:b w:val="0"/>
            <w:noProof/>
            <w:szCs w:val="22"/>
          </w:rPr>
          <w:t>5.</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GOBIERNO Y GESTIÓN DEL PERSONAL</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_Toc51096796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11</w:t>
        </w:r>
        <w:r w:rsidR="00D440B7" w:rsidRPr="00487B54">
          <w:rPr>
            <w:rFonts w:ascii="Montserrat" w:hAnsi="Montserrat"/>
            <w:b w:val="0"/>
            <w:noProof/>
            <w:webHidden/>
            <w:szCs w:val="22"/>
          </w:rPr>
          <w:fldChar w:fldCharType="end"/>
        </w:r>
      </w:hyperlink>
    </w:p>
    <w:p w14:paraId="78AE387D" w14:textId="6B48E4B5"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7" w:history="1">
        <w:r w:rsidR="00D440B7" w:rsidRPr="00487B54">
          <w:rPr>
            <w:rStyle w:val="Hipervnculo"/>
            <w:rFonts w:ascii="Montserrat" w:hAnsi="Montserrat"/>
            <w:b w:val="0"/>
            <w:noProof/>
            <w:sz w:val="22"/>
            <w:szCs w:val="22"/>
            <w:lang w:val="es-ES"/>
          </w:rPr>
          <w:t>5.1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_Toc51096797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11</w:t>
        </w:r>
        <w:r w:rsidR="00D440B7" w:rsidRPr="00487B54">
          <w:rPr>
            <w:rFonts w:ascii="Montserrat" w:hAnsi="Montserrat"/>
            <w:b w:val="0"/>
            <w:noProof/>
            <w:webHidden/>
            <w:sz w:val="22"/>
            <w:szCs w:val="22"/>
          </w:rPr>
          <w:fldChar w:fldCharType="end"/>
        </w:r>
      </w:hyperlink>
    </w:p>
    <w:p w14:paraId="4EB9F99D" w14:textId="775DCD99"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8" w:history="1">
        <w:r w:rsidR="00D440B7" w:rsidRPr="00487B54">
          <w:rPr>
            <w:rStyle w:val="Hipervnculo"/>
            <w:rFonts w:ascii="Montserrat" w:hAnsi="Montserrat"/>
            <w:b w:val="0"/>
            <w:noProof/>
            <w:sz w:val="22"/>
            <w:szCs w:val="22"/>
            <w:lang w:val="es-ES"/>
          </w:rPr>
          <w:t>5.2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Criterios y Requisito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_Toc51096798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11</w:t>
        </w:r>
        <w:r w:rsidR="00D440B7" w:rsidRPr="00487B54">
          <w:rPr>
            <w:rFonts w:ascii="Montserrat" w:hAnsi="Montserrat"/>
            <w:b w:val="0"/>
            <w:noProof/>
            <w:webHidden/>
            <w:sz w:val="22"/>
            <w:szCs w:val="22"/>
          </w:rPr>
          <w:fldChar w:fldCharType="end"/>
        </w:r>
      </w:hyperlink>
    </w:p>
    <w:p w14:paraId="4FA9CC95" w14:textId="1C897C31"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799" w:history="1">
        <w:r w:rsidR="00D440B7" w:rsidRPr="00487B54">
          <w:rPr>
            <w:rStyle w:val="Hipervnculo"/>
            <w:rFonts w:ascii="Montserrat" w:hAnsi="Montserrat"/>
            <w:b w:val="0"/>
            <w:noProof/>
            <w:sz w:val="22"/>
            <w:szCs w:val="22"/>
            <w:lang w:val="es-ES"/>
          </w:rPr>
          <w:t>5.3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_Toc51096799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12</w:t>
        </w:r>
        <w:r w:rsidR="00D440B7" w:rsidRPr="00487B54">
          <w:rPr>
            <w:rFonts w:ascii="Montserrat" w:hAnsi="Montserrat"/>
            <w:b w:val="0"/>
            <w:noProof/>
            <w:webHidden/>
            <w:sz w:val="22"/>
            <w:szCs w:val="22"/>
          </w:rPr>
          <w:fldChar w:fldCharType="end"/>
        </w:r>
      </w:hyperlink>
    </w:p>
    <w:p w14:paraId="401A5415" w14:textId="672F3367"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800" w:history="1">
        <w:r w:rsidR="00D440B7" w:rsidRPr="00487B54">
          <w:rPr>
            <w:rStyle w:val="Hipervnculo"/>
            <w:rFonts w:ascii="Montserrat" w:hAnsi="Montserrat"/>
            <w:b w:val="0"/>
            <w:noProof/>
            <w:szCs w:val="22"/>
          </w:rPr>
          <w:t>6.</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PERÍMETRO</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_Toc51096800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15</w:t>
        </w:r>
        <w:r w:rsidR="00D440B7" w:rsidRPr="00487B54">
          <w:rPr>
            <w:rFonts w:ascii="Montserrat" w:hAnsi="Montserrat"/>
            <w:b w:val="0"/>
            <w:noProof/>
            <w:webHidden/>
            <w:szCs w:val="22"/>
          </w:rPr>
          <w:fldChar w:fldCharType="end"/>
        </w:r>
      </w:hyperlink>
    </w:p>
    <w:p w14:paraId="4D188F4E" w14:textId="0DD32D1A"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1" w:history="1">
        <w:r w:rsidR="00D440B7" w:rsidRPr="00487B54">
          <w:rPr>
            <w:rStyle w:val="Hipervnculo"/>
            <w:rFonts w:ascii="Montserrat" w:hAnsi="Montserrat"/>
            <w:b w:val="0"/>
            <w:noProof/>
            <w:sz w:val="22"/>
            <w:szCs w:val="22"/>
            <w:lang w:val="es-ES"/>
          </w:rPr>
          <w:t>6.1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_Toc51096801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15</w:t>
        </w:r>
        <w:r w:rsidR="00D440B7" w:rsidRPr="00487B54">
          <w:rPr>
            <w:rFonts w:ascii="Montserrat" w:hAnsi="Montserrat"/>
            <w:b w:val="0"/>
            <w:noProof/>
            <w:webHidden/>
            <w:sz w:val="22"/>
            <w:szCs w:val="22"/>
          </w:rPr>
          <w:fldChar w:fldCharType="end"/>
        </w:r>
      </w:hyperlink>
    </w:p>
    <w:p w14:paraId="423E8FD5" w14:textId="11E58FC6"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2" w:history="1">
        <w:r w:rsidR="00D440B7" w:rsidRPr="00487B54">
          <w:rPr>
            <w:rStyle w:val="Hipervnculo"/>
            <w:rFonts w:ascii="Montserrat" w:hAnsi="Montserrat"/>
            <w:b w:val="0"/>
            <w:noProof/>
            <w:sz w:val="22"/>
            <w:szCs w:val="22"/>
            <w:lang w:val="es-ES"/>
          </w:rPr>
          <w:t>6.2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_Toc51096802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15</w:t>
        </w:r>
        <w:r w:rsidR="00D440B7" w:rsidRPr="00487B54">
          <w:rPr>
            <w:rFonts w:ascii="Montserrat" w:hAnsi="Montserrat"/>
            <w:b w:val="0"/>
            <w:noProof/>
            <w:webHidden/>
            <w:sz w:val="22"/>
            <w:szCs w:val="22"/>
          </w:rPr>
          <w:fldChar w:fldCharType="end"/>
        </w:r>
      </w:hyperlink>
    </w:p>
    <w:p w14:paraId="7520B8D0" w14:textId="064FA84E"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3" w:history="1">
        <w:r w:rsidR="00D440B7" w:rsidRPr="00487B54">
          <w:rPr>
            <w:rStyle w:val="Hipervnculo"/>
            <w:rFonts w:ascii="Montserrat" w:hAnsi="Montserrat"/>
            <w:b w:val="0"/>
            <w:noProof/>
            <w:sz w:val="22"/>
            <w:szCs w:val="22"/>
            <w:lang w:val="es-ES"/>
          </w:rPr>
          <w:t>6.3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_Toc51096803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15</w:t>
        </w:r>
        <w:r w:rsidR="00D440B7" w:rsidRPr="00487B54">
          <w:rPr>
            <w:rFonts w:ascii="Montserrat" w:hAnsi="Montserrat"/>
            <w:b w:val="0"/>
            <w:noProof/>
            <w:webHidden/>
            <w:sz w:val="22"/>
            <w:szCs w:val="22"/>
          </w:rPr>
          <w:fldChar w:fldCharType="end"/>
        </w:r>
      </w:hyperlink>
    </w:p>
    <w:p w14:paraId="035F0CFC" w14:textId="2F2AF70D"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804" w:history="1">
        <w:r w:rsidR="00D440B7" w:rsidRPr="00487B54">
          <w:rPr>
            <w:rStyle w:val="Hipervnculo"/>
            <w:rFonts w:ascii="Montserrat" w:hAnsi="Montserrat"/>
            <w:b w:val="0"/>
            <w:noProof/>
            <w:szCs w:val="22"/>
          </w:rPr>
          <w:t>7.</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GESTIÓN DE LA SEGURIDAD DE CIBERACTIVOS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_Toc51096804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17</w:t>
        </w:r>
        <w:r w:rsidR="00D440B7" w:rsidRPr="00487B54">
          <w:rPr>
            <w:rFonts w:ascii="Montserrat" w:hAnsi="Montserrat"/>
            <w:b w:val="0"/>
            <w:noProof/>
            <w:webHidden/>
            <w:szCs w:val="22"/>
          </w:rPr>
          <w:fldChar w:fldCharType="end"/>
        </w:r>
      </w:hyperlink>
    </w:p>
    <w:p w14:paraId="7081D81D" w14:textId="23205C70"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5" w:history="1">
        <w:r w:rsidR="00D440B7" w:rsidRPr="00487B54">
          <w:rPr>
            <w:rStyle w:val="Hipervnculo"/>
            <w:rFonts w:ascii="Montserrat" w:hAnsi="Montserrat"/>
            <w:b w:val="0"/>
            <w:noProof/>
            <w:sz w:val="22"/>
            <w:szCs w:val="22"/>
            <w:lang w:val="es-ES"/>
          </w:rPr>
          <w:t>7.1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_Toc51096805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17</w:t>
        </w:r>
        <w:r w:rsidR="00D440B7" w:rsidRPr="00487B54">
          <w:rPr>
            <w:rFonts w:ascii="Montserrat" w:hAnsi="Montserrat"/>
            <w:b w:val="0"/>
            <w:noProof/>
            <w:webHidden/>
            <w:sz w:val="22"/>
            <w:szCs w:val="22"/>
          </w:rPr>
          <w:fldChar w:fldCharType="end"/>
        </w:r>
      </w:hyperlink>
    </w:p>
    <w:p w14:paraId="404CD60F" w14:textId="317CBC04"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6" w:history="1">
        <w:r w:rsidR="00D440B7" w:rsidRPr="00487B54">
          <w:rPr>
            <w:rStyle w:val="Hipervnculo"/>
            <w:rFonts w:ascii="Montserrat" w:hAnsi="Montserrat"/>
            <w:b w:val="0"/>
            <w:noProof/>
            <w:sz w:val="22"/>
            <w:szCs w:val="22"/>
            <w:lang w:val="es-ES"/>
          </w:rPr>
          <w:t>7.2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_Toc51096806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17</w:t>
        </w:r>
        <w:r w:rsidR="00D440B7" w:rsidRPr="00487B54">
          <w:rPr>
            <w:rFonts w:ascii="Montserrat" w:hAnsi="Montserrat"/>
            <w:b w:val="0"/>
            <w:noProof/>
            <w:webHidden/>
            <w:sz w:val="22"/>
            <w:szCs w:val="22"/>
          </w:rPr>
          <w:fldChar w:fldCharType="end"/>
        </w:r>
      </w:hyperlink>
    </w:p>
    <w:p w14:paraId="5EBCCB4C" w14:textId="757CBFDC"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7" w:history="1">
        <w:r w:rsidR="00D440B7" w:rsidRPr="00487B54">
          <w:rPr>
            <w:rStyle w:val="Hipervnculo"/>
            <w:rFonts w:ascii="Montserrat" w:hAnsi="Montserrat"/>
            <w:b w:val="0"/>
            <w:noProof/>
            <w:sz w:val="22"/>
            <w:szCs w:val="22"/>
            <w:lang w:val="es-ES"/>
          </w:rPr>
          <w:t>7.3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_Toc51096807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18</w:t>
        </w:r>
        <w:r w:rsidR="00D440B7" w:rsidRPr="00487B54">
          <w:rPr>
            <w:rFonts w:ascii="Montserrat" w:hAnsi="Montserrat"/>
            <w:b w:val="0"/>
            <w:noProof/>
            <w:webHidden/>
            <w:sz w:val="22"/>
            <w:szCs w:val="22"/>
          </w:rPr>
          <w:fldChar w:fldCharType="end"/>
        </w:r>
      </w:hyperlink>
    </w:p>
    <w:p w14:paraId="0BD01840" w14:textId="5A593619"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808" w:history="1">
        <w:r w:rsidR="00D440B7" w:rsidRPr="00487B54">
          <w:rPr>
            <w:rStyle w:val="Hipervnculo"/>
            <w:rFonts w:ascii="Montserrat" w:hAnsi="Montserrat"/>
            <w:b w:val="0"/>
            <w:noProof/>
            <w:szCs w:val="22"/>
          </w:rPr>
          <w:t>8.</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PLAN DE RECUPERACIÓN DE CIBERACTIVOS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_Toc51096808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19</w:t>
        </w:r>
        <w:r w:rsidR="00D440B7" w:rsidRPr="00487B54">
          <w:rPr>
            <w:rFonts w:ascii="Montserrat" w:hAnsi="Montserrat"/>
            <w:b w:val="0"/>
            <w:noProof/>
            <w:webHidden/>
            <w:szCs w:val="22"/>
          </w:rPr>
          <w:fldChar w:fldCharType="end"/>
        </w:r>
      </w:hyperlink>
    </w:p>
    <w:p w14:paraId="493F0978" w14:textId="3F345AEA"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09" w:history="1">
        <w:r w:rsidR="00D440B7" w:rsidRPr="00487B54">
          <w:rPr>
            <w:rStyle w:val="Hipervnculo"/>
            <w:rFonts w:ascii="Montserrat" w:hAnsi="Montserrat"/>
            <w:b w:val="0"/>
            <w:noProof/>
            <w:sz w:val="22"/>
            <w:szCs w:val="22"/>
            <w:lang w:val="es-ES"/>
          </w:rPr>
          <w:t>8.1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_Toc51096809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19</w:t>
        </w:r>
        <w:r w:rsidR="00D440B7" w:rsidRPr="00487B54">
          <w:rPr>
            <w:rFonts w:ascii="Montserrat" w:hAnsi="Montserrat"/>
            <w:b w:val="0"/>
            <w:noProof/>
            <w:webHidden/>
            <w:sz w:val="22"/>
            <w:szCs w:val="22"/>
          </w:rPr>
          <w:fldChar w:fldCharType="end"/>
        </w:r>
      </w:hyperlink>
    </w:p>
    <w:p w14:paraId="125B1F9B" w14:textId="73DFF1BA"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0" w:history="1">
        <w:r w:rsidR="00D440B7" w:rsidRPr="00487B54">
          <w:rPr>
            <w:rStyle w:val="Hipervnculo"/>
            <w:rFonts w:ascii="Montserrat" w:hAnsi="Montserrat"/>
            <w:b w:val="0"/>
            <w:noProof/>
            <w:sz w:val="22"/>
            <w:szCs w:val="22"/>
            <w:lang w:val="es-ES"/>
          </w:rPr>
          <w:t>8.2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_Toc51096810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19</w:t>
        </w:r>
        <w:r w:rsidR="00D440B7" w:rsidRPr="00487B54">
          <w:rPr>
            <w:rFonts w:ascii="Montserrat" w:hAnsi="Montserrat"/>
            <w:b w:val="0"/>
            <w:noProof/>
            <w:webHidden/>
            <w:sz w:val="22"/>
            <w:szCs w:val="22"/>
          </w:rPr>
          <w:fldChar w:fldCharType="end"/>
        </w:r>
      </w:hyperlink>
    </w:p>
    <w:p w14:paraId="4CD83D12" w14:textId="55619C9C"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1" w:history="1">
        <w:r w:rsidR="00D440B7" w:rsidRPr="00487B54">
          <w:rPr>
            <w:rStyle w:val="Hipervnculo"/>
            <w:rFonts w:ascii="Montserrat" w:hAnsi="Montserrat"/>
            <w:b w:val="0"/>
            <w:noProof/>
            <w:sz w:val="22"/>
            <w:szCs w:val="22"/>
            <w:lang w:val="es-ES"/>
          </w:rPr>
          <w:t>8.3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_Toc51096811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19</w:t>
        </w:r>
        <w:r w:rsidR="00D440B7" w:rsidRPr="00487B54">
          <w:rPr>
            <w:rFonts w:ascii="Montserrat" w:hAnsi="Montserrat"/>
            <w:b w:val="0"/>
            <w:noProof/>
            <w:webHidden/>
            <w:sz w:val="22"/>
            <w:szCs w:val="22"/>
          </w:rPr>
          <w:fldChar w:fldCharType="end"/>
        </w:r>
      </w:hyperlink>
    </w:p>
    <w:p w14:paraId="1EABCB7C" w14:textId="03E2AACD" w:rsidR="00D440B7" w:rsidRPr="00487B54" w:rsidRDefault="0014309E">
      <w:pPr>
        <w:pStyle w:val="TDC1"/>
        <w:tabs>
          <w:tab w:val="left" w:pos="480"/>
        </w:tabs>
        <w:rPr>
          <w:rFonts w:ascii="Montserrat" w:eastAsiaTheme="minorEastAsia" w:hAnsi="Montserrat" w:cstheme="minorBidi"/>
          <w:b w:val="0"/>
          <w:caps w:val="0"/>
          <w:noProof/>
          <w:szCs w:val="22"/>
          <w:lang w:val="es-CO" w:eastAsia="es-ES_tradnl"/>
        </w:rPr>
      </w:pPr>
      <w:hyperlink w:anchor="_Toc51096812" w:history="1">
        <w:r w:rsidR="00D440B7" w:rsidRPr="00487B54">
          <w:rPr>
            <w:rStyle w:val="Hipervnculo"/>
            <w:rFonts w:ascii="Montserrat" w:hAnsi="Montserrat"/>
            <w:b w:val="0"/>
            <w:noProof/>
            <w:szCs w:val="22"/>
          </w:rPr>
          <w:t>9.</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PLAN DE RESPUESTA ANTE INCIDENTES  EN CIBERACTIVOS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_Toc51096812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21</w:t>
        </w:r>
        <w:r w:rsidR="00D440B7" w:rsidRPr="00487B54">
          <w:rPr>
            <w:rFonts w:ascii="Montserrat" w:hAnsi="Montserrat"/>
            <w:b w:val="0"/>
            <w:noProof/>
            <w:webHidden/>
            <w:szCs w:val="22"/>
          </w:rPr>
          <w:fldChar w:fldCharType="end"/>
        </w:r>
      </w:hyperlink>
    </w:p>
    <w:p w14:paraId="3FAA15C2" w14:textId="5F5EC459"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3" w:history="1">
        <w:r w:rsidR="00D440B7" w:rsidRPr="00487B54">
          <w:rPr>
            <w:rStyle w:val="Hipervnculo"/>
            <w:rFonts w:ascii="Montserrat" w:hAnsi="Montserrat"/>
            <w:b w:val="0"/>
            <w:noProof/>
            <w:sz w:val="22"/>
            <w:szCs w:val="22"/>
            <w:lang w:val="es-ES"/>
          </w:rPr>
          <w:t>9.1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_Toc51096813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21</w:t>
        </w:r>
        <w:r w:rsidR="00D440B7" w:rsidRPr="00487B54">
          <w:rPr>
            <w:rFonts w:ascii="Montserrat" w:hAnsi="Montserrat"/>
            <w:b w:val="0"/>
            <w:noProof/>
            <w:webHidden/>
            <w:sz w:val="22"/>
            <w:szCs w:val="22"/>
          </w:rPr>
          <w:fldChar w:fldCharType="end"/>
        </w:r>
      </w:hyperlink>
    </w:p>
    <w:p w14:paraId="7B1198C7" w14:textId="08403C8A"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4" w:history="1">
        <w:r w:rsidR="00D440B7" w:rsidRPr="00487B54">
          <w:rPr>
            <w:rStyle w:val="Hipervnculo"/>
            <w:rFonts w:ascii="Montserrat" w:hAnsi="Montserrat"/>
            <w:b w:val="0"/>
            <w:noProof/>
            <w:sz w:val="22"/>
            <w:szCs w:val="22"/>
            <w:lang w:val="es-ES"/>
          </w:rPr>
          <w:t>9.2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_Toc51096814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21</w:t>
        </w:r>
        <w:r w:rsidR="00D440B7" w:rsidRPr="00487B54">
          <w:rPr>
            <w:rFonts w:ascii="Montserrat" w:hAnsi="Montserrat"/>
            <w:b w:val="0"/>
            <w:noProof/>
            <w:webHidden/>
            <w:sz w:val="22"/>
            <w:szCs w:val="22"/>
          </w:rPr>
          <w:fldChar w:fldCharType="end"/>
        </w:r>
      </w:hyperlink>
    </w:p>
    <w:p w14:paraId="6D1EFA4F" w14:textId="4E5D52CD"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5" w:history="1">
        <w:r w:rsidR="00D440B7" w:rsidRPr="00487B54">
          <w:rPr>
            <w:rStyle w:val="Hipervnculo"/>
            <w:rFonts w:ascii="Montserrat" w:hAnsi="Montserrat"/>
            <w:b w:val="0"/>
            <w:noProof/>
            <w:sz w:val="22"/>
            <w:szCs w:val="22"/>
            <w:lang w:val="es-ES"/>
          </w:rPr>
          <w:t>9.3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lang w:val="es-ES"/>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_Toc51096815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21</w:t>
        </w:r>
        <w:r w:rsidR="00D440B7" w:rsidRPr="00487B54">
          <w:rPr>
            <w:rFonts w:ascii="Montserrat" w:hAnsi="Montserrat"/>
            <w:b w:val="0"/>
            <w:noProof/>
            <w:webHidden/>
            <w:sz w:val="22"/>
            <w:szCs w:val="22"/>
          </w:rPr>
          <w:fldChar w:fldCharType="end"/>
        </w:r>
      </w:hyperlink>
    </w:p>
    <w:p w14:paraId="587597D1" w14:textId="4F3F24C1" w:rsidR="00D440B7" w:rsidRPr="00487B54" w:rsidRDefault="0014309E">
      <w:pPr>
        <w:pStyle w:val="TDC1"/>
        <w:tabs>
          <w:tab w:val="left" w:pos="720"/>
        </w:tabs>
        <w:rPr>
          <w:rFonts w:ascii="Montserrat" w:eastAsiaTheme="minorEastAsia" w:hAnsi="Montserrat" w:cstheme="minorBidi"/>
          <w:b w:val="0"/>
          <w:caps w:val="0"/>
          <w:noProof/>
          <w:szCs w:val="22"/>
          <w:lang w:val="es-CO" w:eastAsia="es-ES_tradnl"/>
        </w:rPr>
      </w:pPr>
      <w:hyperlink w:anchor="_Toc51096816" w:history="1">
        <w:r w:rsidR="00D440B7" w:rsidRPr="00487B54">
          <w:rPr>
            <w:rStyle w:val="Hipervnculo"/>
            <w:rFonts w:ascii="Montserrat" w:hAnsi="Montserrat"/>
            <w:b w:val="0"/>
            <w:noProof/>
            <w:szCs w:val="22"/>
          </w:rPr>
          <w:t>10.</w:t>
        </w:r>
        <w:r w:rsidR="00D440B7" w:rsidRPr="00487B54">
          <w:rPr>
            <w:rFonts w:ascii="Montserrat" w:eastAsiaTheme="minorEastAsia" w:hAnsi="Montserrat" w:cstheme="minorBidi"/>
            <w:b w:val="0"/>
            <w:caps w:val="0"/>
            <w:noProof/>
            <w:szCs w:val="22"/>
            <w:lang w:val="es-CO" w:eastAsia="es-ES_tradnl"/>
          </w:rPr>
          <w:tab/>
        </w:r>
        <w:r w:rsidR="00D440B7" w:rsidRPr="00487B54">
          <w:rPr>
            <w:rStyle w:val="Hipervnculo"/>
            <w:rFonts w:ascii="Montserrat" w:hAnsi="Montserrat"/>
            <w:b w:val="0"/>
            <w:noProof/>
            <w:szCs w:val="22"/>
          </w:rPr>
          <w:t>SEGURIDAD FÍSICA DE CIBERACTIVOS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_Toc51096816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23</w:t>
        </w:r>
        <w:r w:rsidR="00D440B7" w:rsidRPr="00487B54">
          <w:rPr>
            <w:rFonts w:ascii="Montserrat" w:hAnsi="Montserrat"/>
            <w:b w:val="0"/>
            <w:noProof/>
            <w:webHidden/>
            <w:szCs w:val="22"/>
          </w:rPr>
          <w:fldChar w:fldCharType="end"/>
        </w:r>
      </w:hyperlink>
    </w:p>
    <w:p w14:paraId="324E1527" w14:textId="0C8E3AB1"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7" w:history="1">
        <w:r w:rsidR="00D440B7" w:rsidRPr="00487B54">
          <w:rPr>
            <w:rStyle w:val="Hipervnculo"/>
            <w:rFonts w:ascii="Montserrat" w:hAnsi="Montserrat"/>
            <w:b w:val="0"/>
            <w:noProof/>
            <w:sz w:val="22"/>
            <w:szCs w:val="22"/>
            <w:lang w:val="es-ES"/>
          </w:rPr>
          <w:t>10.1</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Propósito</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_Toc51096817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23</w:t>
        </w:r>
        <w:r w:rsidR="00D440B7" w:rsidRPr="00487B54">
          <w:rPr>
            <w:rFonts w:ascii="Montserrat" w:hAnsi="Montserrat"/>
            <w:b w:val="0"/>
            <w:noProof/>
            <w:webHidden/>
            <w:sz w:val="22"/>
            <w:szCs w:val="22"/>
          </w:rPr>
          <w:fldChar w:fldCharType="end"/>
        </w:r>
      </w:hyperlink>
    </w:p>
    <w:p w14:paraId="788E460B" w14:textId="30BDBB82"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8" w:history="1">
        <w:r w:rsidR="00D440B7" w:rsidRPr="00487B54">
          <w:rPr>
            <w:rStyle w:val="Hipervnculo"/>
            <w:rFonts w:ascii="Montserrat" w:hAnsi="Montserrat"/>
            <w:b w:val="0"/>
            <w:noProof/>
            <w:sz w:val="22"/>
            <w:szCs w:val="22"/>
            <w:lang w:val="es-ES"/>
          </w:rPr>
          <w:t>10.2</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Criterios y Requisitos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_Toc51096818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23</w:t>
        </w:r>
        <w:r w:rsidR="00D440B7" w:rsidRPr="00487B54">
          <w:rPr>
            <w:rFonts w:ascii="Montserrat" w:hAnsi="Montserrat"/>
            <w:b w:val="0"/>
            <w:noProof/>
            <w:webHidden/>
            <w:sz w:val="22"/>
            <w:szCs w:val="22"/>
          </w:rPr>
          <w:fldChar w:fldCharType="end"/>
        </w:r>
      </w:hyperlink>
    </w:p>
    <w:p w14:paraId="0521FBC7" w14:textId="215CFC22" w:rsidR="00D440B7" w:rsidRPr="00487B54" w:rsidRDefault="0014309E">
      <w:pPr>
        <w:pStyle w:val="TDC2"/>
        <w:rPr>
          <w:rFonts w:ascii="Montserrat" w:eastAsiaTheme="minorEastAsia" w:hAnsi="Montserrat" w:cstheme="minorBidi"/>
          <w:b w:val="0"/>
          <w:noProof/>
          <w:sz w:val="22"/>
          <w:szCs w:val="22"/>
          <w:lang w:val="es-CO" w:eastAsia="es-ES_tradnl"/>
        </w:rPr>
      </w:pPr>
      <w:hyperlink w:anchor="_Toc51096819" w:history="1">
        <w:r w:rsidR="00D440B7" w:rsidRPr="00487B54">
          <w:rPr>
            <w:rStyle w:val="Hipervnculo"/>
            <w:rFonts w:ascii="Montserrat" w:hAnsi="Montserrat"/>
            <w:b w:val="0"/>
            <w:noProof/>
            <w:sz w:val="22"/>
            <w:szCs w:val="22"/>
            <w:lang w:val="es-ES"/>
          </w:rPr>
          <w:t>10.3</w:t>
        </w:r>
        <w:r w:rsidR="00D440B7" w:rsidRPr="00487B54">
          <w:rPr>
            <w:rFonts w:ascii="Montserrat" w:eastAsiaTheme="minorEastAsia" w:hAnsi="Montserrat" w:cstheme="minorBidi"/>
            <w:b w:val="0"/>
            <w:noProof/>
            <w:sz w:val="22"/>
            <w:szCs w:val="22"/>
            <w:lang w:val="es-CO" w:eastAsia="es-ES_tradnl"/>
          </w:rPr>
          <w:tab/>
        </w:r>
        <w:r w:rsidR="00D440B7" w:rsidRPr="00487B54">
          <w:rPr>
            <w:rStyle w:val="Hipervnculo"/>
            <w:rFonts w:ascii="Montserrat" w:hAnsi="Montserrat"/>
            <w:b w:val="0"/>
            <w:noProof/>
            <w:sz w:val="22"/>
            <w:szCs w:val="22"/>
          </w:rPr>
          <w:t>Acciones</w:t>
        </w:r>
        <w:r w:rsidR="00D440B7" w:rsidRPr="00487B54">
          <w:rPr>
            <w:rFonts w:ascii="Montserrat" w:hAnsi="Montserrat"/>
            <w:b w:val="0"/>
            <w:noProof/>
            <w:webHidden/>
            <w:sz w:val="22"/>
            <w:szCs w:val="22"/>
          </w:rPr>
          <w:tab/>
        </w:r>
        <w:r w:rsidR="00D440B7" w:rsidRPr="00487B54">
          <w:rPr>
            <w:rFonts w:ascii="Montserrat" w:hAnsi="Montserrat"/>
            <w:b w:val="0"/>
            <w:noProof/>
            <w:webHidden/>
            <w:sz w:val="22"/>
            <w:szCs w:val="22"/>
          </w:rPr>
          <w:fldChar w:fldCharType="begin"/>
        </w:r>
        <w:r w:rsidR="00D440B7" w:rsidRPr="00487B54">
          <w:rPr>
            <w:rFonts w:ascii="Montserrat" w:hAnsi="Montserrat"/>
            <w:b w:val="0"/>
            <w:noProof/>
            <w:webHidden/>
            <w:sz w:val="22"/>
            <w:szCs w:val="22"/>
          </w:rPr>
          <w:instrText xml:space="preserve"> PAGEREF _Toc51096819 \h </w:instrText>
        </w:r>
        <w:r w:rsidR="00D440B7" w:rsidRPr="00487B54">
          <w:rPr>
            <w:rFonts w:ascii="Montserrat" w:hAnsi="Montserrat"/>
            <w:b w:val="0"/>
            <w:noProof/>
            <w:webHidden/>
            <w:sz w:val="22"/>
            <w:szCs w:val="22"/>
          </w:rPr>
        </w:r>
        <w:r w:rsidR="00D440B7" w:rsidRPr="00487B54">
          <w:rPr>
            <w:rFonts w:ascii="Montserrat" w:hAnsi="Montserrat"/>
            <w:b w:val="0"/>
            <w:noProof/>
            <w:webHidden/>
            <w:sz w:val="22"/>
            <w:szCs w:val="22"/>
          </w:rPr>
          <w:fldChar w:fldCharType="separate"/>
        </w:r>
        <w:r w:rsidR="00D440B7" w:rsidRPr="00487B54">
          <w:rPr>
            <w:rFonts w:ascii="Montserrat" w:hAnsi="Montserrat"/>
            <w:b w:val="0"/>
            <w:noProof/>
            <w:webHidden/>
            <w:sz w:val="22"/>
            <w:szCs w:val="22"/>
          </w:rPr>
          <w:t>23</w:t>
        </w:r>
        <w:r w:rsidR="00D440B7" w:rsidRPr="00487B54">
          <w:rPr>
            <w:rFonts w:ascii="Montserrat" w:hAnsi="Montserrat"/>
            <w:b w:val="0"/>
            <w:noProof/>
            <w:webHidden/>
            <w:sz w:val="22"/>
            <w:szCs w:val="22"/>
          </w:rPr>
          <w:fldChar w:fldCharType="end"/>
        </w:r>
      </w:hyperlink>
    </w:p>
    <w:p w14:paraId="03C4A470" w14:textId="36306104" w:rsidR="00D440B7" w:rsidRPr="00487B54" w:rsidRDefault="0014309E">
      <w:pPr>
        <w:pStyle w:val="TDC1"/>
        <w:rPr>
          <w:rFonts w:ascii="Montserrat" w:eastAsiaTheme="minorEastAsia" w:hAnsi="Montserrat" w:cstheme="minorBidi"/>
          <w:b w:val="0"/>
          <w:caps w:val="0"/>
          <w:noProof/>
          <w:szCs w:val="22"/>
          <w:lang w:val="es-CO" w:eastAsia="es-ES_tradnl"/>
        </w:rPr>
      </w:pPr>
      <w:hyperlink w:anchor="_Toc51096820" w:history="1">
        <w:r w:rsidR="00D440B7" w:rsidRPr="00487B54">
          <w:rPr>
            <w:rStyle w:val="Hipervnculo"/>
            <w:rFonts w:ascii="Montserrat" w:hAnsi="Montserrat"/>
            <w:b w:val="0"/>
            <w:noProof/>
            <w:szCs w:val="22"/>
          </w:rPr>
          <w:t>Anexo 1 - Criterios de activos críticos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_Toc51096820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26</w:t>
        </w:r>
        <w:r w:rsidR="00D440B7" w:rsidRPr="00487B54">
          <w:rPr>
            <w:rFonts w:ascii="Montserrat" w:hAnsi="Montserrat"/>
            <w:b w:val="0"/>
            <w:noProof/>
            <w:webHidden/>
            <w:szCs w:val="22"/>
          </w:rPr>
          <w:fldChar w:fldCharType="end"/>
        </w:r>
      </w:hyperlink>
    </w:p>
    <w:p w14:paraId="29E5176F" w14:textId="2C2E984E" w:rsidR="00D440B7" w:rsidRPr="00487B54" w:rsidRDefault="0014309E">
      <w:pPr>
        <w:pStyle w:val="TDC1"/>
        <w:rPr>
          <w:rFonts w:ascii="Montserrat" w:eastAsiaTheme="minorEastAsia" w:hAnsi="Montserrat" w:cstheme="minorBidi"/>
          <w:b w:val="0"/>
          <w:caps w:val="0"/>
          <w:noProof/>
          <w:szCs w:val="22"/>
          <w:lang w:val="es-CO" w:eastAsia="es-ES_tradnl"/>
        </w:rPr>
      </w:pPr>
      <w:hyperlink w:anchor="_Toc51096821" w:history="1">
        <w:r w:rsidR="00D440B7" w:rsidRPr="00487B54">
          <w:rPr>
            <w:rStyle w:val="Hipervnculo"/>
            <w:rFonts w:ascii="Montserrat" w:hAnsi="Montserrat"/>
            <w:b w:val="0"/>
            <w:noProof/>
            <w:szCs w:val="22"/>
          </w:rPr>
          <w:t>Anexo 2 – Lista de cumplimiento periódico de la guía de ciberseguridad</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_Toc51096821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27</w:t>
        </w:r>
        <w:r w:rsidR="00D440B7" w:rsidRPr="00487B54">
          <w:rPr>
            <w:rFonts w:ascii="Montserrat" w:hAnsi="Montserrat"/>
            <w:b w:val="0"/>
            <w:noProof/>
            <w:webHidden/>
            <w:szCs w:val="22"/>
          </w:rPr>
          <w:fldChar w:fldCharType="end"/>
        </w:r>
      </w:hyperlink>
    </w:p>
    <w:p w14:paraId="54C0C062" w14:textId="27973101" w:rsidR="00D440B7" w:rsidRPr="00487B54" w:rsidRDefault="0014309E">
      <w:pPr>
        <w:pStyle w:val="TDC1"/>
        <w:rPr>
          <w:rFonts w:ascii="Montserrat" w:eastAsiaTheme="minorEastAsia" w:hAnsi="Montserrat" w:cstheme="minorBidi"/>
          <w:b w:val="0"/>
          <w:caps w:val="0"/>
          <w:noProof/>
          <w:szCs w:val="22"/>
          <w:lang w:val="es-CO" w:eastAsia="es-ES_tradnl"/>
        </w:rPr>
      </w:pPr>
      <w:hyperlink w:anchor="_Toc51096822" w:history="1">
        <w:r w:rsidR="00D440B7" w:rsidRPr="00487B54">
          <w:rPr>
            <w:rStyle w:val="Hipervnculo"/>
            <w:rFonts w:ascii="Montserrat" w:hAnsi="Montserrat"/>
            <w:b w:val="0"/>
            <w:noProof/>
            <w:szCs w:val="22"/>
          </w:rPr>
          <w:t>AGRADECIMIENTOS</w:t>
        </w:r>
        <w:r w:rsidR="00D440B7" w:rsidRPr="00487B54">
          <w:rPr>
            <w:rFonts w:ascii="Montserrat" w:hAnsi="Montserrat"/>
            <w:b w:val="0"/>
            <w:noProof/>
            <w:webHidden/>
            <w:szCs w:val="22"/>
          </w:rPr>
          <w:tab/>
        </w:r>
        <w:r w:rsidR="00D440B7" w:rsidRPr="00487B54">
          <w:rPr>
            <w:rFonts w:ascii="Montserrat" w:hAnsi="Montserrat"/>
            <w:b w:val="0"/>
            <w:noProof/>
            <w:webHidden/>
            <w:szCs w:val="22"/>
          </w:rPr>
          <w:fldChar w:fldCharType="begin"/>
        </w:r>
        <w:r w:rsidR="00D440B7" w:rsidRPr="00487B54">
          <w:rPr>
            <w:rFonts w:ascii="Montserrat" w:hAnsi="Montserrat"/>
            <w:b w:val="0"/>
            <w:noProof/>
            <w:webHidden/>
            <w:szCs w:val="22"/>
          </w:rPr>
          <w:instrText xml:space="preserve"> PAGEREF _Toc51096822 \h </w:instrText>
        </w:r>
        <w:r w:rsidR="00D440B7" w:rsidRPr="00487B54">
          <w:rPr>
            <w:rFonts w:ascii="Montserrat" w:hAnsi="Montserrat"/>
            <w:b w:val="0"/>
            <w:noProof/>
            <w:webHidden/>
            <w:szCs w:val="22"/>
          </w:rPr>
        </w:r>
        <w:r w:rsidR="00D440B7" w:rsidRPr="00487B54">
          <w:rPr>
            <w:rFonts w:ascii="Montserrat" w:hAnsi="Montserrat"/>
            <w:b w:val="0"/>
            <w:noProof/>
            <w:webHidden/>
            <w:szCs w:val="22"/>
          </w:rPr>
          <w:fldChar w:fldCharType="separate"/>
        </w:r>
        <w:r w:rsidR="00D440B7" w:rsidRPr="00487B54">
          <w:rPr>
            <w:rFonts w:ascii="Montserrat" w:hAnsi="Montserrat"/>
            <w:b w:val="0"/>
            <w:noProof/>
            <w:webHidden/>
            <w:szCs w:val="22"/>
          </w:rPr>
          <w:t>31</w:t>
        </w:r>
        <w:r w:rsidR="00D440B7" w:rsidRPr="00487B54">
          <w:rPr>
            <w:rFonts w:ascii="Montserrat" w:hAnsi="Montserrat"/>
            <w:b w:val="0"/>
            <w:noProof/>
            <w:webHidden/>
            <w:szCs w:val="22"/>
          </w:rPr>
          <w:fldChar w:fldCharType="end"/>
        </w:r>
      </w:hyperlink>
    </w:p>
    <w:p w14:paraId="37649876" w14:textId="01A15F40" w:rsidR="00D7776A" w:rsidRPr="00575CF9" w:rsidRDefault="00D7776A" w:rsidP="000A035E">
      <w:pPr>
        <w:spacing w:before="60" w:after="60"/>
        <w:rPr>
          <w:b/>
          <w:bCs/>
          <w:sz w:val="20"/>
          <w:szCs w:val="10"/>
          <w:lang w:eastAsia="x-none"/>
        </w:rPr>
      </w:pPr>
      <w:r w:rsidRPr="00487B54">
        <w:rPr>
          <w:rFonts w:ascii="Montserrat" w:hAnsi="Montserrat"/>
          <w:bCs/>
        </w:rPr>
        <w:fldChar w:fldCharType="end"/>
      </w:r>
      <w:bookmarkEnd w:id="4"/>
      <w:r w:rsidRPr="00575CF9">
        <w:rPr>
          <w:b/>
          <w:bCs/>
          <w:sz w:val="20"/>
          <w:szCs w:val="10"/>
          <w:lang w:eastAsia="x-none"/>
        </w:rPr>
        <w:br w:type="page"/>
      </w:r>
    </w:p>
    <w:p w14:paraId="2939B7CB" w14:textId="77777777" w:rsidR="00D7776A" w:rsidRPr="00487B54" w:rsidRDefault="00D7776A" w:rsidP="001834CC">
      <w:pPr>
        <w:pStyle w:val="Ttulo1"/>
        <w:spacing w:after="120"/>
        <w:rPr>
          <w:rFonts w:ascii="Montserrat" w:hAnsi="Montserrat" w:cs="Arial"/>
          <w:color w:val="auto"/>
          <w:sz w:val="20"/>
          <w:szCs w:val="20"/>
        </w:rPr>
      </w:pPr>
      <w:bookmarkStart w:id="5" w:name="_Toc275428123"/>
      <w:bookmarkStart w:id="6" w:name="_Toc301877562"/>
      <w:bookmarkStart w:id="7" w:name="_Toc51096787"/>
      <w:r w:rsidRPr="00487B54">
        <w:rPr>
          <w:rFonts w:ascii="Montserrat" w:hAnsi="Montserrat" w:cs="Arial"/>
          <w:color w:val="auto"/>
          <w:sz w:val="20"/>
          <w:szCs w:val="20"/>
        </w:rPr>
        <w:lastRenderedPageBreak/>
        <w:t>CIBERSEGURIDAD</w:t>
      </w:r>
      <w:bookmarkEnd w:id="5"/>
      <w:bookmarkEnd w:id="6"/>
      <w:bookmarkEnd w:id="7"/>
    </w:p>
    <w:p w14:paraId="264CA0D1" w14:textId="77777777" w:rsidR="008374C3" w:rsidRPr="00487B54" w:rsidRDefault="009B1468" w:rsidP="00B439F4">
      <w:pPr>
        <w:adjustRightInd w:val="0"/>
        <w:rPr>
          <w:rFonts w:ascii="Montserrat" w:hAnsi="Montserrat"/>
          <w:sz w:val="20"/>
          <w:szCs w:val="20"/>
          <w:lang w:val="es-CO"/>
        </w:rPr>
      </w:pPr>
      <w:r w:rsidRPr="00487B54">
        <w:rPr>
          <w:rFonts w:ascii="Montserrat" w:hAnsi="Montserrat"/>
          <w:sz w:val="20"/>
          <w:szCs w:val="20"/>
          <w:lang w:val="es-CO"/>
        </w:rPr>
        <w:t>El Plan Sectorial de Protección y Defensa para la Infraestructura Crítica Cibernética del Sector Electricidad Colombiano estableció los lineamientos que deben adoptar los diversos agentes del Sector electricidad y operadores de las infraestructuras críticas con el propósito de coordinar acciones eficientes e integrales que permitan prevenir y/o mitigar potenciales amenazas cibernéticas que pongan en riesgo la disponibilidad y continuidad del servicio de energía eléctrica por amenazas ciberneticas.</w:t>
      </w:r>
      <w:r w:rsidR="00B439F4" w:rsidRPr="00487B54">
        <w:rPr>
          <w:rFonts w:ascii="Montserrat" w:hAnsi="Montserrat"/>
          <w:sz w:val="20"/>
          <w:szCs w:val="20"/>
          <w:lang w:val="es-CO"/>
        </w:rPr>
        <w:t xml:space="preserve"> </w:t>
      </w:r>
    </w:p>
    <w:p w14:paraId="64C242FF" w14:textId="77777777" w:rsidR="008374C3" w:rsidRPr="00487B54" w:rsidRDefault="008374C3" w:rsidP="00B439F4">
      <w:pPr>
        <w:adjustRightInd w:val="0"/>
        <w:rPr>
          <w:rFonts w:ascii="Montserrat" w:hAnsi="Montserrat"/>
          <w:sz w:val="20"/>
          <w:szCs w:val="20"/>
          <w:lang w:val="es-CO"/>
        </w:rPr>
      </w:pPr>
    </w:p>
    <w:p w14:paraId="0B911F02" w14:textId="77777777" w:rsidR="004B69B4" w:rsidRPr="00487B54" w:rsidRDefault="004B69B4" w:rsidP="00B439F4">
      <w:pPr>
        <w:adjustRightInd w:val="0"/>
        <w:rPr>
          <w:rFonts w:ascii="Montserrat" w:hAnsi="Montserrat"/>
          <w:sz w:val="20"/>
          <w:szCs w:val="20"/>
          <w:lang w:val="es-CO"/>
        </w:rPr>
      </w:pPr>
      <w:r w:rsidRPr="00487B54">
        <w:rPr>
          <w:rFonts w:ascii="Montserrat" w:hAnsi="Montserrat"/>
          <w:sz w:val="20"/>
          <w:szCs w:val="20"/>
          <w:lang w:val="es-CO"/>
        </w:rPr>
        <w:t xml:space="preserve">Ante la modernización tecnológica de la infraestructura del sector eléctrico en Colombia, la automatización de los </w:t>
      </w:r>
      <w:r w:rsidR="00B439F4" w:rsidRPr="00487B54">
        <w:rPr>
          <w:rFonts w:ascii="Montserrat" w:hAnsi="Montserrat"/>
          <w:sz w:val="20"/>
          <w:szCs w:val="20"/>
          <w:lang w:val="es-CO"/>
        </w:rPr>
        <w:t>procesos</w:t>
      </w:r>
      <w:r w:rsidRPr="00487B54">
        <w:rPr>
          <w:rFonts w:ascii="Montserrat" w:hAnsi="Montserrat"/>
          <w:sz w:val="20"/>
          <w:szCs w:val="20"/>
          <w:lang w:val="es-CO"/>
        </w:rPr>
        <w:t xml:space="preserve"> y de sus centros de operación local y remota, </w:t>
      </w:r>
      <w:r w:rsidR="00B439F4" w:rsidRPr="00487B54">
        <w:rPr>
          <w:rFonts w:ascii="Montserrat" w:hAnsi="Montserrat"/>
          <w:sz w:val="20"/>
          <w:szCs w:val="20"/>
          <w:lang w:val="es-CO"/>
        </w:rPr>
        <w:t xml:space="preserve">en el entorno de </w:t>
      </w:r>
      <w:r w:rsidRPr="00487B54">
        <w:rPr>
          <w:rFonts w:ascii="Montserrat" w:hAnsi="Montserrat"/>
          <w:sz w:val="20"/>
          <w:szCs w:val="20"/>
          <w:lang w:val="es-CO"/>
        </w:rPr>
        <w:t xml:space="preserve">un mundo globalizado </w:t>
      </w:r>
      <w:r w:rsidR="00B439F4" w:rsidRPr="00487B54">
        <w:rPr>
          <w:rFonts w:ascii="Montserrat" w:hAnsi="Montserrat"/>
          <w:sz w:val="20"/>
          <w:szCs w:val="20"/>
          <w:lang w:val="es-CO"/>
        </w:rPr>
        <w:t xml:space="preserve">y convergente </w:t>
      </w:r>
      <w:r w:rsidR="003C5A48" w:rsidRPr="00487B54">
        <w:rPr>
          <w:rFonts w:ascii="Montserrat" w:hAnsi="Montserrat"/>
          <w:sz w:val="20"/>
          <w:szCs w:val="20"/>
          <w:lang w:val="es-CO"/>
        </w:rPr>
        <w:t>en tecnología</w:t>
      </w:r>
      <w:r w:rsidRPr="00487B54">
        <w:rPr>
          <w:rFonts w:ascii="Montserrat" w:hAnsi="Montserrat"/>
          <w:sz w:val="20"/>
          <w:szCs w:val="20"/>
          <w:lang w:val="es-CO"/>
        </w:rPr>
        <w:t xml:space="preserve"> IP se tiene que los riesgos asociados a la seguridad de la operación deben ser cubiertos mediante reglas y normas que determinen las buenas prácticas y que, actualmente, son de aplicación permanente en gran parte del mundo.</w:t>
      </w:r>
    </w:p>
    <w:p w14:paraId="595F588E" w14:textId="77777777" w:rsidR="003C5A48" w:rsidRPr="00487B54" w:rsidRDefault="003C5A48" w:rsidP="00B439F4">
      <w:pPr>
        <w:adjustRightInd w:val="0"/>
        <w:rPr>
          <w:rFonts w:ascii="Montserrat" w:hAnsi="Montserrat"/>
          <w:sz w:val="20"/>
          <w:szCs w:val="20"/>
          <w:lang w:val="es-CO"/>
        </w:rPr>
      </w:pPr>
    </w:p>
    <w:p w14:paraId="39D52EB5" w14:textId="77777777" w:rsidR="00D7776A" w:rsidRPr="00487B54" w:rsidRDefault="00D7776A" w:rsidP="001834CC">
      <w:pPr>
        <w:pStyle w:val="Ttulo2"/>
        <w:spacing w:after="120"/>
        <w:rPr>
          <w:rFonts w:ascii="Montserrat" w:hAnsi="Montserrat" w:cs="Arial"/>
          <w:color w:val="auto"/>
          <w:sz w:val="20"/>
          <w:szCs w:val="20"/>
        </w:rPr>
      </w:pPr>
      <w:bookmarkStart w:id="8" w:name="_Toc275428124"/>
      <w:bookmarkStart w:id="9" w:name="_Toc301877563"/>
      <w:bookmarkStart w:id="10" w:name="_Toc51096788"/>
      <w:bookmarkStart w:id="11" w:name="_Hlk531764138"/>
      <w:r w:rsidRPr="00487B54">
        <w:rPr>
          <w:rFonts w:ascii="Montserrat" w:hAnsi="Montserrat" w:cs="Arial"/>
          <w:color w:val="auto"/>
          <w:sz w:val="20"/>
          <w:szCs w:val="20"/>
        </w:rPr>
        <w:t xml:space="preserve">Introducción y </w:t>
      </w:r>
      <w:bookmarkEnd w:id="8"/>
      <w:bookmarkEnd w:id="9"/>
      <w:r w:rsidR="000959BF" w:rsidRPr="00487B54">
        <w:rPr>
          <w:rFonts w:ascii="Montserrat" w:hAnsi="Montserrat" w:cs="Arial"/>
          <w:color w:val="auto"/>
          <w:sz w:val="20"/>
          <w:szCs w:val="20"/>
        </w:rPr>
        <w:t>Antecedentes</w:t>
      </w:r>
      <w:bookmarkEnd w:id="10"/>
    </w:p>
    <w:p w14:paraId="426D978B" w14:textId="77777777" w:rsidR="00B439F4" w:rsidRPr="00487B54" w:rsidRDefault="00B439F4" w:rsidP="003C5A48">
      <w:pPr>
        <w:adjustRightInd w:val="0"/>
        <w:rPr>
          <w:rFonts w:ascii="Montserrat" w:hAnsi="Montserrat"/>
          <w:sz w:val="20"/>
          <w:szCs w:val="20"/>
          <w:lang w:val="es-CO"/>
        </w:rPr>
      </w:pPr>
      <w:r w:rsidRPr="00487B54">
        <w:rPr>
          <w:rFonts w:ascii="Montserrat" w:hAnsi="Montserrat"/>
          <w:sz w:val="20"/>
          <w:szCs w:val="20"/>
          <w:lang w:val="es-CO"/>
        </w:rPr>
        <w:t>Casos como los apagones registrados en ucrania en 2015 y 2016 producidos por ciberataques, así como los ataques a infraestructuras eléctricas del Reino Unido, Irlanda, Estados Unidos entre otros han demost</w:t>
      </w:r>
      <w:r w:rsidR="00E7386B" w:rsidRPr="00487B54">
        <w:rPr>
          <w:rFonts w:ascii="Montserrat" w:hAnsi="Montserrat"/>
          <w:sz w:val="20"/>
          <w:szCs w:val="20"/>
          <w:lang w:val="es-CO"/>
        </w:rPr>
        <w:t>rado que los ataques cibernéticos</w:t>
      </w:r>
      <w:r w:rsidRPr="00487B54">
        <w:rPr>
          <w:rFonts w:ascii="Montserrat" w:hAnsi="Montserrat"/>
          <w:sz w:val="20"/>
          <w:szCs w:val="20"/>
          <w:lang w:val="es-CO"/>
        </w:rPr>
        <w:t xml:space="preserve"> a </w:t>
      </w:r>
      <w:r w:rsidR="003C5A48" w:rsidRPr="00487B54">
        <w:rPr>
          <w:rFonts w:ascii="Montserrat" w:hAnsi="Montserrat"/>
          <w:sz w:val="20"/>
          <w:szCs w:val="20"/>
          <w:lang w:val="es-CO"/>
        </w:rPr>
        <w:t xml:space="preserve">éstas </w:t>
      </w:r>
      <w:r w:rsidRPr="00487B54">
        <w:rPr>
          <w:rFonts w:ascii="Montserrat" w:hAnsi="Montserrat"/>
          <w:sz w:val="20"/>
          <w:szCs w:val="20"/>
          <w:lang w:val="es-CO"/>
        </w:rPr>
        <w:t xml:space="preserve">son parte </w:t>
      </w:r>
      <w:r w:rsidR="003C5A48" w:rsidRPr="00487B54">
        <w:rPr>
          <w:rFonts w:ascii="Montserrat" w:hAnsi="Montserrat"/>
          <w:sz w:val="20"/>
          <w:szCs w:val="20"/>
          <w:lang w:val="es-CO"/>
        </w:rPr>
        <w:t xml:space="preserve">activa </w:t>
      </w:r>
      <w:r w:rsidRPr="00487B54">
        <w:rPr>
          <w:rFonts w:ascii="Montserrat" w:hAnsi="Montserrat"/>
          <w:sz w:val="20"/>
          <w:szCs w:val="20"/>
          <w:lang w:val="es-CO"/>
        </w:rPr>
        <w:t xml:space="preserve">del panorama de riesgos actual. </w:t>
      </w:r>
    </w:p>
    <w:p w14:paraId="015B7569" w14:textId="77777777" w:rsidR="00B439F4" w:rsidRPr="00487B54" w:rsidRDefault="00B439F4" w:rsidP="003C5A48">
      <w:pPr>
        <w:adjustRightInd w:val="0"/>
        <w:rPr>
          <w:rFonts w:ascii="Montserrat" w:hAnsi="Montserrat"/>
          <w:sz w:val="20"/>
          <w:szCs w:val="20"/>
          <w:lang w:val="es-CO"/>
        </w:rPr>
      </w:pPr>
    </w:p>
    <w:p w14:paraId="2CB3DC51" w14:textId="77777777" w:rsidR="00B439F4" w:rsidRPr="00487B54" w:rsidRDefault="00B439F4" w:rsidP="00B439F4">
      <w:pPr>
        <w:adjustRightInd w:val="0"/>
        <w:rPr>
          <w:rFonts w:ascii="Montserrat" w:hAnsi="Montserrat"/>
          <w:sz w:val="20"/>
          <w:szCs w:val="20"/>
          <w:lang w:val="es-CO"/>
        </w:rPr>
      </w:pPr>
      <w:bookmarkStart w:id="12" w:name="_Toc214763789"/>
      <w:bookmarkStart w:id="13" w:name="_Toc214772106"/>
      <w:bookmarkStart w:id="14" w:name="_Toc214783976"/>
      <w:bookmarkStart w:id="15" w:name="_Toc214763790"/>
      <w:bookmarkStart w:id="16" w:name="_Toc214772107"/>
      <w:bookmarkStart w:id="17" w:name="_Toc214783977"/>
      <w:bookmarkEnd w:id="11"/>
      <w:bookmarkEnd w:id="12"/>
      <w:bookmarkEnd w:id="13"/>
      <w:bookmarkEnd w:id="14"/>
      <w:bookmarkEnd w:id="15"/>
      <w:bookmarkEnd w:id="16"/>
      <w:bookmarkEnd w:id="17"/>
      <w:r w:rsidRPr="00487B54">
        <w:rPr>
          <w:rFonts w:ascii="Montserrat" w:hAnsi="Montserrat"/>
          <w:sz w:val="20"/>
          <w:szCs w:val="20"/>
          <w:lang w:val="es-CO"/>
        </w:rPr>
        <w:t>Conscientes de su rol en la sociedad colombiana y de que el sector eléctrico se ha venido modernizando con tecnologías de operación que son susceptibles a ciberataques; el sector ha desarrollado acciones de concientización y protección desde el año 2011 a través del Consejo Nacional de Operación (CNO), primero publicando una guía de ciberseguridad para sus agentes con base en las Normas NERC-CIP v4, luego formalizándola a través de la adopción de la misma por acuerdo sectorial en 2015 todo acompañado de jornadas y talleres de ciberseguridad que han fortalecido las capacidades de los agentes para responder ante estas nuevas amenazas.</w:t>
      </w:r>
    </w:p>
    <w:p w14:paraId="0B17D87C" w14:textId="77777777" w:rsidR="003C5A48" w:rsidRPr="00487B54" w:rsidRDefault="003C5A48" w:rsidP="00B439F4">
      <w:pPr>
        <w:adjustRightInd w:val="0"/>
        <w:rPr>
          <w:rFonts w:ascii="Montserrat" w:hAnsi="Montserrat"/>
          <w:sz w:val="20"/>
          <w:szCs w:val="20"/>
          <w:lang w:val="es-CO"/>
        </w:rPr>
      </w:pPr>
    </w:p>
    <w:p w14:paraId="2CD8CFD9" w14:textId="77777777" w:rsidR="00B439F4" w:rsidRPr="00487B54" w:rsidRDefault="00B439F4" w:rsidP="00B439F4">
      <w:pPr>
        <w:adjustRightInd w:val="0"/>
        <w:rPr>
          <w:rFonts w:ascii="Montserrat" w:hAnsi="Montserrat"/>
          <w:sz w:val="20"/>
          <w:szCs w:val="20"/>
          <w:lang w:val="es-CO"/>
        </w:rPr>
      </w:pPr>
      <w:r w:rsidRPr="00487B54">
        <w:rPr>
          <w:rFonts w:ascii="Montserrat" w:hAnsi="Montserrat"/>
          <w:sz w:val="20"/>
          <w:szCs w:val="20"/>
          <w:lang w:val="es-CO"/>
        </w:rPr>
        <w:t xml:space="preserve">Esta guía recopila las medidas que deben establecer las empresas del Sector para </w:t>
      </w:r>
      <w:r w:rsidR="00B31FC5" w:rsidRPr="00487B54">
        <w:rPr>
          <w:rFonts w:ascii="Montserrat" w:hAnsi="Montserrat"/>
          <w:sz w:val="20"/>
          <w:szCs w:val="20"/>
          <w:lang w:val="es-CO"/>
        </w:rPr>
        <w:t>prepararse</w:t>
      </w:r>
      <w:r w:rsidR="003C5A48" w:rsidRPr="00487B54">
        <w:rPr>
          <w:rFonts w:ascii="Montserrat" w:hAnsi="Montserrat"/>
          <w:sz w:val="20"/>
          <w:szCs w:val="20"/>
          <w:lang w:val="es-CO"/>
        </w:rPr>
        <w:t>, detectar</w:t>
      </w:r>
      <w:r w:rsidR="00B31FC5" w:rsidRPr="00487B54">
        <w:rPr>
          <w:rFonts w:ascii="Montserrat" w:hAnsi="Montserrat"/>
          <w:sz w:val="20"/>
          <w:szCs w:val="20"/>
          <w:lang w:val="es-CO"/>
        </w:rPr>
        <w:t>,</w:t>
      </w:r>
      <w:r w:rsidR="003C5A48" w:rsidRPr="00487B54">
        <w:rPr>
          <w:rFonts w:ascii="Montserrat" w:hAnsi="Montserrat"/>
          <w:sz w:val="20"/>
          <w:szCs w:val="20"/>
          <w:lang w:val="es-CO"/>
        </w:rPr>
        <w:t xml:space="preserve"> </w:t>
      </w:r>
      <w:r w:rsidR="00313095" w:rsidRPr="00487B54">
        <w:rPr>
          <w:rFonts w:ascii="Montserrat" w:hAnsi="Montserrat"/>
          <w:sz w:val="20"/>
          <w:szCs w:val="20"/>
          <w:lang w:val="es-CO"/>
        </w:rPr>
        <w:t xml:space="preserve">contener, </w:t>
      </w:r>
      <w:r w:rsidR="00B31FC5" w:rsidRPr="00487B54">
        <w:rPr>
          <w:rFonts w:ascii="Montserrat" w:hAnsi="Montserrat"/>
          <w:sz w:val="20"/>
          <w:szCs w:val="20"/>
          <w:lang w:val="es-CO"/>
        </w:rPr>
        <w:t>responder, coordinar la reacción,</w:t>
      </w:r>
      <w:r w:rsidR="00792159" w:rsidRPr="00487B54">
        <w:rPr>
          <w:rFonts w:ascii="Montserrat" w:hAnsi="Montserrat"/>
          <w:sz w:val="20"/>
          <w:szCs w:val="20"/>
          <w:lang w:val="es-CO"/>
        </w:rPr>
        <w:t xml:space="preserve"> recuperarse </w:t>
      </w:r>
      <w:r w:rsidR="00B31FC5" w:rsidRPr="00487B54">
        <w:rPr>
          <w:rFonts w:ascii="Montserrat" w:hAnsi="Montserrat"/>
          <w:sz w:val="20"/>
          <w:szCs w:val="20"/>
          <w:lang w:val="es-CO"/>
        </w:rPr>
        <w:t>y aprender de</w:t>
      </w:r>
      <w:r w:rsidR="00792159" w:rsidRPr="00487B54">
        <w:rPr>
          <w:rFonts w:ascii="Montserrat" w:hAnsi="Montserrat"/>
          <w:sz w:val="20"/>
          <w:szCs w:val="20"/>
          <w:lang w:val="es-CO"/>
        </w:rPr>
        <w:t xml:space="preserve"> </w:t>
      </w:r>
      <w:r w:rsidR="00B31FC5" w:rsidRPr="00487B54">
        <w:rPr>
          <w:rFonts w:ascii="Montserrat" w:hAnsi="Montserrat"/>
          <w:sz w:val="20"/>
          <w:szCs w:val="20"/>
          <w:lang w:val="es-CO"/>
        </w:rPr>
        <w:t>incidentes</w:t>
      </w:r>
      <w:r w:rsidRPr="00487B54">
        <w:rPr>
          <w:rFonts w:ascii="Montserrat" w:hAnsi="Montserrat"/>
          <w:sz w:val="20"/>
          <w:szCs w:val="20"/>
          <w:lang w:val="es-CO"/>
        </w:rPr>
        <w:t xml:space="preserve"> cibernéticos que puedan afectar al Sistema Interconectado Nacional para consolidar un nivel de madurez adecuado en las capacidades de ciberseguridad y ciberdefensa del sector contribuyendo a la operación confiable, segura y resiliente del mismo. </w:t>
      </w:r>
    </w:p>
    <w:p w14:paraId="14AA7BE8" w14:textId="77777777" w:rsidR="003C5A48" w:rsidRPr="00487B54" w:rsidRDefault="003C5A48" w:rsidP="00487B54">
      <w:pPr>
        <w:adjustRightInd w:val="0"/>
        <w:rPr>
          <w:rFonts w:ascii="Montserrat" w:hAnsi="Montserrat"/>
          <w:sz w:val="20"/>
          <w:szCs w:val="20"/>
          <w:lang w:val="es-CO"/>
        </w:rPr>
      </w:pPr>
    </w:p>
    <w:p w14:paraId="6B603AB9" w14:textId="77777777" w:rsidR="00B439F4" w:rsidRPr="00487B54" w:rsidRDefault="00B439F4" w:rsidP="00487B54">
      <w:pPr>
        <w:adjustRightInd w:val="0"/>
        <w:rPr>
          <w:rFonts w:ascii="Montserrat" w:hAnsi="Montserrat"/>
          <w:sz w:val="20"/>
          <w:szCs w:val="20"/>
          <w:lang w:val="es-CO"/>
        </w:rPr>
      </w:pPr>
      <w:r w:rsidRPr="00487B54">
        <w:rPr>
          <w:rFonts w:ascii="Montserrat" w:hAnsi="Montserrat"/>
          <w:sz w:val="20"/>
          <w:szCs w:val="20"/>
          <w:lang w:val="es-CO"/>
        </w:rPr>
        <w:t xml:space="preserve">En ese contexto, el sector eléctrico requiere de la implementación de normativa asociada a la ciberseguridad y de la apropiación de conocimiento de dicho entorno para garantizar la prestación eficiente del servicio de energía eléctrica. </w:t>
      </w:r>
    </w:p>
    <w:p w14:paraId="7B4AA9D0" w14:textId="77777777" w:rsidR="00487B54" w:rsidRDefault="00487B54" w:rsidP="00487B54">
      <w:pPr>
        <w:adjustRightInd w:val="0"/>
        <w:rPr>
          <w:rFonts w:ascii="Montserrat" w:hAnsi="Montserrat"/>
          <w:sz w:val="20"/>
          <w:szCs w:val="20"/>
          <w:lang w:val="es-CO"/>
        </w:rPr>
      </w:pPr>
    </w:p>
    <w:p w14:paraId="21FB712C" w14:textId="561A3823" w:rsidR="00D7776A" w:rsidRPr="00487B54" w:rsidRDefault="00D7776A" w:rsidP="00487B54">
      <w:pPr>
        <w:adjustRightInd w:val="0"/>
        <w:rPr>
          <w:rFonts w:ascii="Montserrat" w:hAnsi="Montserrat"/>
          <w:sz w:val="20"/>
          <w:szCs w:val="20"/>
          <w:lang w:val="es-CO"/>
        </w:rPr>
      </w:pPr>
      <w:r w:rsidRPr="00487B54">
        <w:rPr>
          <w:rFonts w:ascii="Montserrat" w:hAnsi="Montserrat"/>
          <w:sz w:val="20"/>
          <w:szCs w:val="20"/>
          <w:lang w:val="es-CO"/>
        </w:rPr>
        <w:t>Para la elaboración de est</w:t>
      </w:r>
      <w:r w:rsidR="003C5A48" w:rsidRPr="00487B54">
        <w:rPr>
          <w:rFonts w:ascii="Montserrat" w:hAnsi="Montserrat"/>
          <w:sz w:val="20"/>
          <w:szCs w:val="20"/>
          <w:lang w:val="es-CO"/>
        </w:rPr>
        <w:t xml:space="preserve">a guía </w:t>
      </w:r>
      <w:r w:rsidRPr="00487B54">
        <w:rPr>
          <w:rFonts w:ascii="Montserrat" w:hAnsi="Montserrat"/>
          <w:sz w:val="20"/>
          <w:szCs w:val="20"/>
          <w:lang w:val="es-CO"/>
        </w:rPr>
        <w:t xml:space="preserve">se utilizó </w:t>
      </w:r>
      <w:r w:rsidR="00313095" w:rsidRPr="00487B54">
        <w:rPr>
          <w:rFonts w:ascii="Montserrat" w:hAnsi="Montserrat"/>
          <w:sz w:val="20"/>
          <w:szCs w:val="20"/>
          <w:lang w:val="es-CO"/>
        </w:rPr>
        <w:t xml:space="preserve">principalmente </w:t>
      </w:r>
      <w:r w:rsidRPr="00487B54">
        <w:rPr>
          <w:rFonts w:ascii="Montserrat" w:hAnsi="Montserrat"/>
          <w:sz w:val="20"/>
          <w:szCs w:val="20"/>
          <w:lang w:val="es-CO"/>
        </w:rPr>
        <w:t>como referente</w:t>
      </w:r>
      <w:r w:rsidR="00F37862">
        <w:rPr>
          <w:rFonts w:ascii="Montserrat" w:hAnsi="Montserrat"/>
          <w:sz w:val="20"/>
          <w:szCs w:val="20"/>
          <w:lang w:val="es-CO"/>
        </w:rPr>
        <w:t>;</w:t>
      </w:r>
      <w:r w:rsidRPr="00487B54">
        <w:rPr>
          <w:rFonts w:ascii="Montserrat" w:hAnsi="Montserrat"/>
          <w:sz w:val="20"/>
          <w:szCs w:val="20"/>
          <w:lang w:val="es-CO"/>
        </w:rPr>
        <w:t xml:space="preserve"> la normativa publicada por la NERC (North American Electric Reliability Corporation) y compuesta por los estándares CIP (Critical Infrastructure Protection), CIP-002 a CIP-014, de los cuales se extractaron </w:t>
      </w:r>
      <w:r w:rsidR="00792159" w:rsidRPr="00487B54">
        <w:rPr>
          <w:rFonts w:ascii="Montserrat" w:hAnsi="Montserrat"/>
          <w:sz w:val="20"/>
          <w:szCs w:val="20"/>
          <w:lang w:val="es-CO"/>
        </w:rPr>
        <w:t xml:space="preserve">y adaptaron </w:t>
      </w:r>
      <w:r w:rsidRPr="00487B54">
        <w:rPr>
          <w:rFonts w:ascii="Montserrat" w:hAnsi="Montserrat"/>
          <w:sz w:val="20"/>
          <w:szCs w:val="20"/>
          <w:lang w:val="es-CO"/>
        </w:rPr>
        <w:t>aspectos aplicables al caso colombiano</w:t>
      </w:r>
      <w:r w:rsidR="00313095" w:rsidRPr="00487B54">
        <w:rPr>
          <w:rFonts w:ascii="Montserrat" w:hAnsi="Montserrat"/>
          <w:sz w:val="20"/>
          <w:szCs w:val="20"/>
          <w:lang w:val="es-CO"/>
        </w:rPr>
        <w:t xml:space="preserve"> que fueron revisados por expertos de diferentes empresas del sector asignados a la comisión de ciberseguridad y el comité de supervisión y ciberseguridad</w:t>
      </w:r>
      <w:r w:rsidR="00F37862">
        <w:rPr>
          <w:rFonts w:ascii="Montserrat" w:hAnsi="Montserrat"/>
          <w:sz w:val="20"/>
          <w:szCs w:val="20"/>
          <w:lang w:val="es-CO"/>
        </w:rPr>
        <w:t xml:space="preserve"> del CON (antes Comité Tecnológico)</w:t>
      </w:r>
      <w:r w:rsidRPr="00487B54">
        <w:rPr>
          <w:rFonts w:ascii="Montserrat" w:hAnsi="Montserrat"/>
          <w:sz w:val="20"/>
          <w:szCs w:val="20"/>
          <w:lang w:val="es-CO"/>
        </w:rPr>
        <w:t>.</w:t>
      </w:r>
    </w:p>
    <w:p w14:paraId="08B146EC" w14:textId="77777777" w:rsidR="00487B54" w:rsidRPr="00487B54" w:rsidRDefault="00487B54" w:rsidP="00487B54">
      <w:pPr>
        <w:adjustRightInd w:val="0"/>
        <w:rPr>
          <w:rFonts w:ascii="Montserrat" w:hAnsi="Montserrat"/>
          <w:sz w:val="20"/>
          <w:szCs w:val="20"/>
          <w:lang w:val="es-CO"/>
        </w:rPr>
      </w:pPr>
    </w:p>
    <w:p w14:paraId="46315B3B" w14:textId="37381B2D" w:rsidR="00D7776A" w:rsidRDefault="00D7776A" w:rsidP="00487B54">
      <w:pPr>
        <w:adjustRightInd w:val="0"/>
        <w:rPr>
          <w:rFonts w:ascii="Montserrat" w:hAnsi="Montserrat"/>
          <w:sz w:val="20"/>
          <w:szCs w:val="20"/>
          <w:lang w:val="es-CO"/>
        </w:rPr>
      </w:pPr>
      <w:r w:rsidRPr="00487B54">
        <w:rPr>
          <w:rFonts w:ascii="Montserrat" w:hAnsi="Montserrat"/>
          <w:sz w:val="20"/>
          <w:szCs w:val="20"/>
          <w:lang w:val="es-CO"/>
        </w:rPr>
        <w:t>Las normas NERC CIP-002 a la CIP-014, tratan:</w:t>
      </w:r>
    </w:p>
    <w:p w14:paraId="7E775247" w14:textId="77777777" w:rsidR="00487B54" w:rsidRPr="00487B54" w:rsidRDefault="00487B54" w:rsidP="00487B54">
      <w:pPr>
        <w:adjustRightInd w:val="0"/>
        <w:rPr>
          <w:rFonts w:ascii="Montserrat" w:hAnsi="Montserrat"/>
          <w:sz w:val="20"/>
          <w:szCs w:val="20"/>
          <w:lang w:val="es-CO"/>
        </w:rPr>
      </w:pPr>
    </w:p>
    <w:tbl>
      <w:tblPr>
        <w:tblStyle w:val="Tablaconcuadrcula"/>
        <w:tblW w:w="90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7371"/>
      </w:tblGrid>
      <w:tr w:rsidR="00902920" w:rsidRPr="00487B54" w14:paraId="2D89BD8F" w14:textId="77777777" w:rsidTr="00AA3059">
        <w:tc>
          <w:tcPr>
            <w:tcW w:w="1696" w:type="dxa"/>
          </w:tcPr>
          <w:p w14:paraId="6E85D3C0"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lastRenderedPageBreak/>
              <w:t>CIP-002-5.1a</w:t>
            </w:r>
          </w:p>
        </w:tc>
        <w:tc>
          <w:tcPr>
            <w:tcW w:w="7371" w:type="dxa"/>
          </w:tcPr>
          <w:p w14:paraId="1F196D7B"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Categorización de ciberactivos críticos</w:t>
            </w:r>
          </w:p>
        </w:tc>
      </w:tr>
      <w:tr w:rsidR="00902920" w:rsidRPr="00487B54" w14:paraId="6C6AF1E3" w14:textId="77777777" w:rsidTr="00AA3059">
        <w:tc>
          <w:tcPr>
            <w:tcW w:w="1696" w:type="dxa"/>
          </w:tcPr>
          <w:p w14:paraId="1839E16E"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CIP-003-7</w:t>
            </w:r>
          </w:p>
        </w:tc>
        <w:tc>
          <w:tcPr>
            <w:tcW w:w="7371" w:type="dxa"/>
          </w:tcPr>
          <w:p w14:paraId="7F8A0190"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Gestión de controles de seguridad</w:t>
            </w:r>
          </w:p>
        </w:tc>
      </w:tr>
      <w:tr w:rsidR="00902920" w:rsidRPr="00487B54" w14:paraId="513F8410" w14:textId="77777777" w:rsidTr="00AA3059">
        <w:tc>
          <w:tcPr>
            <w:tcW w:w="1696" w:type="dxa"/>
          </w:tcPr>
          <w:p w14:paraId="5DCE85FA"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CIP-004-6</w:t>
            </w:r>
          </w:p>
        </w:tc>
        <w:tc>
          <w:tcPr>
            <w:tcW w:w="7371" w:type="dxa"/>
          </w:tcPr>
          <w:p w14:paraId="56F6B30B"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Personal y entrenamiento</w:t>
            </w:r>
          </w:p>
        </w:tc>
      </w:tr>
      <w:tr w:rsidR="00902920" w:rsidRPr="00487B54" w14:paraId="3E1C7647" w14:textId="77777777" w:rsidTr="00AA3059">
        <w:tc>
          <w:tcPr>
            <w:tcW w:w="1696" w:type="dxa"/>
          </w:tcPr>
          <w:p w14:paraId="0CBA3634"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CIP-005-6</w:t>
            </w:r>
          </w:p>
        </w:tc>
        <w:tc>
          <w:tcPr>
            <w:tcW w:w="7371" w:type="dxa"/>
          </w:tcPr>
          <w:p w14:paraId="5EBE1AF1"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Perímetro(s) de seguridad electrónica</w:t>
            </w:r>
          </w:p>
        </w:tc>
      </w:tr>
      <w:tr w:rsidR="00902920" w:rsidRPr="00487B54" w14:paraId="03C34D6F" w14:textId="77777777" w:rsidTr="00AA3059">
        <w:tc>
          <w:tcPr>
            <w:tcW w:w="1696" w:type="dxa"/>
          </w:tcPr>
          <w:p w14:paraId="64F25CC1"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CIP-006-6</w:t>
            </w:r>
          </w:p>
        </w:tc>
        <w:tc>
          <w:tcPr>
            <w:tcW w:w="7371" w:type="dxa"/>
          </w:tcPr>
          <w:p w14:paraId="40DD4595"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Seguridad física de ciberactivos críticos</w:t>
            </w:r>
          </w:p>
        </w:tc>
      </w:tr>
      <w:tr w:rsidR="00902920" w:rsidRPr="00487B54" w14:paraId="751FADBA" w14:textId="77777777" w:rsidTr="00AA3059">
        <w:tc>
          <w:tcPr>
            <w:tcW w:w="1696" w:type="dxa"/>
          </w:tcPr>
          <w:p w14:paraId="767E48CD"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CIP-007-6</w:t>
            </w:r>
          </w:p>
        </w:tc>
        <w:tc>
          <w:tcPr>
            <w:tcW w:w="7371" w:type="dxa"/>
          </w:tcPr>
          <w:p w14:paraId="65BBEA7D"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Gestión de seguridad del sistema</w:t>
            </w:r>
          </w:p>
        </w:tc>
      </w:tr>
      <w:tr w:rsidR="00902920" w:rsidRPr="00487B54" w14:paraId="5528EC6C" w14:textId="77777777" w:rsidTr="00AA3059">
        <w:tc>
          <w:tcPr>
            <w:tcW w:w="1696" w:type="dxa"/>
          </w:tcPr>
          <w:p w14:paraId="5B589D1F"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CIP-008-5</w:t>
            </w:r>
          </w:p>
        </w:tc>
        <w:tc>
          <w:tcPr>
            <w:tcW w:w="7371" w:type="dxa"/>
          </w:tcPr>
          <w:p w14:paraId="7190A578"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Reporte de incidentes planes de respuesta</w:t>
            </w:r>
          </w:p>
        </w:tc>
      </w:tr>
      <w:tr w:rsidR="00902920" w:rsidRPr="00487B54" w14:paraId="012C7E5B" w14:textId="77777777" w:rsidTr="00AA3059">
        <w:tc>
          <w:tcPr>
            <w:tcW w:w="1696" w:type="dxa"/>
          </w:tcPr>
          <w:p w14:paraId="1E02C095"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rPr>
            </w:pPr>
            <w:r w:rsidRPr="00487B54">
              <w:rPr>
                <w:rFonts w:ascii="Montserrat" w:hAnsi="Montserrat" w:cs="Arial"/>
                <w:sz w:val="20"/>
                <w:lang w:val="es-CO" w:eastAsia="es-CO"/>
              </w:rPr>
              <w:t>CIP-009-6</w:t>
            </w:r>
          </w:p>
        </w:tc>
        <w:tc>
          <w:tcPr>
            <w:tcW w:w="7371" w:type="dxa"/>
          </w:tcPr>
          <w:p w14:paraId="6AA2C355"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rPr>
            </w:pPr>
            <w:r w:rsidRPr="00487B54">
              <w:rPr>
                <w:rFonts w:ascii="Montserrat" w:hAnsi="Montserrat" w:cs="Arial"/>
                <w:sz w:val="20"/>
                <w:lang w:val="es-CO" w:eastAsia="es-CO"/>
              </w:rPr>
              <w:t>Planes de recuperación de ciberactivos críticos</w:t>
            </w:r>
          </w:p>
        </w:tc>
      </w:tr>
      <w:tr w:rsidR="00902920" w:rsidRPr="00487B54" w14:paraId="7C98B8B5" w14:textId="77777777" w:rsidTr="00AA3059">
        <w:tc>
          <w:tcPr>
            <w:tcW w:w="1696" w:type="dxa"/>
          </w:tcPr>
          <w:p w14:paraId="22F820CF"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eastAsia="es-CO"/>
              </w:rPr>
            </w:pPr>
            <w:r w:rsidRPr="00487B54">
              <w:rPr>
                <w:rFonts w:ascii="Montserrat" w:hAnsi="Montserrat" w:cs="Arial"/>
                <w:sz w:val="20"/>
                <w:lang w:val="es-CO" w:eastAsia="es-CO"/>
              </w:rPr>
              <w:t>CIP-010-3</w:t>
            </w:r>
          </w:p>
        </w:tc>
        <w:tc>
          <w:tcPr>
            <w:tcW w:w="7371" w:type="dxa"/>
          </w:tcPr>
          <w:p w14:paraId="240F5E13"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eastAsia="es-CO"/>
              </w:rPr>
            </w:pPr>
            <w:r w:rsidRPr="00487B54">
              <w:rPr>
                <w:rFonts w:ascii="Montserrat" w:hAnsi="Montserrat" w:cs="Arial"/>
                <w:sz w:val="20"/>
                <w:lang w:val="es-CO" w:eastAsia="es-CO"/>
              </w:rPr>
              <w:t>Gestión de la configuración, cambios y evaluación de vulnerabilidades</w:t>
            </w:r>
          </w:p>
        </w:tc>
      </w:tr>
      <w:tr w:rsidR="00902920" w:rsidRPr="00487B54" w14:paraId="792C486E" w14:textId="77777777" w:rsidTr="00AA3059">
        <w:tc>
          <w:tcPr>
            <w:tcW w:w="1696" w:type="dxa"/>
          </w:tcPr>
          <w:p w14:paraId="09F2E9FC"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eastAsia="es-CO"/>
              </w:rPr>
            </w:pPr>
            <w:r w:rsidRPr="00487B54">
              <w:rPr>
                <w:rFonts w:ascii="Montserrat" w:hAnsi="Montserrat" w:cs="Arial"/>
                <w:sz w:val="20"/>
                <w:lang w:val="es-CO" w:eastAsia="es-CO"/>
              </w:rPr>
              <w:t>CIP-011-2</w:t>
            </w:r>
          </w:p>
        </w:tc>
        <w:tc>
          <w:tcPr>
            <w:tcW w:w="7371" w:type="dxa"/>
          </w:tcPr>
          <w:p w14:paraId="47072BE8"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eastAsia="es-CO"/>
              </w:rPr>
            </w:pPr>
            <w:r w:rsidRPr="00487B54">
              <w:rPr>
                <w:rFonts w:ascii="Montserrat" w:hAnsi="Montserrat" w:cs="Arial"/>
                <w:sz w:val="20"/>
                <w:lang w:val="es-CO" w:eastAsia="es-CO"/>
              </w:rPr>
              <w:t>Protección de la información</w:t>
            </w:r>
          </w:p>
        </w:tc>
      </w:tr>
      <w:tr w:rsidR="00902920" w:rsidRPr="00487B54" w14:paraId="0A5DD3B3" w14:textId="77777777" w:rsidTr="00AA3059">
        <w:tc>
          <w:tcPr>
            <w:tcW w:w="1696" w:type="dxa"/>
          </w:tcPr>
          <w:p w14:paraId="32E3AC68"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eastAsia="es-CO"/>
              </w:rPr>
            </w:pPr>
            <w:r w:rsidRPr="00487B54">
              <w:rPr>
                <w:rFonts w:ascii="Montserrat" w:hAnsi="Montserrat" w:cs="Arial"/>
                <w:sz w:val="20"/>
                <w:lang w:val="es-CO" w:eastAsia="es-CO"/>
              </w:rPr>
              <w:t>CIP-013-1</w:t>
            </w:r>
          </w:p>
        </w:tc>
        <w:tc>
          <w:tcPr>
            <w:tcW w:w="7371" w:type="dxa"/>
          </w:tcPr>
          <w:p w14:paraId="6359E2C7"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eastAsia="es-CO"/>
              </w:rPr>
            </w:pPr>
            <w:r w:rsidRPr="00487B54">
              <w:rPr>
                <w:rFonts w:ascii="Montserrat" w:hAnsi="Montserrat" w:cs="Arial"/>
                <w:sz w:val="20"/>
                <w:lang w:val="es-CO" w:eastAsia="es-CO"/>
              </w:rPr>
              <w:t>Ciberseguridad cadena de suministro</w:t>
            </w:r>
          </w:p>
        </w:tc>
      </w:tr>
      <w:tr w:rsidR="00902920" w:rsidRPr="00487B54" w14:paraId="07C75EF8" w14:textId="77777777" w:rsidTr="00AA3059">
        <w:tc>
          <w:tcPr>
            <w:tcW w:w="1696" w:type="dxa"/>
          </w:tcPr>
          <w:p w14:paraId="4C8F209D" w14:textId="77777777" w:rsidR="00902920" w:rsidRPr="00487B54" w:rsidRDefault="00902920" w:rsidP="00AA3059">
            <w:pPr>
              <w:pStyle w:val="ParaText"/>
              <w:tabs>
                <w:tab w:val="left" w:pos="851"/>
              </w:tabs>
              <w:spacing w:after="0" w:line="240" w:lineRule="auto"/>
              <w:ind w:left="-120" w:right="147"/>
              <w:rPr>
                <w:rFonts w:ascii="Montserrat" w:hAnsi="Montserrat" w:cs="Arial"/>
                <w:sz w:val="20"/>
                <w:lang w:val="es-CO" w:eastAsia="es-CO"/>
              </w:rPr>
            </w:pPr>
            <w:r w:rsidRPr="00487B54">
              <w:rPr>
                <w:rFonts w:ascii="Montserrat" w:hAnsi="Montserrat" w:cs="Arial"/>
                <w:sz w:val="20"/>
                <w:lang w:val="es-CO" w:eastAsia="es-CO"/>
              </w:rPr>
              <w:t>CIP-014-2</w:t>
            </w:r>
          </w:p>
        </w:tc>
        <w:tc>
          <w:tcPr>
            <w:tcW w:w="7371" w:type="dxa"/>
          </w:tcPr>
          <w:p w14:paraId="29E315C8" w14:textId="77777777" w:rsidR="00902920" w:rsidRPr="00487B54" w:rsidRDefault="00902920" w:rsidP="00AA3059">
            <w:pPr>
              <w:pStyle w:val="ParaText"/>
              <w:tabs>
                <w:tab w:val="left" w:pos="851"/>
              </w:tabs>
              <w:spacing w:after="0" w:line="240" w:lineRule="auto"/>
              <w:ind w:left="-113" w:right="147"/>
              <w:rPr>
                <w:rFonts w:ascii="Montserrat" w:hAnsi="Montserrat" w:cs="Arial"/>
                <w:sz w:val="20"/>
                <w:lang w:val="es-CO" w:eastAsia="es-CO"/>
              </w:rPr>
            </w:pPr>
            <w:r w:rsidRPr="00487B54">
              <w:rPr>
                <w:rFonts w:ascii="Montserrat" w:hAnsi="Montserrat" w:cs="Arial"/>
                <w:sz w:val="20"/>
                <w:lang w:val="es-CO" w:eastAsia="es-CO"/>
              </w:rPr>
              <w:t>Seguridad física</w:t>
            </w:r>
          </w:p>
        </w:tc>
      </w:tr>
    </w:tbl>
    <w:p w14:paraId="0693043F" w14:textId="77777777" w:rsidR="00902920" w:rsidRPr="00487B54" w:rsidRDefault="00902920" w:rsidP="00D33A7B">
      <w:pPr>
        <w:pStyle w:val="ParaText"/>
        <w:tabs>
          <w:tab w:val="left" w:pos="851"/>
        </w:tabs>
        <w:spacing w:after="0"/>
        <w:ind w:right="146"/>
        <w:rPr>
          <w:rFonts w:ascii="Montserrat" w:hAnsi="Montserrat" w:cs="Arial"/>
          <w:sz w:val="20"/>
          <w:lang w:val="es-CO"/>
        </w:rPr>
      </w:pPr>
    </w:p>
    <w:p w14:paraId="5116A88C" w14:textId="77777777" w:rsidR="00D7776A" w:rsidRPr="00487B54" w:rsidRDefault="00D7776A" w:rsidP="00487B54">
      <w:pPr>
        <w:adjustRightInd w:val="0"/>
        <w:rPr>
          <w:rFonts w:ascii="Montserrat" w:hAnsi="Montserrat"/>
          <w:sz w:val="20"/>
          <w:szCs w:val="20"/>
          <w:lang w:val="es-CO"/>
        </w:rPr>
      </w:pPr>
      <w:r w:rsidRPr="00487B54">
        <w:rPr>
          <w:rFonts w:ascii="Montserrat" w:hAnsi="Montserrat"/>
          <w:sz w:val="20"/>
          <w:szCs w:val="20"/>
          <w:lang w:val="es-CO"/>
        </w:rPr>
        <w:t>De acuerdo con lo anterior se recomienda la adopción de los requerimientos mínimos de seguridad para la protección de los</w:t>
      </w:r>
      <w:r w:rsidR="00245310" w:rsidRPr="00487B54">
        <w:rPr>
          <w:rFonts w:ascii="Montserrat" w:hAnsi="Montserrat"/>
          <w:sz w:val="20"/>
          <w:szCs w:val="20"/>
          <w:lang w:val="es-CO"/>
        </w:rPr>
        <w:t xml:space="preserve"> </w:t>
      </w:r>
      <w:r w:rsidRPr="00487B54">
        <w:rPr>
          <w:rFonts w:ascii="Montserrat" w:hAnsi="Montserrat"/>
          <w:sz w:val="20"/>
          <w:szCs w:val="20"/>
          <w:lang w:val="es-CO"/>
        </w:rPr>
        <w:t xml:space="preserve">activos del </w:t>
      </w:r>
      <w:r w:rsidR="00D87DC0" w:rsidRPr="00487B54">
        <w:rPr>
          <w:rFonts w:ascii="Montserrat" w:hAnsi="Montserrat"/>
          <w:sz w:val="20"/>
          <w:szCs w:val="20"/>
          <w:lang w:val="es-CO"/>
        </w:rPr>
        <w:t>Sistema Interconectado Nacional</w:t>
      </w:r>
      <w:r w:rsidRPr="00487B54">
        <w:rPr>
          <w:rFonts w:ascii="Montserrat" w:hAnsi="Montserrat"/>
          <w:sz w:val="20"/>
          <w:szCs w:val="20"/>
          <w:lang w:val="es-CO"/>
        </w:rPr>
        <w:t xml:space="preserve"> </w:t>
      </w:r>
      <w:r w:rsidR="00D37870" w:rsidRPr="00487B54">
        <w:rPr>
          <w:rFonts w:ascii="Montserrat" w:hAnsi="Montserrat"/>
          <w:sz w:val="20"/>
          <w:szCs w:val="20"/>
          <w:lang w:val="es-CO"/>
        </w:rPr>
        <w:t xml:space="preserve">(SIN) </w:t>
      </w:r>
      <w:r w:rsidRPr="00487B54">
        <w:rPr>
          <w:rFonts w:ascii="Montserrat" w:hAnsi="Montserrat"/>
          <w:sz w:val="20"/>
          <w:szCs w:val="20"/>
          <w:lang w:val="es-CO"/>
        </w:rPr>
        <w:t xml:space="preserve">que son considerados críticos para la operación confiable del </w:t>
      </w:r>
      <w:r w:rsidR="00D37870" w:rsidRPr="00487B54">
        <w:rPr>
          <w:rFonts w:ascii="Montserrat" w:hAnsi="Montserrat"/>
          <w:sz w:val="20"/>
          <w:szCs w:val="20"/>
          <w:lang w:val="es-CO"/>
        </w:rPr>
        <w:t>sistema eléctrico</w:t>
      </w:r>
      <w:r w:rsidRPr="00487B54">
        <w:rPr>
          <w:rFonts w:ascii="Montserrat" w:hAnsi="Montserrat"/>
          <w:sz w:val="20"/>
          <w:szCs w:val="20"/>
          <w:lang w:val="es-CO"/>
        </w:rPr>
        <w:t xml:space="preserve">, en este sentido es necesario identificar los activos críticos, los </w:t>
      </w:r>
      <w:r w:rsidR="00D87DC0" w:rsidRPr="00487B54">
        <w:rPr>
          <w:rFonts w:ascii="Montserrat" w:hAnsi="Montserrat"/>
          <w:sz w:val="20"/>
          <w:szCs w:val="20"/>
          <w:lang w:val="es-CO"/>
        </w:rPr>
        <w:t>ciberactivos</w:t>
      </w:r>
      <w:r w:rsidRPr="00487B54">
        <w:rPr>
          <w:rFonts w:ascii="Montserrat" w:hAnsi="Montserrat"/>
          <w:sz w:val="20"/>
          <w:szCs w:val="20"/>
          <w:lang w:val="es-CO"/>
        </w:rPr>
        <w:t xml:space="preserve"> críticos, los perímetros de seguridad electrónica y seguridad física y aplicar los criterios establecidos en esta guía que deberá ser revisada por lo menos </w:t>
      </w:r>
      <w:r w:rsidR="00AA3059" w:rsidRPr="00487B54">
        <w:rPr>
          <w:rFonts w:ascii="Montserrat" w:hAnsi="Montserrat"/>
          <w:sz w:val="20"/>
          <w:szCs w:val="20"/>
          <w:lang w:val="es-CO"/>
        </w:rPr>
        <w:t xml:space="preserve">cada dos años </w:t>
      </w:r>
      <w:r w:rsidRPr="00487B54">
        <w:rPr>
          <w:rFonts w:ascii="Montserrat" w:hAnsi="Montserrat"/>
          <w:sz w:val="20"/>
          <w:szCs w:val="20"/>
          <w:lang w:val="es-CO"/>
        </w:rPr>
        <w:t>para mantener su vigencia y actualización.</w:t>
      </w:r>
    </w:p>
    <w:p w14:paraId="6D4CDD85" w14:textId="77777777" w:rsidR="00D7776A" w:rsidRPr="00487B54" w:rsidRDefault="00D7776A" w:rsidP="00D33A7B">
      <w:pPr>
        <w:pStyle w:val="ParaText"/>
        <w:tabs>
          <w:tab w:val="left" w:pos="851"/>
        </w:tabs>
        <w:spacing w:after="0"/>
        <w:ind w:right="146"/>
        <w:rPr>
          <w:rFonts w:ascii="Montserrat" w:hAnsi="Montserrat" w:cs="Arial"/>
          <w:sz w:val="20"/>
          <w:lang w:val="es-ES"/>
        </w:rPr>
      </w:pPr>
    </w:p>
    <w:p w14:paraId="38DB2F47" w14:textId="77777777" w:rsidR="00D7776A" w:rsidRPr="00487B54" w:rsidRDefault="000959BF" w:rsidP="001834CC">
      <w:pPr>
        <w:pStyle w:val="Ttulo2"/>
        <w:spacing w:after="120"/>
        <w:rPr>
          <w:rFonts w:ascii="Montserrat" w:hAnsi="Montserrat" w:cs="Arial"/>
          <w:color w:val="auto"/>
          <w:sz w:val="20"/>
          <w:szCs w:val="20"/>
        </w:rPr>
      </w:pPr>
      <w:bookmarkStart w:id="18" w:name="_Toc275428125"/>
      <w:bookmarkStart w:id="19" w:name="_Toc301877564"/>
      <w:bookmarkStart w:id="20" w:name="_Toc51096789"/>
      <w:r w:rsidRPr="00487B54">
        <w:rPr>
          <w:rFonts w:ascii="Montserrat" w:hAnsi="Montserrat" w:cs="Arial"/>
          <w:color w:val="auto"/>
          <w:sz w:val="20"/>
          <w:szCs w:val="20"/>
        </w:rPr>
        <w:t>Glosario</w:t>
      </w:r>
      <w:bookmarkEnd w:id="18"/>
      <w:bookmarkEnd w:id="19"/>
      <w:bookmarkEnd w:id="20"/>
    </w:p>
    <w:p w14:paraId="4BB1894A" w14:textId="77777777" w:rsidR="00902920" w:rsidRPr="00487B54" w:rsidRDefault="00902920" w:rsidP="00575CF9">
      <w:pPr>
        <w:adjustRightInd w:val="0"/>
        <w:rPr>
          <w:rFonts w:ascii="Montserrat" w:hAnsi="Montserrat"/>
          <w:sz w:val="20"/>
          <w:szCs w:val="20"/>
          <w:lang w:val="es-CO"/>
        </w:rPr>
      </w:pPr>
    </w:p>
    <w:p w14:paraId="74ECB532" w14:textId="77777777" w:rsidR="00902920" w:rsidRPr="00487B54" w:rsidRDefault="00902920" w:rsidP="001834CC">
      <w:pPr>
        <w:spacing w:after="120"/>
        <w:rPr>
          <w:rFonts w:ascii="Montserrat" w:hAnsi="Montserrat"/>
          <w:sz w:val="20"/>
          <w:szCs w:val="20"/>
        </w:rPr>
      </w:pPr>
      <w:r w:rsidRPr="00487B54">
        <w:rPr>
          <w:rFonts w:ascii="Montserrat" w:hAnsi="Montserrat"/>
          <w:b/>
          <w:sz w:val="20"/>
          <w:szCs w:val="20"/>
        </w:rPr>
        <w:t>Activo crítico</w:t>
      </w:r>
      <w:r w:rsidR="008034D2" w:rsidRPr="00487B54">
        <w:rPr>
          <w:rFonts w:ascii="Montserrat" w:hAnsi="Montserrat"/>
          <w:b/>
          <w:sz w:val="20"/>
          <w:szCs w:val="20"/>
        </w:rPr>
        <w:t>:</w:t>
      </w:r>
      <w:r w:rsidRPr="00487B54">
        <w:rPr>
          <w:rFonts w:ascii="Montserrat" w:hAnsi="Montserrat"/>
          <w:sz w:val="20"/>
          <w:szCs w:val="20"/>
        </w:rPr>
        <w:t xml:space="preserve"> Instalaciones, sistemas o equipos eléctricos </w:t>
      </w:r>
      <w:proofErr w:type="gramStart"/>
      <w:r w:rsidRPr="00487B54">
        <w:rPr>
          <w:rFonts w:ascii="Montserrat" w:hAnsi="Montserrat"/>
          <w:sz w:val="20"/>
          <w:szCs w:val="20"/>
        </w:rPr>
        <w:t>que</w:t>
      </w:r>
      <w:proofErr w:type="gramEnd"/>
      <w:r w:rsidRPr="00487B54">
        <w:rPr>
          <w:rFonts w:ascii="Montserrat" w:hAnsi="Montserrat"/>
          <w:sz w:val="20"/>
          <w:szCs w:val="20"/>
        </w:rPr>
        <w:t xml:space="preserve"> de ser destruidos, degradados o puestos indisponibles, afecten la confiablidad</w:t>
      </w:r>
      <w:r w:rsidR="009969AA" w:rsidRPr="00487B54">
        <w:rPr>
          <w:rFonts w:ascii="Montserrat" w:hAnsi="Montserrat"/>
          <w:sz w:val="20"/>
          <w:szCs w:val="20"/>
        </w:rPr>
        <w:t xml:space="preserve"> (suficiencia y seguridad)</w:t>
      </w:r>
      <w:r w:rsidRPr="00487B54">
        <w:rPr>
          <w:rFonts w:ascii="Montserrat" w:hAnsi="Montserrat"/>
          <w:sz w:val="20"/>
          <w:szCs w:val="20"/>
        </w:rPr>
        <w:t xml:space="preserve">, operatividad o que comprometan la seguridad de </w:t>
      </w:r>
      <w:r w:rsidR="009969AA" w:rsidRPr="00487B54">
        <w:rPr>
          <w:rFonts w:ascii="Montserrat" w:hAnsi="Montserrat"/>
          <w:sz w:val="20"/>
          <w:szCs w:val="20"/>
        </w:rPr>
        <w:t xml:space="preserve">la </w:t>
      </w:r>
      <w:r w:rsidRPr="00487B54">
        <w:rPr>
          <w:rFonts w:ascii="Montserrat" w:hAnsi="Montserrat"/>
          <w:sz w:val="20"/>
          <w:szCs w:val="20"/>
        </w:rPr>
        <w:t xml:space="preserve">operación del SIN. </w:t>
      </w:r>
    </w:p>
    <w:p w14:paraId="37F02CC9" w14:textId="77777777" w:rsidR="00902920" w:rsidRPr="00487B54" w:rsidRDefault="00902920" w:rsidP="001834CC">
      <w:pPr>
        <w:spacing w:after="120"/>
        <w:rPr>
          <w:rFonts w:ascii="Montserrat" w:hAnsi="Montserrat"/>
          <w:b/>
          <w:sz w:val="20"/>
          <w:szCs w:val="20"/>
        </w:rPr>
      </w:pPr>
      <w:r w:rsidRPr="00487B54">
        <w:rPr>
          <w:rFonts w:ascii="Montserrat" w:hAnsi="Montserrat"/>
          <w:b/>
          <w:sz w:val="20"/>
          <w:szCs w:val="20"/>
        </w:rPr>
        <w:t>Auditoría</w:t>
      </w:r>
      <w:r w:rsidR="008034D2" w:rsidRPr="00487B54">
        <w:rPr>
          <w:rFonts w:ascii="Montserrat" w:hAnsi="Montserrat"/>
          <w:b/>
          <w:sz w:val="20"/>
          <w:szCs w:val="20"/>
        </w:rPr>
        <w:t>:</w:t>
      </w:r>
      <w:r w:rsidRPr="00487B54">
        <w:rPr>
          <w:rFonts w:ascii="Montserrat" w:hAnsi="Montserrat"/>
          <w:b/>
          <w:sz w:val="20"/>
          <w:szCs w:val="20"/>
        </w:rPr>
        <w:t xml:space="preserve"> </w:t>
      </w:r>
      <w:r w:rsidRPr="00487B54">
        <w:rPr>
          <w:rFonts w:ascii="Montserrat" w:hAnsi="Montserrat"/>
          <w:sz w:val="20"/>
          <w:szCs w:val="20"/>
        </w:rPr>
        <w:t xml:space="preserve">Es la actividad mediante la cual un ente de control revisa y valida los registros y reportes de un procedimiento, con el fin de garantizar la calidad </w:t>
      </w:r>
      <w:proofErr w:type="gramStart"/>
      <w:r w:rsidRPr="00487B54">
        <w:rPr>
          <w:rFonts w:ascii="Montserrat" w:hAnsi="Montserrat"/>
          <w:sz w:val="20"/>
          <w:szCs w:val="20"/>
        </w:rPr>
        <w:t>del mismo</w:t>
      </w:r>
      <w:proofErr w:type="gramEnd"/>
      <w:r w:rsidRPr="00487B54">
        <w:rPr>
          <w:rFonts w:ascii="Montserrat" w:hAnsi="Montserrat"/>
          <w:sz w:val="20"/>
          <w:szCs w:val="20"/>
        </w:rPr>
        <w:t>. En consecuencia, se generan acciones y los planes de mejoramiento.</w:t>
      </w:r>
    </w:p>
    <w:p w14:paraId="13F2EAF9" w14:textId="77777777" w:rsidR="00902920" w:rsidRPr="00487B54" w:rsidRDefault="0064317D" w:rsidP="001834CC">
      <w:pPr>
        <w:spacing w:after="120"/>
        <w:rPr>
          <w:rFonts w:ascii="Montserrat" w:hAnsi="Montserrat"/>
          <w:sz w:val="20"/>
          <w:szCs w:val="20"/>
        </w:rPr>
      </w:pPr>
      <w:proofErr w:type="spellStart"/>
      <w:r w:rsidRPr="00487B54">
        <w:rPr>
          <w:rFonts w:ascii="Montserrat" w:hAnsi="Montserrat"/>
          <w:b/>
          <w:sz w:val="20"/>
          <w:szCs w:val="20"/>
        </w:rPr>
        <w:t>Ciberactivo</w:t>
      </w:r>
      <w:proofErr w:type="spellEnd"/>
      <w:r w:rsidRPr="00487B54">
        <w:rPr>
          <w:rFonts w:ascii="Montserrat" w:hAnsi="Montserrat"/>
          <w:b/>
          <w:sz w:val="20"/>
          <w:szCs w:val="20"/>
        </w:rPr>
        <w:t xml:space="preserve"> </w:t>
      </w:r>
      <w:r w:rsidR="00902920" w:rsidRPr="00487B54">
        <w:rPr>
          <w:rFonts w:ascii="Montserrat" w:hAnsi="Montserrat"/>
          <w:b/>
          <w:sz w:val="20"/>
          <w:szCs w:val="20"/>
        </w:rPr>
        <w:t>crítico</w:t>
      </w:r>
      <w:r w:rsidR="008034D2" w:rsidRPr="00487B54">
        <w:rPr>
          <w:rFonts w:ascii="Montserrat" w:hAnsi="Montserrat"/>
          <w:b/>
          <w:sz w:val="20"/>
          <w:szCs w:val="20"/>
        </w:rPr>
        <w:t>:</w:t>
      </w:r>
      <w:r w:rsidR="00902920" w:rsidRPr="00487B54">
        <w:rPr>
          <w:rFonts w:ascii="Montserrat" w:hAnsi="Montserrat"/>
          <w:sz w:val="20"/>
          <w:szCs w:val="20"/>
        </w:rPr>
        <w:t xml:space="preserve"> Dispositivo para la operación confiable de activos críticos que cumple los atributos descritos en el numeral </w:t>
      </w:r>
      <w:r w:rsidR="00AA3059" w:rsidRPr="00487B54">
        <w:rPr>
          <w:rFonts w:ascii="Montserrat" w:hAnsi="Montserrat"/>
          <w:sz w:val="20"/>
          <w:szCs w:val="20"/>
        </w:rPr>
        <w:t>4.2.2</w:t>
      </w:r>
      <w:r w:rsidR="00902920" w:rsidRPr="00487B54">
        <w:rPr>
          <w:rFonts w:ascii="Montserrat" w:hAnsi="Montserrat"/>
          <w:sz w:val="20"/>
          <w:szCs w:val="20"/>
        </w:rPr>
        <w:t xml:space="preserve">. </w:t>
      </w:r>
    </w:p>
    <w:p w14:paraId="692CFEAA" w14:textId="77777777" w:rsidR="00902920" w:rsidRPr="00487B54" w:rsidRDefault="00D45522" w:rsidP="001834CC">
      <w:pPr>
        <w:spacing w:after="120"/>
        <w:rPr>
          <w:rFonts w:ascii="Montserrat" w:hAnsi="Montserrat"/>
          <w:sz w:val="20"/>
          <w:szCs w:val="20"/>
        </w:rPr>
      </w:pPr>
      <w:proofErr w:type="spellStart"/>
      <w:r w:rsidRPr="00487B54">
        <w:rPr>
          <w:rFonts w:ascii="Montserrat" w:hAnsi="Montserrat"/>
          <w:b/>
          <w:sz w:val="20"/>
          <w:szCs w:val="20"/>
        </w:rPr>
        <w:t>Ciberactivo</w:t>
      </w:r>
      <w:proofErr w:type="spellEnd"/>
      <w:r w:rsidR="008034D2" w:rsidRPr="00487B54">
        <w:rPr>
          <w:rFonts w:ascii="Montserrat" w:hAnsi="Montserrat"/>
          <w:b/>
          <w:sz w:val="20"/>
          <w:szCs w:val="20"/>
        </w:rPr>
        <w:t>:</w:t>
      </w:r>
      <w:r w:rsidR="00902920" w:rsidRPr="00487B54">
        <w:rPr>
          <w:rFonts w:ascii="Montserrat" w:hAnsi="Montserrat"/>
          <w:sz w:val="20"/>
          <w:szCs w:val="20"/>
        </w:rPr>
        <w:t xml:space="preserve"> Dispositivo electrónico programable y elementos de las redes de comunicaciones incluyendo hardware, software, datos e información. Así como aquellos elementos con protocolos de comunicación enrutables, que permitan el acceso al mismo de forma local o remota.</w:t>
      </w:r>
    </w:p>
    <w:p w14:paraId="7E32A00A" w14:textId="77777777" w:rsidR="009969AA" w:rsidRPr="00487B54" w:rsidRDefault="0064317D" w:rsidP="009969AA">
      <w:pPr>
        <w:spacing w:after="120"/>
        <w:rPr>
          <w:rFonts w:ascii="Montserrat" w:hAnsi="Montserrat"/>
          <w:sz w:val="20"/>
          <w:szCs w:val="20"/>
        </w:rPr>
      </w:pPr>
      <w:proofErr w:type="spellStart"/>
      <w:r w:rsidRPr="00487B54">
        <w:rPr>
          <w:rFonts w:ascii="Montserrat" w:hAnsi="Montserrat"/>
          <w:b/>
          <w:sz w:val="20"/>
          <w:szCs w:val="20"/>
        </w:rPr>
        <w:t>Ciberactivo</w:t>
      </w:r>
      <w:proofErr w:type="spellEnd"/>
      <w:r w:rsidRPr="00487B54">
        <w:rPr>
          <w:rFonts w:ascii="Montserrat" w:hAnsi="Montserrat"/>
          <w:b/>
          <w:sz w:val="20"/>
          <w:szCs w:val="20"/>
        </w:rPr>
        <w:t xml:space="preserve"> </w:t>
      </w:r>
      <w:r w:rsidR="009969AA" w:rsidRPr="00487B54">
        <w:rPr>
          <w:rFonts w:ascii="Montserrat" w:hAnsi="Montserrat"/>
          <w:b/>
          <w:sz w:val="20"/>
          <w:szCs w:val="20"/>
        </w:rPr>
        <w:t>transitorio</w:t>
      </w:r>
      <w:r w:rsidR="008034D2" w:rsidRPr="00487B54">
        <w:rPr>
          <w:rFonts w:ascii="Montserrat" w:hAnsi="Montserrat"/>
          <w:b/>
          <w:sz w:val="20"/>
          <w:szCs w:val="20"/>
        </w:rPr>
        <w:t>:</w:t>
      </w:r>
      <w:r w:rsidR="009969AA" w:rsidRPr="00487B54">
        <w:rPr>
          <w:rFonts w:ascii="Montserrat" w:hAnsi="Montserrat"/>
          <w:sz w:val="20"/>
          <w:szCs w:val="20"/>
        </w:rPr>
        <w:t xml:space="preserve"> Puede ser uno de los muchos tipos de dispositivos que son especialmente diseñados para dar soporte o mantenimiento a los </w:t>
      </w:r>
      <w:proofErr w:type="spellStart"/>
      <w:r w:rsidR="009969AA" w:rsidRPr="00487B54">
        <w:rPr>
          <w:rFonts w:ascii="Montserrat" w:hAnsi="Montserrat"/>
          <w:sz w:val="20"/>
          <w:szCs w:val="20"/>
        </w:rPr>
        <w:t>ciberactivos</w:t>
      </w:r>
      <w:proofErr w:type="spellEnd"/>
      <w:r w:rsidR="00A27B41" w:rsidRPr="00487B54">
        <w:rPr>
          <w:rFonts w:ascii="Montserrat" w:hAnsi="Montserrat"/>
          <w:sz w:val="20"/>
          <w:szCs w:val="20"/>
        </w:rPr>
        <w:t xml:space="preserve"> críticos</w:t>
      </w:r>
      <w:r w:rsidR="009969AA" w:rsidRPr="00487B54">
        <w:rPr>
          <w:rFonts w:ascii="Montserrat" w:hAnsi="Montserrat"/>
          <w:sz w:val="20"/>
          <w:szCs w:val="20"/>
        </w:rPr>
        <w:t xml:space="preserve"> existentes, que puede ejecutarse desde un computador portátil o una tableta y que además puede interactuar o ejecutar aplicaciones compatibles con los </w:t>
      </w:r>
      <w:proofErr w:type="spellStart"/>
      <w:r w:rsidR="009969AA" w:rsidRPr="00487B54">
        <w:rPr>
          <w:rFonts w:ascii="Montserrat" w:hAnsi="Montserrat"/>
          <w:sz w:val="20"/>
          <w:szCs w:val="20"/>
        </w:rPr>
        <w:t>ciberactivos</w:t>
      </w:r>
      <w:proofErr w:type="spellEnd"/>
      <w:r w:rsidR="00A27B41" w:rsidRPr="00487B54">
        <w:rPr>
          <w:rFonts w:ascii="Montserrat" w:hAnsi="Montserrat"/>
          <w:sz w:val="20"/>
          <w:szCs w:val="20"/>
        </w:rPr>
        <w:t xml:space="preserve"> críticos</w:t>
      </w:r>
      <w:r w:rsidR="009969AA" w:rsidRPr="00487B54">
        <w:rPr>
          <w:rFonts w:ascii="Montserrat" w:hAnsi="Montserrat"/>
          <w:sz w:val="20"/>
          <w:szCs w:val="20"/>
        </w:rPr>
        <w:t xml:space="preserve"> existentes o con la red en donde éstos se encuentran conectados.</w:t>
      </w:r>
    </w:p>
    <w:p w14:paraId="77328921" w14:textId="03A04B12" w:rsidR="00902920" w:rsidRPr="00487B54" w:rsidRDefault="00902920" w:rsidP="001834CC">
      <w:pPr>
        <w:spacing w:after="120"/>
        <w:rPr>
          <w:rFonts w:ascii="Montserrat" w:hAnsi="Montserrat"/>
          <w:b/>
          <w:sz w:val="20"/>
          <w:szCs w:val="20"/>
        </w:rPr>
      </w:pPr>
      <w:r w:rsidRPr="00487B54">
        <w:rPr>
          <w:rFonts w:ascii="Montserrat" w:hAnsi="Montserrat"/>
          <w:b/>
          <w:sz w:val="20"/>
          <w:szCs w:val="20"/>
        </w:rPr>
        <w:t>Entidad Responsable</w:t>
      </w:r>
      <w:r w:rsidR="008034D2" w:rsidRPr="00487B54">
        <w:rPr>
          <w:rFonts w:ascii="Montserrat" w:hAnsi="Montserrat"/>
          <w:b/>
          <w:sz w:val="20"/>
          <w:szCs w:val="20"/>
        </w:rPr>
        <w:t>:</w:t>
      </w:r>
      <w:r w:rsidRPr="00487B54">
        <w:rPr>
          <w:rFonts w:ascii="Montserrat" w:hAnsi="Montserrat"/>
          <w:b/>
          <w:sz w:val="20"/>
          <w:szCs w:val="20"/>
        </w:rPr>
        <w:t xml:space="preserve"> </w:t>
      </w:r>
      <w:r w:rsidRPr="00487B54">
        <w:rPr>
          <w:rFonts w:ascii="Montserrat" w:hAnsi="Montserrat"/>
          <w:bCs/>
          <w:sz w:val="20"/>
          <w:szCs w:val="20"/>
        </w:rPr>
        <w:t xml:space="preserve">Hace referencia a </w:t>
      </w:r>
      <w:r w:rsidR="00D440B7" w:rsidRPr="00487B54">
        <w:rPr>
          <w:rFonts w:ascii="Montserrat" w:hAnsi="Montserrat"/>
          <w:bCs/>
          <w:sz w:val="20"/>
          <w:szCs w:val="20"/>
        </w:rPr>
        <w:t>l</w:t>
      </w:r>
      <w:r w:rsidR="00102FAE" w:rsidRPr="00487B54">
        <w:rPr>
          <w:rFonts w:ascii="Montserrat" w:hAnsi="Montserrat"/>
          <w:bCs/>
          <w:sz w:val="20"/>
          <w:szCs w:val="20"/>
        </w:rPr>
        <w:t xml:space="preserve">os agentes generadores, transmisores, distribuidores y el operador del Sistema Interconectado Nacional </w:t>
      </w:r>
      <w:r w:rsidR="00D440B7" w:rsidRPr="00487B54">
        <w:rPr>
          <w:rFonts w:ascii="Montserrat" w:hAnsi="Montserrat"/>
          <w:bCs/>
          <w:sz w:val="20"/>
          <w:szCs w:val="20"/>
        </w:rPr>
        <w:t>responsables de</w:t>
      </w:r>
      <w:r w:rsidR="00102FAE" w:rsidRPr="00487B54">
        <w:rPr>
          <w:rFonts w:ascii="Montserrat" w:hAnsi="Montserrat"/>
          <w:bCs/>
          <w:sz w:val="20"/>
          <w:szCs w:val="20"/>
        </w:rPr>
        <w:t xml:space="preserve"> activos </w:t>
      </w:r>
      <w:proofErr w:type="gramStart"/>
      <w:r w:rsidR="00102FAE" w:rsidRPr="00487B54">
        <w:rPr>
          <w:rFonts w:ascii="Montserrat" w:hAnsi="Montserrat"/>
          <w:bCs/>
          <w:sz w:val="20"/>
          <w:szCs w:val="20"/>
        </w:rPr>
        <w:t xml:space="preserve">y  </w:t>
      </w:r>
      <w:proofErr w:type="spellStart"/>
      <w:r w:rsidR="00102FAE" w:rsidRPr="00487B54">
        <w:rPr>
          <w:rFonts w:ascii="Montserrat" w:hAnsi="Montserrat"/>
          <w:bCs/>
          <w:sz w:val="20"/>
          <w:szCs w:val="20"/>
        </w:rPr>
        <w:t>ciberactivos</w:t>
      </w:r>
      <w:proofErr w:type="spellEnd"/>
      <w:proofErr w:type="gramEnd"/>
      <w:r w:rsidR="00102FAE" w:rsidRPr="00487B54">
        <w:rPr>
          <w:rFonts w:ascii="Montserrat" w:hAnsi="Montserrat"/>
          <w:bCs/>
          <w:sz w:val="20"/>
          <w:szCs w:val="20"/>
        </w:rPr>
        <w:t xml:space="preserve"> críticos </w:t>
      </w:r>
      <w:r w:rsidRPr="00487B54">
        <w:rPr>
          <w:rFonts w:ascii="Montserrat" w:hAnsi="Montserrat"/>
          <w:bCs/>
          <w:sz w:val="20"/>
          <w:szCs w:val="20"/>
        </w:rPr>
        <w:t xml:space="preserve">que </w:t>
      </w:r>
      <w:r w:rsidR="00102FAE" w:rsidRPr="00487B54">
        <w:rPr>
          <w:rFonts w:ascii="Montserrat" w:hAnsi="Montserrat"/>
          <w:bCs/>
          <w:sz w:val="20"/>
          <w:szCs w:val="20"/>
        </w:rPr>
        <w:t>debe</w:t>
      </w:r>
      <w:r w:rsidR="00D440B7" w:rsidRPr="00487B54">
        <w:rPr>
          <w:rFonts w:ascii="Montserrat" w:hAnsi="Montserrat"/>
          <w:bCs/>
          <w:sz w:val="20"/>
          <w:szCs w:val="20"/>
        </w:rPr>
        <w:t>n</w:t>
      </w:r>
      <w:r w:rsidR="00102FAE" w:rsidRPr="00487B54">
        <w:rPr>
          <w:rFonts w:ascii="Montserrat" w:hAnsi="Montserrat"/>
          <w:bCs/>
          <w:sz w:val="20"/>
          <w:szCs w:val="20"/>
        </w:rPr>
        <w:t xml:space="preserve"> dar </w:t>
      </w:r>
      <w:r w:rsidRPr="00487B54">
        <w:rPr>
          <w:rFonts w:ascii="Montserrat" w:hAnsi="Montserrat"/>
          <w:bCs/>
          <w:sz w:val="20"/>
          <w:szCs w:val="20"/>
        </w:rPr>
        <w:t xml:space="preserve">cumplimiento </w:t>
      </w:r>
      <w:r w:rsidR="00102FAE" w:rsidRPr="00487B54">
        <w:rPr>
          <w:rFonts w:ascii="Montserrat" w:hAnsi="Montserrat"/>
          <w:bCs/>
          <w:sz w:val="20"/>
          <w:szCs w:val="20"/>
        </w:rPr>
        <w:t xml:space="preserve">al </w:t>
      </w:r>
      <w:r w:rsidRPr="00487B54">
        <w:rPr>
          <w:rFonts w:ascii="Montserrat" w:hAnsi="Montserrat"/>
          <w:bCs/>
          <w:sz w:val="20"/>
          <w:szCs w:val="20"/>
        </w:rPr>
        <w:t>acuerdo</w:t>
      </w:r>
      <w:r w:rsidR="008034D2" w:rsidRPr="00487B54">
        <w:rPr>
          <w:rFonts w:ascii="Montserrat" w:hAnsi="Montserrat"/>
          <w:bCs/>
          <w:sz w:val="20"/>
          <w:szCs w:val="20"/>
        </w:rPr>
        <w:t xml:space="preserve"> CNO</w:t>
      </w:r>
      <w:r w:rsidRPr="00487B54">
        <w:rPr>
          <w:rFonts w:ascii="Montserrat" w:hAnsi="Montserrat"/>
          <w:bCs/>
          <w:sz w:val="20"/>
          <w:szCs w:val="20"/>
        </w:rPr>
        <w:t>.</w:t>
      </w:r>
    </w:p>
    <w:p w14:paraId="68C3AD99" w14:textId="77777777" w:rsidR="00AE7273" w:rsidRPr="00487B54" w:rsidRDefault="00320F43" w:rsidP="001834CC">
      <w:pPr>
        <w:spacing w:after="120"/>
        <w:rPr>
          <w:rFonts w:ascii="Montserrat" w:hAnsi="Montserrat"/>
          <w:bCs/>
          <w:sz w:val="20"/>
          <w:szCs w:val="20"/>
        </w:rPr>
      </w:pPr>
      <w:r w:rsidRPr="00487B54">
        <w:rPr>
          <w:rFonts w:ascii="Montserrat" w:hAnsi="Montserrat"/>
          <w:b/>
          <w:sz w:val="20"/>
          <w:szCs w:val="20"/>
        </w:rPr>
        <w:t>Evento</w:t>
      </w:r>
      <w:r w:rsidR="00AE7273" w:rsidRPr="00487B54">
        <w:rPr>
          <w:rFonts w:ascii="Montserrat" w:hAnsi="Montserrat"/>
          <w:b/>
          <w:sz w:val="20"/>
          <w:szCs w:val="20"/>
        </w:rPr>
        <w:t xml:space="preserve">: </w:t>
      </w:r>
      <w:r w:rsidR="00B132BD" w:rsidRPr="00487B54">
        <w:rPr>
          <w:rFonts w:ascii="Montserrat" w:hAnsi="Montserrat"/>
          <w:bCs/>
          <w:sz w:val="20"/>
          <w:szCs w:val="20"/>
        </w:rPr>
        <w:t>Ocurrencia o cambio de un conjunto particular de circunstancias, puede ocurrir una o varias veces en sistemas o servicios y puede tener múltiples causas, puede ser algo que no ha sucedido y algunas veces se puede referir a "incidente" o "accidente". (ISO/IEC 27000:2016, 2.25).</w:t>
      </w:r>
    </w:p>
    <w:p w14:paraId="35E7B51A" w14:textId="77777777" w:rsidR="00902920" w:rsidRPr="00487B54" w:rsidRDefault="00902920" w:rsidP="00CD7782">
      <w:pPr>
        <w:spacing w:after="120"/>
        <w:rPr>
          <w:rFonts w:ascii="Montserrat" w:hAnsi="Montserrat"/>
          <w:sz w:val="20"/>
          <w:szCs w:val="20"/>
        </w:rPr>
      </w:pPr>
      <w:r w:rsidRPr="00487B54">
        <w:rPr>
          <w:rFonts w:ascii="Montserrat" w:hAnsi="Montserrat"/>
          <w:b/>
          <w:sz w:val="20"/>
          <w:szCs w:val="20"/>
          <w:lang w:val="es-ES"/>
        </w:rPr>
        <w:lastRenderedPageBreak/>
        <w:t xml:space="preserve">Incidente de Ciberseguridad: </w:t>
      </w:r>
      <w:r w:rsidRPr="00487B54">
        <w:rPr>
          <w:rFonts w:ascii="Montserrat" w:hAnsi="Montserrat"/>
          <w:sz w:val="20"/>
          <w:szCs w:val="20"/>
        </w:rPr>
        <w:t xml:space="preserve">Cualquier acto malicioso que compromete o intenta comprometer, la seguridad física o electrónica de un </w:t>
      </w:r>
      <w:proofErr w:type="spellStart"/>
      <w:r w:rsidR="0064317D" w:rsidRPr="00487B54">
        <w:rPr>
          <w:rFonts w:ascii="Montserrat" w:hAnsi="Montserrat"/>
          <w:sz w:val="20"/>
          <w:szCs w:val="20"/>
        </w:rPr>
        <w:t>ciberactivo</w:t>
      </w:r>
      <w:proofErr w:type="spellEnd"/>
      <w:r w:rsidR="0064317D" w:rsidRPr="00487B54">
        <w:rPr>
          <w:rFonts w:ascii="Montserrat" w:hAnsi="Montserrat"/>
          <w:sz w:val="20"/>
          <w:szCs w:val="20"/>
        </w:rPr>
        <w:t xml:space="preserve"> </w:t>
      </w:r>
      <w:r w:rsidR="008034D2" w:rsidRPr="00487B54">
        <w:rPr>
          <w:rFonts w:ascii="Montserrat" w:hAnsi="Montserrat"/>
          <w:sz w:val="20"/>
          <w:szCs w:val="20"/>
        </w:rPr>
        <w:t>c</w:t>
      </w:r>
      <w:r w:rsidRPr="00487B54">
        <w:rPr>
          <w:rFonts w:ascii="Montserrat" w:hAnsi="Montserrat"/>
          <w:sz w:val="20"/>
          <w:szCs w:val="20"/>
        </w:rPr>
        <w:t xml:space="preserve">rítico o su </w:t>
      </w:r>
      <w:r w:rsidR="008034D2" w:rsidRPr="00487B54">
        <w:rPr>
          <w:rFonts w:ascii="Montserrat" w:hAnsi="Montserrat"/>
          <w:sz w:val="20"/>
          <w:szCs w:val="20"/>
        </w:rPr>
        <w:t>p</w:t>
      </w:r>
      <w:r w:rsidRPr="00487B54">
        <w:rPr>
          <w:rFonts w:ascii="Montserrat" w:hAnsi="Montserrat"/>
          <w:sz w:val="20"/>
          <w:szCs w:val="20"/>
        </w:rPr>
        <w:t>erímetro.</w:t>
      </w:r>
    </w:p>
    <w:p w14:paraId="151B7D37" w14:textId="77777777" w:rsidR="00902920" w:rsidRPr="00487B54" w:rsidRDefault="00902920" w:rsidP="001834CC">
      <w:pPr>
        <w:pStyle w:val="Default"/>
        <w:spacing w:after="120"/>
        <w:jc w:val="both"/>
        <w:rPr>
          <w:rFonts w:ascii="Montserrat" w:hAnsi="Montserrat" w:cs="Arial"/>
          <w:sz w:val="20"/>
          <w:szCs w:val="20"/>
          <w:lang w:val="es-ES"/>
        </w:rPr>
      </w:pPr>
      <w:r w:rsidRPr="00487B54">
        <w:rPr>
          <w:rFonts w:ascii="Montserrat" w:hAnsi="Montserrat" w:cs="Arial"/>
          <w:b/>
          <w:sz w:val="20"/>
          <w:szCs w:val="20"/>
        </w:rPr>
        <w:t>Medios extraíbles</w:t>
      </w:r>
      <w:r w:rsidR="008034D2" w:rsidRPr="00487B54">
        <w:rPr>
          <w:rFonts w:ascii="Montserrat" w:hAnsi="Montserrat" w:cs="Arial"/>
          <w:b/>
          <w:sz w:val="20"/>
          <w:szCs w:val="20"/>
        </w:rPr>
        <w:t>:</w:t>
      </w:r>
      <w:r w:rsidRPr="00487B54">
        <w:rPr>
          <w:rFonts w:ascii="Montserrat" w:hAnsi="Montserrat" w:cs="Arial"/>
          <w:sz w:val="20"/>
          <w:szCs w:val="20"/>
        </w:rPr>
        <w:t xml:space="preserve"> Pueden ser en forma de disquetes, discos compactos, unidades flash </w:t>
      </w:r>
      <w:r w:rsidRPr="00487B54">
        <w:rPr>
          <w:rFonts w:ascii="Montserrat" w:hAnsi="Montserrat" w:cs="Arial"/>
          <w:i/>
          <w:sz w:val="20"/>
          <w:szCs w:val="20"/>
        </w:rPr>
        <w:t>USB</w:t>
      </w:r>
      <w:r w:rsidRPr="00487B54">
        <w:rPr>
          <w:rFonts w:ascii="Montserrat" w:hAnsi="Montserrat" w:cs="Arial"/>
          <w:sz w:val="20"/>
          <w:szCs w:val="20"/>
        </w:rPr>
        <w:t>, discos duros externos y otras tarjetas o unidades de memoria flash que contienen memoria no volátil.</w:t>
      </w:r>
    </w:p>
    <w:p w14:paraId="5A9F677E" w14:textId="77777777" w:rsidR="00902920" w:rsidRPr="00487B54" w:rsidRDefault="00902920" w:rsidP="001834CC">
      <w:pPr>
        <w:spacing w:after="120"/>
        <w:rPr>
          <w:rFonts w:ascii="Montserrat" w:hAnsi="Montserrat"/>
          <w:sz w:val="20"/>
          <w:szCs w:val="20"/>
        </w:rPr>
      </w:pPr>
      <w:r w:rsidRPr="00487B54">
        <w:rPr>
          <w:rFonts w:ascii="Montserrat" w:hAnsi="Montserrat"/>
          <w:b/>
          <w:sz w:val="20"/>
          <w:szCs w:val="20"/>
          <w:lang w:val="en-US"/>
        </w:rPr>
        <w:t>NERC – CIP</w:t>
      </w:r>
      <w:r w:rsidR="008034D2" w:rsidRPr="00487B54">
        <w:rPr>
          <w:rFonts w:ascii="Montserrat" w:hAnsi="Montserrat"/>
          <w:b/>
          <w:sz w:val="20"/>
          <w:szCs w:val="20"/>
          <w:lang w:val="en-US"/>
        </w:rPr>
        <w:t>:</w:t>
      </w:r>
      <w:r w:rsidRPr="00487B54">
        <w:rPr>
          <w:rFonts w:ascii="Montserrat" w:hAnsi="Montserrat"/>
          <w:sz w:val="20"/>
          <w:szCs w:val="20"/>
          <w:lang w:val="en-US"/>
        </w:rPr>
        <w:t xml:space="preserve"> </w:t>
      </w:r>
      <w:r w:rsidRPr="00487B54">
        <w:rPr>
          <w:rFonts w:ascii="Montserrat" w:hAnsi="Montserrat"/>
          <w:i/>
          <w:sz w:val="20"/>
          <w:szCs w:val="20"/>
          <w:lang w:val="en-US"/>
        </w:rPr>
        <w:t>North American Electric Reliability Corporation.</w:t>
      </w:r>
      <w:r w:rsidRPr="00487B54">
        <w:rPr>
          <w:rFonts w:ascii="Montserrat" w:hAnsi="Montserrat"/>
          <w:sz w:val="20"/>
          <w:szCs w:val="20"/>
          <w:lang w:val="en-US"/>
        </w:rPr>
        <w:t xml:space="preserve"> </w:t>
      </w:r>
      <w:r w:rsidRPr="00487B54">
        <w:rPr>
          <w:rFonts w:ascii="Montserrat" w:hAnsi="Montserrat"/>
          <w:sz w:val="20"/>
          <w:szCs w:val="20"/>
        </w:rPr>
        <w:t xml:space="preserve">Es la Corporación de Confiabilidad Eléctrica de Norteamérica. CIP. </w:t>
      </w:r>
      <w:proofErr w:type="spellStart"/>
      <w:r w:rsidRPr="00487B54">
        <w:rPr>
          <w:rFonts w:ascii="Montserrat" w:hAnsi="Montserrat"/>
          <w:i/>
          <w:sz w:val="20"/>
          <w:szCs w:val="20"/>
        </w:rPr>
        <w:t>Critical</w:t>
      </w:r>
      <w:proofErr w:type="spellEnd"/>
      <w:r w:rsidRPr="00487B54">
        <w:rPr>
          <w:rFonts w:ascii="Montserrat" w:hAnsi="Montserrat"/>
          <w:i/>
          <w:sz w:val="20"/>
          <w:szCs w:val="20"/>
        </w:rPr>
        <w:t xml:space="preserve"> </w:t>
      </w:r>
      <w:proofErr w:type="spellStart"/>
      <w:r w:rsidRPr="00487B54">
        <w:rPr>
          <w:rFonts w:ascii="Montserrat" w:hAnsi="Montserrat"/>
          <w:i/>
          <w:sz w:val="20"/>
          <w:szCs w:val="20"/>
        </w:rPr>
        <w:t>Infrastructure</w:t>
      </w:r>
      <w:proofErr w:type="spellEnd"/>
      <w:r w:rsidRPr="00487B54">
        <w:rPr>
          <w:rFonts w:ascii="Montserrat" w:hAnsi="Montserrat"/>
          <w:i/>
          <w:sz w:val="20"/>
          <w:szCs w:val="20"/>
        </w:rPr>
        <w:t xml:space="preserve"> </w:t>
      </w:r>
      <w:proofErr w:type="spellStart"/>
      <w:r w:rsidRPr="00487B54">
        <w:rPr>
          <w:rFonts w:ascii="Montserrat" w:hAnsi="Montserrat"/>
          <w:i/>
          <w:sz w:val="20"/>
          <w:szCs w:val="20"/>
        </w:rPr>
        <w:t>Protection</w:t>
      </w:r>
      <w:proofErr w:type="spellEnd"/>
      <w:r w:rsidRPr="00487B54">
        <w:rPr>
          <w:rFonts w:ascii="Montserrat" w:hAnsi="Montserrat"/>
          <w:sz w:val="20"/>
          <w:szCs w:val="20"/>
        </w:rPr>
        <w:t>. Protección de la infraestructura crítica, incluye un conjunto de normas numeradas del 002 al 0014.</w:t>
      </w:r>
    </w:p>
    <w:p w14:paraId="305235AD" w14:textId="77777777" w:rsidR="00902920" w:rsidRPr="00487B54" w:rsidRDefault="00902920" w:rsidP="001834CC">
      <w:pPr>
        <w:pStyle w:val="Default"/>
        <w:spacing w:after="120"/>
        <w:jc w:val="both"/>
        <w:rPr>
          <w:rFonts w:ascii="Montserrat" w:hAnsi="Montserrat" w:cs="Arial"/>
          <w:sz w:val="20"/>
          <w:szCs w:val="20"/>
          <w:lang w:val="es-ES"/>
        </w:rPr>
      </w:pPr>
      <w:r w:rsidRPr="00487B54">
        <w:rPr>
          <w:rFonts w:ascii="Montserrat" w:hAnsi="Montserrat" w:cs="Arial"/>
          <w:b/>
          <w:sz w:val="20"/>
          <w:szCs w:val="20"/>
          <w:lang w:val="es-ES"/>
        </w:rPr>
        <w:t>Perímetro de Seguridad Electrónica</w:t>
      </w:r>
      <w:r w:rsidR="008034D2" w:rsidRPr="00487B54">
        <w:rPr>
          <w:rFonts w:ascii="Montserrat" w:hAnsi="Montserrat" w:cs="Arial"/>
          <w:b/>
          <w:sz w:val="20"/>
          <w:szCs w:val="20"/>
          <w:lang w:val="es-ES"/>
        </w:rPr>
        <w:t>:</w:t>
      </w:r>
      <w:r w:rsidRPr="00487B54">
        <w:rPr>
          <w:rFonts w:ascii="Montserrat" w:hAnsi="Montserrat" w:cs="Arial"/>
          <w:sz w:val="20"/>
          <w:szCs w:val="20"/>
          <w:lang w:val="es-ES"/>
        </w:rPr>
        <w:t xml:space="preserve"> Es la frontera lógica, con acceso controlado, que rodea una red aislada o con conectividad enrutable a otras redes dentro de la cual están conectados los </w:t>
      </w:r>
      <w:proofErr w:type="spellStart"/>
      <w:r w:rsidR="008034D2" w:rsidRPr="00487B54">
        <w:rPr>
          <w:rFonts w:ascii="Montserrat" w:hAnsi="Montserrat" w:cs="Arial"/>
          <w:sz w:val="20"/>
          <w:szCs w:val="20"/>
          <w:lang w:val="es-ES"/>
        </w:rPr>
        <w:t>c</w:t>
      </w:r>
      <w:r w:rsidRPr="00487B54">
        <w:rPr>
          <w:rFonts w:ascii="Montserrat" w:hAnsi="Montserrat" w:cs="Arial"/>
          <w:sz w:val="20"/>
          <w:szCs w:val="20"/>
          <w:lang w:val="es-ES"/>
        </w:rPr>
        <w:t>iberactivos</w:t>
      </w:r>
      <w:proofErr w:type="spellEnd"/>
      <w:r w:rsidRPr="00487B54">
        <w:rPr>
          <w:rFonts w:ascii="Montserrat" w:hAnsi="Montserrat" w:cs="Arial"/>
          <w:sz w:val="20"/>
          <w:szCs w:val="20"/>
          <w:lang w:val="es-ES"/>
        </w:rPr>
        <w:t xml:space="preserve"> </w:t>
      </w:r>
      <w:r w:rsidR="008034D2" w:rsidRPr="00487B54">
        <w:rPr>
          <w:rFonts w:ascii="Montserrat" w:hAnsi="Montserrat" w:cs="Arial"/>
          <w:sz w:val="20"/>
          <w:szCs w:val="20"/>
          <w:lang w:val="es-ES"/>
        </w:rPr>
        <w:t>c</w:t>
      </w:r>
      <w:r w:rsidRPr="00487B54">
        <w:rPr>
          <w:rFonts w:ascii="Montserrat" w:hAnsi="Montserrat" w:cs="Arial"/>
          <w:sz w:val="20"/>
          <w:szCs w:val="20"/>
          <w:lang w:val="es-ES"/>
        </w:rPr>
        <w:t xml:space="preserve">ríticos. </w:t>
      </w:r>
    </w:p>
    <w:p w14:paraId="5CE1ECB6" w14:textId="77777777" w:rsidR="00902920" w:rsidRPr="00487B54" w:rsidRDefault="00902920" w:rsidP="001834CC">
      <w:pPr>
        <w:pStyle w:val="Default"/>
        <w:spacing w:after="120"/>
        <w:jc w:val="both"/>
        <w:rPr>
          <w:rFonts w:ascii="Montserrat" w:eastAsia="Times New Roman" w:hAnsi="Montserrat" w:cs="Arial"/>
          <w:sz w:val="20"/>
          <w:szCs w:val="20"/>
          <w:lang w:val="es-ES" w:eastAsia="es-CO"/>
        </w:rPr>
      </w:pPr>
      <w:r w:rsidRPr="00487B54">
        <w:rPr>
          <w:rFonts w:ascii="Montserrat" w:hAnsi="Montserrat" w:cs="Arial"/>
          <w:b/>
          <w:sz w:val="20"/>
          <w:szCs w:val="20"/>
          <w:lang w:val="es-ES"/>
        </w:rPr>
        <w:t>Perímetro de Seguridad Física:</w:t>
      </w:r>
      <w:r w:rsidRPr="00487B54">
        <w:rPr>
          <w:rFonts w:ascii="Montserrat" w:hAnsi="Montserrat" w:cs="Arial"/>
          <w:sz w:val="20"/>
          <w:szCs w:val="20"/>
          <w:lang w:val="es-ES"/>
        </w:rPr>
        <w:t xml:space="preserve"> </w:t>
      </w:r>
      <w:r w:rsidRPr="00487B54">
        <w:rPr>
          <w:rFonts w:ascii="Montserrat" w:eastAsia="Times New Roman" w:hAnsi="Montserrat" w:cs="Arial"/>
          <w:sz w:val="20"/>
          <w:szCs w:val="20"/>
          <w:lang w:eastAsia="es-CO"/>
        </w:rPr>
        <w:t xml:space="preserve">Es la frontera física, con acceso controlado, completamente contenida (“seis paredes”) que rodea cuartos de control, cuartos de comunicaciones, centros de operación y otros sitios que alojan </w:t>
      </w:r>
      <w:r w:rsidR="008034D2" w:rsidRPr="00487B54">
        <w:rPr>
          <w:rFonts w:ascii="Montserrat" w:eastAsia="Times New Roman" w:hAnsi="Montserrat" w:cs="Arial"/>
          <w:sz w:val="20"/>
          <w:szCs w:val="20"/>
          <w:lang w:eastAsia="es-CO"/>
        </w:rPr>
        <w:t>c</w:t>
      </w:r>
      <w:r w:rsidRPr="00487B54">
        <w:rPr>
          <w:rFonts w:ascii="Montserrat" w:eastAsia="Times New Roman" w:hAnsi="Montserrat" w:cs="Arial"/>
          <w:sz w:val="20"/>
          <w:szCs w:val="20"/>
          <w:lang w:eastAsia="es-CO"/>
        </w:rPr>
        <w:t xml:space="preserve">iberactivos </w:t>
      </w:r>
      <w:r w:rsidR="008034D2" w:rsidRPr="00487B54">
        <w:rPr>
          <w:rFonts w:ascii="Montserrat" w:eastAsia="Times New Roman" w:hAnsi="Montserrat" w:cs="Arial"/>
          <w:sz w:val="20"/>
          <w:szCs w:val="20"/>
          <w:lang w:eastAsia="es-CO"/>
        </w:rPr>
        <w:t>c</w:t>
      </w:r>
      <w:r w:rsidRPr="00487B54">
        <w:rPr>
          <w:rFonts w:ascii="Montserrat" w:eastAsia="Times New Roman" w:hAnsi="Montserrat" w:cs="Arial"/>
          <w:sz w:val="20"/>
          <w:szCs w:val="20"/>
          <w:lang w:eastAsia="es-CO"/>
        </w:rPr>
        <w:t>ríticos.</w:t>
      </w:r>
      <w:r w:rsidRPr="00487B54">
        <w:rPr>
          <w:rFonts w:ascii="Montserrat" w:eastAsia="Times New Roman" w:hAnsi="Montserrat" w:cs="Arial"/>
          <w:sz w:val="20"/>
          <w:szCs w:val="20"/>
          <w:lang w:val="es-ES" w:eastAsia="es-CO"/>
        </w:rPr>
        <w:t xml:space="preserve"> </w:t>
      </w:r>
    </w:p>
    <w:p w14:paraId="6242EB2A" w14:textId="77777777" w:rsidR="00902920" w:rsidRPr="00487B54" w:rsidRDefault="00902920" w:rsidP="00487B54">
      <w:pPr>
        <w:pStyle w:val="Default"/>
        <w:spacing w:after="120"/>
        <w:jc w:val="both"/>
        <w:rPr>
          <w:rFonts w:ascii="Montserrat" w:hAnsi="Montserrat" w:cs="Arial"/>
          <w:bCs/>
          <w:sz w:val="20"/>
          <w:szCs w:val="20"/>
        </w:rPr>
      </w:pPr>
      <w:r w:rsidRPr="00487B54">
        <w:rPr>
          <w:rFonts w:ascii="Montserrat" w:hAnsi="Montserrat" w:cs="Arial"/>
          <w:b/>
          <w:sz w:val="20"/>
          <w:szCs w:val="20"/>
        </w:rPr>
        <w:t xml:space="preserve">Pista de auditoría: </w:t>
      </w:r>
      <w:r w:rsidRPr="00487B54">
        <w:rPr>
          <w:rFonts w:ascii="Montserrat" w:hAnsi="Montserrat" w:cs="Arial"/>
          <w:bCs/>
          <w:sz w:val="20"/>
          <w:szCs w:val="20"/>
        </w:rPr>
        <w:t>Es la evidencia o resultado de la actividad de registrar y generar reportes durante la ejecución de un procedimiento.</w:t>
      </w:r>
    </w:p>
    <w:p w14:paraId="3C449D6C" w14:textId="77777777" w:rsidR="00902920" w:rsidRPr="00487B54" w:rsidRDefault="00902920" w:rsidP="00487B54">
      <w:pPr>
        <w:pStyle w:val="Default"/>
        <w:spacing w:after="120"/>
        <w:jc w:val="both"/>
        <w:rPr>
          <w:rFonts w:ascii="Montserrat" w:hAnsi="Montserrat" w:cs="Arial"/>
          <w:bCs/>
          <w:sz w:val="20"/>
          <w:szCs w:val="20"/>
        </w:rPr>
      </w:pPr>
      <w:r w:rsidRPr="00487B54">
        <w:rPr>
          <w:rFonts w:ascii="Montserrat" w:hAnsi="Montserrat" w:cs="Arial"/>
          <w:b/>
          <w:sz w:val="20"/>
          <w:szCs w:val="20"/>
        </w:rPr>
        <w:t xml:space="preserve">Programa: </w:t>
      </w:r>
      <w:r w:rsidRPr="00487B54">
        <w:rPr>
          <w:rFonts w:ascii="Montserrat" w:hAnsi="Montserrat" w:cs="Arial"/>
          <w:bCs/>
          <w:sz w:val="20"/>
          <w:szCs w:val="20"/>
        </w:rPr>
        <w:t>Es un conjunto de iniciativas, planes o proyectos desarrollados para el logro de objetivos comunes y concretos.</w:t>
      </w:r>
    </w:p>
    <w:p w14:paraId="2F58190B" w14:textId="77777777" w:rsidR="00902920" w:rsidRPr="00B30259" w:rsidRDefault="00902920" w:rsidP="00B30259">
      <w:pPr>
        <w:pStyle w:val="Default"/>
        <w:spacing w:after="120"/>
        <w:jc w:val="both"/>
        <w:rPr>
          <w:rFonts w:ascii="Montserrat" w:hAnsi="Montserrat" w:cs="Arial"/>
          <w:bCs/>
          <w:sz w:val="20"/>
          <w:szCs w:val="20"/>
        </w:rPr>
      </w:pPr>
      <w:r w:rsidRPr="00B30259">
        <w:rPr>
          <w:rFonts w:ascii="Montserrat" w:hAnsi="Montserrat" w:cs="Arial"/>
          <w:b/>
          <w:sz w:val="20"/>
          <w:szCs w:val="20"/>
        </w:rPr>
        <w:t xml:space="preserve">Puntos de acceso al (los) Perímetro(s) de Seguridad Electrónica: </w:t>
      </w:r>
      <w:r w:rsidRPr="00B30259">
        <w:rPr>
          <w:rFonts w:ascii="Montserrat" w:hAnsi="Montserrat" w:cs="Arial"/>
          <w:bCs/>
          <w:sz w:val="20"/>
          <w:szCs w:val="20"/>
        </w:rPr>
        <w:t>primera capa de defensa que controla el tráfico de red entrante y saliente de un perímetro de seguridad electrónica y entre otras zonas externas</w:t>
      </w:r>
      <w:r w:rsidR="008034D2" w:rsidRPr="00B30259">
        <w:rPr>
          <w:rFonts w:ascii="Montserrat" w:hAnsi="Montserrat" w:cs="Arial"/>
          <w:bCs/>
          <w:sz w:val="20"/>
          <w:szCs w:val="20"/>
        </w:rPr>
        <w:t>.</w:t>
      </w:r>
    </w:p>
    <w:p w14:paraId="61C5888C" w14:textId="77777777" w:rsidR="00902920" w:rsidRPr="00B30259" w:rsidRDefault="00902920" w:rsidP="00B30259">
      <w:pPr>
        <w:pStyle w:val="Default"/>
        <w:spacing w:after="120"/>
        <w:jc w:val="both"/>
        <w:rPr>
          <w:rFonts w:ascii="Montserrat" w:hAnsi="Montserrat" w:cs="Arial"/>
          <w:bCs/>
          <w:sz w:val="20"/>
          <w:szCs w:val="20"/>
        </w:rPr>
      </w:pPr>
      <w:r w:rsidRPr="00B30259">
        <w:rPr>
          <w:rFonts w:ascii="Montserrat" w:hAnsi="Montserrat" w:cs="Arial"/>
          <w:b/>
          <w:sz w:val="20"/>
          <w:szCs w:val="20"/>
        </w:rPr>
        <w:t xml:space="preserve">Responsable de Ciberseguridad: </w:t>
      </w:r>
      <w:r w:rsidRPr="00B30259">
        <w:rPr>
          <w:rFonts w:ascii="Montserrat" w:hAnsi="Montserrat" w:cs="Arial"/>
          <w:bCs/>
          <w:sz w:val="20"/>
          <w:szCs w:val="20"/>
        </w:rPr>
        <w:t>Persona con la autoridad para dirigir la implementación de la guía de ciberseguridad.</w:t>
      </w:r>
    </w:p>
    <w:p w14:paraId="72143C9F" w14:textId="77777777" w:rsidR="00902920" w:rsidRPr="00B30259" w:rsidRDefault="00902920" w:rsidP="00B30259">
      <w:pPr>
        <w:pStyle w:val="Default"/>
        <w:spacing w:after="120"/>
        <w:jc w:val="both"/>
        <w:rPr>
          <w:rFonts w:ascii="Montserrat" w:hAnsi="Montserrat" w:cs="Arial"/>
          <w:bCs/>
          <w:sz w:val="20"/>
          <w:szCs w:val="20"/>
        </w:rPr>
      </w:pPr>
      <w:r w:rsidRPr="00B30259">
        <w:rPr>
          <w:rFonts w:ascii="Montserrat" w:hAnsi="Montserrat" w:cs="Arial"/>
          <w:b/>
          <w:sz w:val="20"/>
          <w:szCs w:val="20"/>
        </w:rPr>
        <w:t xml:space="preserve">Riesgo: </w:t>
      </w:r>
      <w:r w:rsidRPr="00B30259">
        <w:rPr>
          <w:rFonts w:ascii="Montserrat" w:hAnsi="Montserrat" w:cs="Arial"/>
          <w:bCs/>
          <w:sz w:val="20"/>
          <w:szCs w:val="20"/>
        </w:rPr>
        <w:t>Amenaza evaluada en términos de impacto y probabilidad, conforme a la política de riesgos de cada entidad, con el fin de minimizar posibles impactos en la operación confiable</w:t>
      </w:r>
      <w:r w:rsidR="00081EA2" w:rsidRPr="00B30259">
        <w:rPr>
          <w:rFonts w:ascii="Montserrat" w:hAnsi="Montserrat" w:cs="Arial"/>
          <w:bCs/>
          <w:sz w:val="20"/>
          <w:szCs w:val="20"/>
        </w:rPr>
        <w:t xml:space="preserve"> (suficiencia y seguridad)</w:t>
      </w:r>
      <w:r w:rsidRPr="00B30259">
        <w:rPr>
          <w:rFonts w:ascii="Montserrat" w:hAnsi="Montserrat" w:cs="Arial"/>
          <w:bCs/>
          <w:sz w:val="20"/>
          <w:szCs w:val="20"/>
        </w:rPr>
        <w:t xml:space="preserve"> del SIN.</w:t>
      </w:r>
    </w:p>
    <w:p w14:paraId="0D6690D5" w14:textId="77777777" w:rsidR="00902920" w:rsidRPr="00487B54" w:rsidRDefault="00902920" w:rsidP="00D34E9D">
      <w:pPr>
        <w:keepNext/>
        <w:spacing w:after="120"/>
        <w:rPr>
          <w:rFonts w:ascii="Montserrat" w:hAnsi="Montserrat"/>
          <w:sz w:val="20"/>
          <w:szCs w:val="20"/>
          <w:lang w:val="es-ES"/>
        </w:rPr>
      </w:pPr>
      <w:r w:rsidRPr="00487B54">
        <w:rPr>
          <w:rFonts w:ascii="Montserrat" w:hAnsi="Montserrat"/>
          <w:b/>
          <w:sz w:val="20"/>
          <w:szCs w:val="20"/>
          <w:lang w:val="es-AR"/>
        </w:rPr>
        <w:t>Seguridad de la información:</w:t>
      </w:r>
      <w:r w:rsidRPr="00487B54">
        <w:rPr>
          <w:rFonts w:ascii="Montserrat" w:hAnsi="Montserrat"/>
          <w:sz w:val="20"/>
          <w:szCs w:val="20"/>
          <w:lang w:val="es-AR"/>
        </w:rPr>
        <w:t xml:space="preserve"> Es la preservación de las siguientes características</w:t>
      </w:r>
      <w:r w:rsidR="008034D2" w:rsidRPr="00487B54">
        <w:rPr>
          <w:rFonts w:ascii="Montserrat" w:hAnsi="Montserrat"/>
          <w:sz w:val="20"/>
          <w:szCs w:val="20"/>
          <w:lang w:val="es-AR"/>
        </w:rPr>
        <w:t>:</w:t>
      </w:r>
    </w:p>
    <w:p w14:paraId="32CEF29A" w14:textId="77777777" w:rsidR="00902920" w:rsidRPr="00487B54" w:rsidRDefault="00902920" w:rsidP="00902920">
      <w:pPr>
        <w:numPr>
          <w:ilvl w:val="0"/>
          <w:numId w:val="2"/>
        </w:numPr>
        <w:autoSpaceDE/>
        <w:autoSpaceDN/>
        <w:spacing w:after="120"/>
        <w:rPr>
          <w:rFonts w:ascii="Montserrat" w:hAnsi="Montserrat"/>
          <w:sz w:val="20"/>
          <w:szCs w:val="20"/>
          <w:lang w:val="es-ES"/>
        </w:rPr>
      </w:pPr>
      <w:r w:rsidRPr="00487B54">
        <w:rPr>
          <w:rFonts w:ascii="Montserrat" w:hAnsi="Montserrat"/>
          <w:b/>
          <w:bCs/>
          <w:sz w:val="20"/>
          <w:szCs w:val="20"/>
          <w:lang w:val="es-AR"/>
        </w:rPr>
        <w:t>Confidencialidad</w:t>
      </w:r>
      <w:r w:rsidRPr="00487B54">
        <w:rPr>
          <w:rFonts w:ascii="Montserrat" w:hAnsi="Montserrat"/>
          <w:sz w:val="20"/>
          <w:szCs w:val="20"/>
          <w:lang w:val="es-AR"/>
        </w:rPr>
        <w:t>: Se garantiza que la información sea accesible sólo a aquellas personas autorizadas a tener acceso a ella.</w:t>
      </w:r>
    </w:p>
    <w:p w14:paraId="483DD2C4" w14:textId="77777777" w:rsidR="00902920" w:rsidRPr="00487B54" w:rsidRDefault="00902920" w:rsidP="00902920">
      <w:pPr>
        <w:numPr>
          <w:ilvl w:val="0"/>
          <w:numId w:val="2"/>
        </w:numPr>
        <w:autoSpaceDE/>
        <w:autoSpaceDN/>
        <w:spacing w:after="120"/>
        <w:rPr>
          <w:rFonts w:ascii="Montserrat" w:hAnsi="Montserrat"/>
          <w:sz w:val="20"/>
          <w:szCs w:val="20"/>
          <w:lang w:val="es-ES"/>
        </w:rPr>
      </w:pPr>
      <w:r w:rsidRPr="00487B54">
        <w:rPr>
          <w:rFonts w:ascii="Montserrat" w:hAnsi="Montserrat"/>
          <w:b/>
          <w:bCs/>
          <w:sz w:val="20"/>
          <w:szCs w:val="20"/>
          <w:lang w:val="es-AR"/>
        </w:rPr>
        <w:t>Disponibilidad</w:t>
      </w:r>
      <w:r w:rsidRPr="00487B54">
        <w:rPr>
          <w:rFonts w:ascii="Montserrat" w:hAnsi="Montserrat"/>
          <w:sz w:val="20"/>
          <w:szCs w:val="20"/>
          <w:lang w:val="es-AR"/>
        </w:rPr>
        <w:t>: Se garantiza que los usuarios autorizados tengan acceso y puedan usar la información y los recursos relacionados con ella cada vez que se requiera.</w:t>
      </w:r>
      <w:r w:rsidRPr="00487B54">
        <w:rPr>
          <w:rFonts w:ascii="Montserrat" w:hAnsi="Montserrat"/>
          <w:sz w:val="20"/>
          <w:szCs w:val="20"/>
          <w:lang w:val="es-MX"/>
        </w:rPr>
        <w:t xml:space="preserve"> </w:t>
      </w:r>
    </w:p>
    <w:p w14:paraId="06CB745C" w14:textId="77777777" w:rsidR="00902920" w:rsidRPr="00487B54" w:rsidRDefault="00902920" w:rsidP="00902920">
      <w:pPr>
        <w:numPr>
          <w:ilvl w:val="0"/>
          <w:numId w:val="2"/>
        </w:numPr>
        <w:autoSpaceDE/>
        <w:autoSpaceDN/>
        <w:spacing w:after="120"/>
        <w:rPr>
          <w:rFonts w:ascii="Montserrat" w:hAnsi="Montserrat"/>
          <w:sz w:val="20"/>
          <w:szCs w:val="20"/>
          <w:lang w:val="es-ES"/>
        </w:rPr>
      </w:pPr>
      <w:r w:rsidRPr="00487B54">
        <w:rPr>
          <w:rFonts w:ascii="Montserrat" w:hAnsi="Montserrat"/>
          <w:b/>
          <w:bCs/>
          <w:sz w:val="20"/>
          <w:szCs w:val="20"/>
          <w:lang w:val="es-AR"/>
        </w:rPr>
        <w:t>Integridad</w:t>
      </w:r>
      <w:r w:rsidRPr="00487B54">
        <w:rPr>
          <w:rFonts w:ascii="Montserrat" w:hAnsi="Montserrat"/>
          <w:sz w:val="20"/>
          <w:szCs w:val="20"/>
          <w:lang w:val="es-AR"/>
        </w:rPr>
        <w:t>: Se salvaguarda la exactitud y completitud de la información y los métodos de procesamiento.</w:t>
      </w:r>
    </w:p>
    <w:p w14:paraId="0A2F209B" w14:textId="5BE59A6D" w:rsidR="00D7776A" w:rsidRPr="00487B54" w:rsidRDefault="00902920" w:rsidP="00D440B7">
      <w:pPr>
        <w:numPr>
          <w:ilvl w:val="0"/>
          <w:numId w:val="2"/>
        </w:numPr>
        <w:autoSpaceDE/>
        <w:autoSpaceDN/>
        <w:adjustRightInd w:val="0"/>
        <w:spacing w:after="160" w:line="259" w:lineRule="auto"/>
        <w:rPr>
          <w:rFonts w:ascii="Montserrat" w:hAnsi="Montserrat"/>
          <w:sz w:val="20"/>
          <w:szCs w:val="20"/>
          <w:lang w:val="es-CO"/>
        </w:rPr>
      </w:pPr>
      <w:r w:rsidRPr="00487B54">
        <w:rPr>
          <w:rFonts w:ascii="Montserrat" w:hAnsi="Montserrat"/>
          <w:b/>
          <w:bCs/>
          <w:sz w:val="20"/>
          <w:szCs w:val="20"/>
          <w:lang w:val="es-CO"/>
        </w:rPr>
        <w:t xml:space="preserve">No-repudio: </w:t>
      </w:r>
      <w:r w:rsidRPr="00487B54">
        <w:rPr>
          <w:rFonts w:ascii="Montserrat" w:hAnsi="Montserrat"/>
          <w:bCs/>
          <w:sz w:val="20"/>
          <w:szCs w:val="20"/>
          <w:lang w:val="es-CO"/>
        </w:rPr>
        <w:t>Se p</w:t>
      </w:r>
      <w:r w:rsidRPr="00487B54">
        <w:rPr>
          <w:rFonts w:ascii="Montserrat" w:hAnsi="Montserrat"/>
          <w:sz w:val="20"/>
          <w:szCs w:val="20"/>
          <w:lang w:val="es-CO"/>
        </w:rPr>
        <w:t>reviene la negación de la autoría de una acción que tuvo lugar o reclamar la autoría de una acción que no se llevó a cabo.</w:t>
      </w:r>
    </w:p>
    <w:p w14:paraId="4D0285EB" w14:textId="77777777" w:rsidR="00D0272C" w:rsidRPr="00487B54" w:rsidRDefault="00D0272C" w:rsidP="00D0272C">
      <w:pPr>
        <w:pStyle w:val="Ttulo1"/>
        <w:spacing w:after="120"/>
        <w:rPr>
          <w:rFonts w:ascii="Montserrat" w:hAnsi="Montserrat" w:cs="Arial"/>
          <w:color w:val="auto"/>
          <w:sz w:val="20"/>
          <w:szCs w:val="20"/>
        </w:rPr>
      </w:pPr>
      <w:bookmarkStart w:id="21" w:name="_Toc51096790"/>
      <w:bookmarkStart w:id="22" w:name="_Toc275428126"/>
      <w:bookmarkStart w:id="23" w:name="_Toc355552360"/>
      <w:bookmarkStart w:id="24" w:name="_Toc301877565"/>
      <w:bookmarkStart w:id="25" w:name="_Toc214808968"/>
      <w:r w:rsidRPr="00487B54">
        <w:rPr>
          <w:rFonts w:ascii="Montserrat" w:hAnsi="Montserrat" w:cs="Arial"/>
          <w:color w:val="auto"/>
          <w:sz w:val="20"/>
          <w:szCs w:val="20"/>
        </w:rPr>
        <w:t>APLICACIÓN</w:t>
      </w:r>
      <w:bookmarkEnd w:id="21"/>
      <w:r w:rsidRPr="00487B54">
        <w:rPr>
          <w:rFonts w:ascii="Montserrat" w:hAnsi="Montserrat" w:cs="Arial"/>
          <w:color w:val="auto"/>
          <w:sz w:val="20"/>
          <w:szCs w:val="20"/>
        </w:rPr>
        <w:t xml:space="preserve"> </w:t>
      </w:r>
    </w:p>
    <w:p w14:paraId="74D85745" w14:textId="77777777" w:rsidR="00D0272C" w:rsidRPr="00487B54" w:rsidRDefault="00D87DC0" w:rsidP="00AA3059">
      <w:pPr>
        <w:rPr>
          <w:rFonts w:ascii="Montserrat" w:hAnsi="Montserrat"/>
          <w:b/>
          <w:sz w:val="20"/>
          <w:szCs w:val="20"/>
          <w:lang w:val="es-CO"/>
        </w:rPr>
      </w:pPr>
      <w:r w:rsidRPr="00487B54">
        <w:rPr>
          <w:rFonts w:ascii="Montserrat" w:hAnsi="Montserrat"/>
          <w:sz w:val="20"/>
          <w:szCs w:val="20"/>
          <w:lang w:val="es-CO"/>
        </w:rPr>
        <w:t>L</w:t>
      </w:r>
      <w:r w:rsidR="00D0272C" w:rsidRPr="00487B54">
        <w:rPr>
          <w:rFonts w:ascii="Montserrat" w:hAnsi="Montserrat"/>
          <w:sz w:val="20"/>
          <w:szCs w:val="20"/>
          <w:lang w:val="es-CO"/>
        </w:rPr>
        <w:t xml:space="preserve">os criterios y </w:t>
      </w:r>
      <w:r w:rsidR="00DE37A2" w:rsidRPr="00487B54">
        <w:rPr>
          <w:rFonts w:ascii="Montserrat" w:hAnsi="Montserrat"/>
          <w:sz w:val="20"/>
          <w:szCs w:val="20"/>
          <w:lang w:val="es-CO"/>
        </w:rPr>
        <w:t xml:space="preserve">requisitos </w:t>
      </w:r>
      <w:r w:rsidR="00D0272C" w:rsidRPr="00487B54">
        <w:rPr>
          <w:rFonts w:ascii="Montserrat" w:hAnsi="Montserrat"/>
          <w:sz w:val="20"/>
          <w:szCs w:val="20"/>
          <w:lang w:val="es-CO"/>
        </w:rPr>
        <w:t xml:space="preserve">establecidos en esta </w:t>
      </w:r>
      <w:r w:rsidRPr="00487B54">
        <w:rPr>
          <w:rFonts w:ascii="Montserrat" w:hAnsi="Montserrat"/>
          <w:sz w:val="20"/>
          <w:szCs w:val="20"/>
          <w:lang w:val="es-CO"/>
        </w:rPr>
        <w:t xml:space="preserve">guía son aplicables a las siguientes entidades operativas: </w:t>
      </w:r>
    </w:p>
    <w:p w14:paraId="2A98D62C" w14:textId="77777777" w:rsidR="00D87DC0" w:rsidRPr="00487B54" w:rsidRDefault="00D87DC0" w:rsidP="00CD7782">
      <w:pPr>
        <w:rPr>
          <w:rFonts w:ascii="Montserrat" w:hAnsi="Montserrat"/>
          <w:sz w:val="20"/>
          <w:szCs w:val="20"/>
          <w:lang w:val="es-CO" w:eastAsia="x-none"/>
        </w:rPr>
      </w:pPr>
    </w:p>
    <w:p w14:paraId="445D233C" w14:textId="77777777" w:rsidR="00D0272C" w:rsidRPr="00487B54" w:rsidRDefault="00D0272C" w:rsidP="00D0272C">
      <w:pPr>
        <w:pStyle w:val="ParaText"/>
        <w:numPr>
          <w:ilvl w:val="0"/>
          <w:numId w:val="3"/>
        </w:numPr>
        <w:tabs>
          <w:tab w:val="left" w:pos="993"/>
        </w:tabs>
        <w:spacing w:after="120" w:line="276" w:lineRule="auto"/>
        <w:ind w:right="146"/>
        <w:rPr>
          <w:rFonts w:ascii="Montserrat" w:hAnsi="Montserrat" w:cs="Arial"/>
          <w:sz w:val="20"/>
          <w:lang w:val="es-CO"/>
        </w:rPr>
      </w:pPr>
      <w:r w:rsidRPr="00487B54">
        <w:rPr>
          <w:rFonts w:ascii="Montserrat" w:hAnsi="Montserrat" w:cs="Arial"/>
          <w:sz w:val="20"/>
          <w:lang w:val="es-CO"/>
        </w:rPr>
        <w:t xml:space="preserve">Operador del </w:t>
      </w:r>
      <w:r w:rsidR="00113971" w:rsidRPr="00487B54">
        <w:rPr>
          <w:rFonts w:ascii="Montserrat" w:hAnsi="Montserrat" w:cs="Arial"/>
          <w:sz w:val="20"/>
          <w:lang w:val="es-CO"/>
        </w:rPr>
        <w:t>sistema.</w:t>
      </w:r>
    </w:p>
    <w:p w14:paraId="441D990D" w14:textId="77777777" w:rsidR="00D0272C" w:rsidRPr="00487B54" w:rsidRDefault="00D0272C" w:rsidP="00D0272C">
      <w:pPr>
        <w:pStyle w:val="ParaText"/>
        <w:numPr>
          <w:ilvl w:val="0"/>
          <w:numId w:val="3"/>
        </w:numPr>
        <w:tabs>
          <w:tab w:val="left" w:pos="993"/>
        </w:tabs>
        <w:spacing w:after="120" w:line="276" w:lineRule="auto"/>
        <w:ind w:right="146"/>
        <w:rPr>
          <w:rFonts w:ascii="Montserrat" w:hAnsi="Montserrat" w:cs="Arial"/>
          <w:sz w:val="20"/>
          <w:lang w:val="es-CO"/>
        </w:rPr>
      </w:pPr>
      <w:r w:rsidRPr="00487B54">
        <w:rPr>
          <w:rFonts w:ascii="Montserrat" w:hAnsi="Montserrat" w:cs="Arial"/>
          <w:sz w:val="20"/>
          <w:lang w:val="es-CO"/>
        </w:rPr>
        <w:t>Generadores</w:t>
      </w:r>
      <w:r w:rsidR="00113971" w:rsidRPr="00487B54">
        <w:rPr>
          <w:rFonts w:ascii="Montserrat" w:hAnsi="Montserrat" w:cs="Arial"/>
          <w:sz w:val="20"/>
          <w:lang w:val="es-CO"/>
        </w:rPr>
        <w:t>.</w:t>
      </w:r>
    </w:p>
    <w:p w14:paraId="3E8562E9" w14:textId="77777777" w:rsidR="00D0272C" w:rsidRPr="00487B54" w:rsidRDefault="00D0272C" w:rsidP="00D0272C">
      <w:pPr>
        <w:pStyle w:val="ParaText"/>
        <w:numPr>
          <w:ilvl w:val="0"/>
          <w:numId w:val="3"/>
        </w:numPr>
        <w:tabs>
          <w:tab w:val="left" w:pos="993"/>
        </w:tabs>
        <w:spacing w:after="120" w:line="276" w:lineRule="auto"/>
        <w:ind w:right="146"/>
        <w:rPr>
          <w:rFonts w:ascii="Montserrat" w:hAnsi="Montserrat" w:cs="Arial"/>
          <w:sz w:val="20"/>
          <w:lang w:val="es-CO"/>
        </w:rPr>
      </w:pPr>
      <w:r w:rsidRPr="00487B54">
        <w:rPr>
          <w:rFonts w:ascii="Montserrat" w:hAnsi="Montserrat" w:cs="Arial"/>
          <w:sz w:val="20"/>
          <w:lang w:val="es-CO"/>
        </w:rPr>
        <w:lastRenderedPageBreak/>
        <w:t>Transportadores</w:t>
      </w:r>
      <w:r w:rsidR="00113971" w:rsidRPr="00487B54">
        <w:rPr>
          <w:rFonts w:ascii="Montserrat" w:hAnsi="Montserrat" w:cs="Arial"/>
          <w:sz w:val="20"/>
          <w:lang w:val="es-CO"/>
        </w:rPr>
        <w:t>.</w:t>
      </w:r>
    </w:p>
    <w:p w14:paraId="1E3060A9" w14:textId="77777777" w:rsidR="00AB29C0" w:rsidRPr="00487B54" w:rsidRDefault="00D0272C" w:rsidP="00AB29C0">
      <w:pPr>
        <w:pStyle w:val="ParaText"/>
        <w:numPr>
          <w:ilvl w:val="0"/>
          <w:numId w:val="3"/>
        </w:numPr>
        <w:tabs>
          <w:tab w:val="left" w:pos="993"/>
        </w:tabs>
        <w:spacing w:after="120" w:line="276" w:lineRule="auto"/>
        <w:ind w:right="146"/>
        <w:rPr>
          <w:rFonts w:ascii="Montserrat" w:hAnsi="Montserrat" w:cs="Arial"/>
          <w:sz w:val="20"/>
          <w:lang w:val="es-CO"/>
        </w:rPr>
      </w:pPr>
      <w:r w:rsidRPr="00487B54">
        <w:rPr>
          <w:rFonts w:ascii="Montserrat" w:hAnsi="Montserrat" w:cs="Arial"/>
          <w:sz w:val="20"/>
          <w:lang w:val="es-CO"/>
        </w:rPr>
        <w:t>Distribuidores</w:t>
      </w:r>
      <w:r w:rsidR="00113971" w:rsidRPr="00487B54">
        <w:rPr>
          <w:rFonts w:ascii="Montserrat" w:hAnsi="Montserrat" w:cs="Arial"/>
          <w:sz w:val="20"/>
          <w:lang w:val="es-CO"/>
        </w:rPr>
        <w:t>.</w:t>
      </w:r>
    </w:p>
    <w:p w14:paraId="40F8E8F8" w14:textId="77777777" w:rsidR="00D0272C" w:rsidRPr="00487B54" w:rsidRDefault="00D0272C" w:rsidP="00AA3059">
      <w:pPr>
        <w:rPr>
          <w:rFonts w:ascii="Montserrat" w:hAnsi="Montserrat"/>
          <w:sz w:val="20"/>
          <w:szCs w:val="20"/>
        </w:rPr>
      </w:pPr>
    </w:p>
    <w:p w14:paraId="280E4710" w14:textId="77777777" w:rsidR="00AB29C0" w:rsidRPr="00487B54" w:rsidRDefault="000959BF" w:rsidP="00D34E9D">
      <w:pPr>
        <w:pStyle w:val="Ttulo1"/>
        <w:spacing w:after="120"/>
        <w:rPr>
          <w:rFonts w:ascii="Montserrat" w:hAnsi="Montserrat" w:cs="Arial"/>
          <w:color w:val="auto"/>
          <w:sz w:val="20"/>
          <w:szCs w:val="20"/>
        </w:rPr>
      </w:pPr>
      <w:bookmarkStart w:id="26" w:name="_Toc51096791"/>
      <w:r w:rsidRPr="00487B54">
        <w:rPr>
          <w:rFonts w:ascii="Montserrat" w:hAnsi="Montserrat" w:cs="Arial"/>
          <w:color w:val="auto"/>
          <w:sz w:val="20"/>
          <w:szCs w:val="20"/>
        </w:rPr>
        <w:t>CUMPLIMIENTO</w:t>
      </w:r>
      <w:bookmarkEnd w:id="26"/>
    </w:p>
    <w:p w14:paraId="46C909E7" w14:textId="12621DC5" w:rsidR="00AB29C0" w:rsidRPr="00487B54" w:rsidRDefault="000959BF" w:rsidP="00AA3059">
      <w:pPr>
        <w:rPr>
          <w:rFonts w:ascii="Montserrat" w:hAnsi="Montserrat"/>
          <w:sz w:val="20"/>
          <w:szCs w:val="20"/>
          <w:lang w:val="es-ES"/>
        </w:rPr>
      </w:pPr>
      <w:r w:rsidRPr="00487B54">
        <w:rPr>
          <w:rFonts w:ascii="Montserrat" w:hAnsi="Montserrat"/>
          <w:sz w:val="20"/>
          <w:szCs w:val="20"/>
          <w:lang w:val="es-ES"/>
        </w:rPr>
        <w:t xml:space="preserve">La </w:t>
      </w:r>
      <w:r w:rsidR="00BE177C" w:rsidRPr="00487B54">
        <w:rPr>
          <w:rFonts w:ascii="Montserrat" w:hAnsi="Montserrat"/>
          <w:sz w:val="20"/>
          <w:szCs w:val="20"/>
          <w:lang w:val="es-ES"/>
        </w:rPr>
        <w:t>e</w:t>
      </w:r>
      <w:r w:rsidRPr="00487B54">
        <w:rPr>
          <w:rFonts w:ascii="Montserrat" w:hAnsi="Montserrat"/>
          <w:sz w:val="20"/>
          <w:szCs w:val="20"/>
          <w:lang w:val="es-ES"/>
        </w:rPr>
        <w:t xml:space="preserve">ntidad </w:t>
      </w:r>
      <w:r w:rsidR="00BE177C" w:rsidRPr="00487B54">
        <w:rPr>
          <w:rFonts w:ascii="Montserrat" w:hAnsi="Montserrat"/>
          <w:sz w:val="20"/>
          <w:szCs w:val="20"/>
          <w:lang w:val="es-ES"/>
        </w:rPr>
        <w:t>r</w:t>
      </w:r>
      <w:r w:rsidRPr="00487B54">
        <w:rPr>
          <w:rFonts w:ascii="Montserrat" w:hAnsi="Montserrat"/>
          <w:sz w:val="20"/>
          <w:szCs w:val="20"/>
          <w:lang w:val="es-ES"/>
        </w:rPr>
        <w:t>esponsable deberá revisar, actualizar y conservar toda la documentación de soporte del cumplimiento de las acciones de la guía, basado en el anexo de cumplimiento</w:t>
      </w:r>
      <w:r w:rsidR="00D440B7" w:rsidRPr="00487B54">
        <w:rPr>
          <w:rFonts w:ascii="Montserrat" w:hAnsi="Montserrat"/>
          <w:sz w:val="20"/>
          <w:szCs w:val="20"/>
          <w:lang w:val="es-ES"/>
        </w:rPr>
        <w:t>,</w:t>
      </w:r>
      <w:r w:rsidRPr="00487B54">
        <w:rPr>
          <w:rFonts w:ascii="Montserrat" w:hAnsi="Montserrat"/>
          <w:sz w:val="20"/>
          <w:szCs w:val="20"/>
          <w:lang w:val="es-ES"/>
        </w:rPr>
        <w:t xml:space="preserve"> por un mínimo de tres (3) años calendario.</w:t>
      </w:r>
    </w:p>
    <w:p w14:paraId="298DBBA2" w14:textId="77777777" w:rsidR="00740624" w:rsidRPr="00487B54" w:rsidRDefault="00740624" w:rsidP="00AA3059">
      <w:pPr>
        <w:rPr>
          <w:rFonts w:ascii="Montserrat" w:hAnsi="Montserrat"/>
          <w:sz w:val="20"/>
          <w:szCs w:val="20"/>
          <w:lang w:val="es-ES"/>
        </w:rPr>
      </w:pPr>
    </w:p>
    <w:p w14:paraId="5772B377" w14:textId="50204FC4" w:rsidR="00101396" w:rsidRPr="00487B54" w:rsidRDefault="00740624" w:rsidP="00D440B7">
      <w:pPr>
        <w:rPr>
          <w:rFonts w:ascii="Montserrat" w:hAnsi="Montserrat"/>
          <w:sz w:val="20"/>
          <w:szCs w:val="20"/>
          <w:lang w:val="es-ES"/>
        </w:rPr>
      </w:pPr>
      <w:r w:rsidRPr="00487B54">
        <w:rPr>
          <w:rFonts w:ascii="Montserrat" w:hAnsi="Montserrat"/>
          <w:sz w:val="20"/>
          <w:szCs w:val="20"/>
          <w:lang w:val="es-ES"/>
        </w:rPr>
        <w:t xml:space="preserve">Todo </w:t>
      </w:r>
      <w:proofErr w:type="spellStart"/>
      <w:r w:rsidRPr="00487B54">
        <w:rPr>
          <w:rFonts w:ascii="Montserrat" w:hAnsi="Montserrat"/>
          <w:sz w:val="20"/>
          <w:szCs w:val="20"/>
          <w:lang w:val="es-ES"/>
        </w:rPr>
        <w:t>ciberactivo</w:t>
      </w:r>
      <w:proofErr w:type="spellEnd"/>
      <w:r w:rsidR="00102FAE" w:rsidRPr="00487B54">
        <w:rPr>
          <w:rFonts w:ascii="Montserrat" w:hAnsi="Montserrat"/>
          <w:sz w:val="20"/>
          <w:szCs w:val="20"/>
          <w:lang w:val="es-ES"/>
        </w:rPr>
        <w:t xml:space="preserve"> crítico</w:t>
      </w:r>
      <w:r w:rsidRPr="00487B54">
        <w:rPr>
          <w:rFonts w:ascii="Montserrat" w:hAnsi="Montserrat"/>
          <w:sz w:val="20"/>
          <w:szCs w:val="20"/>
          <w:lang w:val="es-ES"/>
        </w:rPr>
        <w:t xml:space="preserve"> nuevo deberá considerar la implementación de todos los aspectos de ciberseguridad solicitados en esta guía para los </w:t>
      </w:r>
      <w:proofErr w:type="spellStart"/>
      <w:r w:rsidRPr="00487B54">
        <w:rPr>
          <w:rFonts w:ascii="Montserrat" w:hAnsi="Montserrat"/>
          <w:sz w:val="20"/>
          <w:szCs w:val="20"/>
          <w:lang w:val="es-ES"/>
        </w:rPr>
        <w:t>ciberactivos</w:t>
      </w:r>
      <w:proofErr w:type="spellEnd"/>
      <w:r w:rsidRPr="00487B54">
        <w:rPr>
          <w:rFonts w:ascii="Montserrat" w:hAnsi="Montserrat"/>
          <w:sz w:val="20"/>
          <w:szCs w:val="20"/>
          <w:lang w:val="es-ES"/>
        </w:rPr>
        <w:t xml:space="preserve"> </w:t>
      </w:r>
      <w:r w:rsidR="00102FAE" w:rsidRPr="00487B54">
        <w:rPr>
          <w:rFonts w:ascii="Montserrat" w:hAnsi="Montserrat"/>
          <w:sz w:val="20"/>
          <w:szCs w:val="20"/>
          <w:lang w:val="es-ES"/>
        </w:rPr>
        <w:t>críticos existentes</w:t>
      </w:r>
      <w:r w:rsidRPr="00487B54">
        <w:rPr>
          <w:rFonts w:ascii="Montserrat" w:hAnsi="Montserrat"/>
          <w:sz w:val="20"/>
          <w:szCs w:val="20"/>
          <w:lang w:val="es-ES"/>
        </w:rPr>
        <w:t xml:space="preserve"> en donde técnicamente no sea factible implementar algún control, esto deberá estar debidamente documentado, deberán documentarse e implementarse controles compensatorios y de monitoreo que disminuyan el riego de la explotación de las vulnerabilidades e incluirlo en el plan de modernización.  </w:t>
      </w:r>
    </w:p>
    <w:p w14:paraId="02A10539" w14:textId="77777777" w:rsidR="00D440B7" w:rsidRPr="00487B54" w:rsidRDefault="00D440B7" w:rsidP="00D440B7">
      <w:pPr>
        <w:rPr>
          <w:rFonts w:ascii="Montserrat" w:hAnsi="Montserrat"/>
          <w:b/>
          <w:bCs/>
          <w:sz w:val="20"/>
          <w:szCs w:val="20"/>
          <w:lang w:eastAsia="x-none"/>
        </w:rPr>
      </w:pPr>
    </w:p>
    <w:p w14:paraId="665BB445" w14:textId="77777777" w:rsidR="00D7776A" w:rsidRPr="00487B54" w:rsidRDefault="00D7776A" w:rsidP="001834CC">
      <w:pPr>
        <w:pStyle w:val="Ttulo1"/>
        <w:spacing w:after="120"/>
        <w:rPr>
          <w:rFonts w:ascii="Montserrat" w:hAnsi="Montserrat" w:cs="Arial"/>
          <w:color w:val="auto"/>
          <w:sz w:val="20"/>
          <w:szCs w:val="20"/>
        </w:rPr>
      </w:pPr>
      <w:bookmarkStart w:id="27" w:name="_Toc51096792"/>
      <w:r w:rsidRPr="00487B54">
        <w:rPr>
          <w:rFonts w:ascii="Montserrat" w:hAnsi="Montserrat" w:cs="Arial"/>
          <w:color w:val="auto"/>
          <w:sz w:val="20"/>
          <w:szCs w:val="20"/>
        </w:rPr>
        <w:t>IDENTIFICACIÓN DE ACTIVOS CRÍTICOS.</w:t>
      </w:r>
      <w:bookmarkEnd w:id="22"/>
      <w:bookmarkEnd w:id="23"/>
      <w:bookmarkEnd w:id="24"/>
      <w:bookmarkEnd w:id="27"/>
    </w:p>
    <w:p w14:paraId="671FA550" w14:textId="77777777" w:rsidR="00387A0E" w:rsidRPr="00487B54" w:rsidRDefault="00387A0E" w:rsidP="00387A0E">
      <w:pPr>
        <w:rPr>
          <w:rFonts w:ascii="Montserrat" w:hAnsi="Montserrat"/>
          <w:sz w:val="20"/>
          <w:szCs w:val="20"/>
          <w:lang w:val="es-CO"/>
        </w:rPr>
      </w:pPr>
      <w:r w:rsidRPr="00487B54">
        <w:rPr>
          <w:rFonts w:ascii="Montserrat" w:hAnsi="Montserrat"/>
          <w:sz w:val="20"/>
          <w:szCs w:val="20"/>
          <w:lang w:val="es-CO"/>
        </w:rPr>
        <w:t>Este capítulo define un marco de referencia y/o actuación de ciberseguridad para la identificación de ciberactivos críticos que soportan la operación confiable del Sistema Interconectado Nacional.</w:t>
      </w:r>
    </w:p>
    <w:p w14:paraId="4415DDA1" w14:textId="77777777" w:rsidR="00BE177C" w:rsidRPr="00487B54" w:rsidRDefault="00BE177C" w:rsidP="00AA3059">
      <w:pPr>
        <w:rPr>
          <w:rFonts w:ascii="Montserrat" w:hAnsi="Montserrat"/>
          <w:sz w:val="20"/>
          <w:szCs w:val="20"/>
        </w:rPr>
      </w:pPr>
    </w:p>
    <w:p w14:paraId="15E45517" w14:textId="77777777" w:rsidR="00D7776A" w:rsidRPr="00487B54" w:rsidRDefault="00D7776A" w:rsidP="001834CC">
      <w:pPr>
        <w:pStyle w:val="Ttulo2"/>
        <w:spacing w:after="120"/>
        <w:rPr>
          <w:rFonts w:ascii="Montserrat" w:hAnsi="Montserrat" w:cs="Arial"/>
          <w:color w:val="auto"/>
          <w:sz w:val="20"/>
          <w:szCs w:val="20"/>
        </w:rPr>
      </w:pPr>
      <w:bookmarkStart w:id="28" w:name="_Toc275428127"/>
      <w:bookmarkStart w:id="29" w:name="_Toc355552361"/>
      <w:bookmarkStart w:id="30" w:name="_Toc301877566"/>
      <w:bookmarkStart w:id="31" w:name="_Toc51096793"/>
      <w:bookmarkEnd w:id="25"/>
      <w:r w:rsidRPr="00487B54">
        <w:rPr>
          <w:rFonts w:ascii="Montserrat" w:hAnsi="Montserrat" w:cs="Arial"/>
          <w:color w:val="auto"/>
          <w:sz w:val="20"/>
          <w:szCs w:val="20"/>
        </w:rPr>
        <w:t>Propósito</w:t>
      </w:r>
      <w:bookmarkEnd w:id="28"/>
      <w:bookmarkEnd w:id="29"/>
      <w:bookmarkEnd w:id="30"/>
      <w:bookmarkEnd w:id="31"/>
      <w:r w:rsidRPr="00487B54">
        <w:rPr>
          <w:rFonts w:ascii="Montserrat" w:hAnsi="Montserrat" w:cs="Arial"/>
          <w:color w:val="auto"/>
          <w:sz w:val="20"/>
          <w:szCs w:val="20"/>
        </w:rPr>
        <w:t xml:space="preserve"> </w:t>
      </w:r>
      <w:bookmarkStart w:id="32" w:name="_Toc275428128"/>
    </w:p>
    <w:p w14:paraId="73A10089" w14:textId="77777777" w:rsidR="00D7776A" w:rsidRPr="00487B54" w:rsidRDefault="00387A0E" w:rsidP="00AA3059">
      <w:pPr>
        <w:rPr>
          <w:rFonts w:ascii="Montserrat" w:hAnsi="Montserrat"/>
          <w:b/>
          <w:sz w:val="20"/>
          <w:szCs w:val="20"/>
          <w:lang w:val="es-CO"/>
        </w:rPr>
      </w:pPr>
      <w:r w:rsidRPr="00487B54">
        <w:rPr>
          <w:rFonts w:ascii="Montserrat" w:hAnsi="Montserrat"/>
          <w:bCs/>
          <w:sz w:val="20"/>
          <w:szCs w:val="20"/>
          <w:lang w:val="es-CO"/>
        </w:rPr>
        <w:t xml:space="preserve">Identificar y documentar </w:t>
      </w:r>
      <w:r w:rsidR="00D7776A" w:rsidRPr="00487B54">
        <w:rPr>
          <w:rFonts w:ascii="Montserrat" w:hAnsi="Montserrat"/>
          <w:sz w:val="20"/>
          <w:szCs w:val="20"/>
          <w:lang w:val="es-CO"/>
        </w:rPr>
        <w:t xml:space="preserve">los </w:t>
      </w:r>
      <w:r w:rsidR="00D87DC0" w:rsidRPr="00487B54">
        <w:rPr>
          <w:rFonts w:ascii="Montserrat" w:hAnsi="Montserrat"/>
          <w:sz w:val="20"/>
          <w:szCs w:val="20"/>
          <w:lang w:val="es-CO"/>
        </w:rPr>
        <w:t>ciberactivos</w:t>
      </w:r>
      <w:r w:rsidR="00D7776A" w:rsidRPr="00487B54">
        <w:rPr>
          <w:rFonts w:ascii="Montserrat" w:hAnsi="Montserrat"/>
          <w:sz w:val="20"/>
          <w:szCs w:val="20"/>
          <w:lang w:val="es-CO"/>
        </w:rPr>
        <w:t xml:space="preserve"> críticos asociados con los activos críticos que soportan la operación confiable del </w:t>
      </w:r>
      <w:r w:rsidR="00D87DC0" w:rsidRPr="00487B54">
        <w:rPr>
          <w:rFonts w:ascii="Montserrat" w:hAnsi="Montserrat"/>
          <w:sz w:val="20"/>
          <w:szCs w:val="20"/>
          <w:lang w:val="es-CO"/>
        </w:rPr>
        <w:t>Sistema Interconectado Nacional</w:t>
      </w:r>
      <w:r w:rsidR="00D7776A" w:rsidRPr="00487B54">
        <w:rPr>
          <w:rFonts w:ascii="Montserrat" w:hAnsi="Montserrat"/>
          <w:bCs/>
          <w:sz w:val="20"/>
          <w:szCs w:val="20"/>
          <w:lang w:val="es-CO"/>
        </w:rPr>
        <w:t xml:space="preserve">. Estos activos críticos deben ser identificados por medio de la aplicación de los elementos dados en el anexo 1 “Criterios de Activos </w:t>
      </w:r>
      <w:r w:rsidR="001834CC" w:rsidRPr="00487B54">
        <w:rPr>
          <w:rFonts w:ascii="Montserrat" w:hAnsi="Montserrat"/>
          <w:bCs/>
          <w:sz w:val="20"/>
          <w:szCs w:val="20"/>
          <w:lang w:val="es-CO"/>
        </w:rPr>
        <w:t>Cr</w:t>
      </w:r>
      <w:r w:rsidR="001834CC" w:rsidRPr="00487B54">
        <w:rPr>
          <w:rFonts w:ascii="Montserrat" w:hAnsi="Montserrat"/>
          <w:sz w:val="20"/>
          <w:szCs w:val="20"/>
          <w:lang w:val="es-CO"/>
        </w:rPr>
        <w:t>íticos</w:t>
      </w:r>
      <w:r w:rsidR="00D7776A" w:rsidRPr="00487B54">
        <w:rPr>
          <w:rFonts w:ascii="Montserrat" w:hAnsi="Montserrat"/>
          <w:sz w:val="20"/>
          <w:szCs w:val="20"/>
          <w:lang w:val="es-CO"/>
        </w:rPr>
        <w:t xml:space="preserve">”. </w:t>
      </w:r>
    </w:p>
    <w:p w14:paraId="029E75EB" w14:textId="77777777" w:rsidR="00D7776A" w:rsidRPr="00487B54" w:rsidRDefault="00D7776A" w:rsidP="00AA3059">
      <w:pPr>
        <w:rPr>
          <w:rFonts w:ascii="Montserrat" w:hAnsi="Montserrat"/>
          <w:bCs/>
          <w:sz w:val="20"/>
          <w:szCs w:val="20"/>
        </w:rPr>
      </w:pPr>
    </w:p>
    <w:p w14:paraId="6E333478" w14:textId="2C5E81CE" w:rsidR="00BE177C" w:rsidRPr="00B30259" w:rsidRDefault="00D7776A" w:rsidP="00AA3059">
      <w:pPr>
        <w:pStyle w:val="Ttulo2"/>
        <w:spacing w:after="120"/>
        <w:rPr>
          <w:rFonts w:ascii="Montserrat" w:hAnsi="Montserrat" w:cs="Arial"/>
          <w:color w:val="auto"/>
          <w:sz w:val="20"/>
          <w:szCs w:val="20"/>
        </w:rPr>
      </w:pPr>
      <w:bookmarkStart w:id="33" w:name="_Toc532152135"/>
      <w:bookmarkStart w:id="34" w:name="_Toc532153830"/>
      <w:bookmarkStart w:id="35" w:name="_Toc532153874"/>
      <w:bookmarkStart w:id="36" w:name="_Toc532154002"/>
      <w:bookmarkStart w:id="37" w:name="_Toc275428130"/>
      <w:bookmarkStart w:id="38" w:name="_Toc355552362"/>
      <w:bookmarkStart w:id="39" w:name="_Toc301877567"/>
      <w:bookmarkStart w:id="40" w:name="_Toc51096794"/>
      <w:bookmarkEnd w:id="32"/>
      <w:bookmarkEnd w:id="33"/>
      <w:bookmarkEnd w:id="34"/>
      <w:bookmarkEnd w:id="35"/>
      <w:bookmarkEnd w:id="36"/>
      <w:r w:rsidRPr="00487B54">
        <w:rPr>
          <w:rFonts w:ascii="Montserrat" w:hAnsi="Montserrat" w:cs="Arial"/>
          <w:color w:val="auto"/>
          <w:sz w:val="20"/>
          <w:szCs w:val="20"/>
        </w:rPr>
        <w:t>Criterios y Requisitos</w:t>
      </w:r>
      <w:bookmarkEnd w:id="37"/>
      <w:bookmarkEnd w:id="38"/>
      <w:bookmarkEnd w:id="39"/>
      <w:bookmarkEnd w:id="40"/>
    </w:p>
    <w:p w14:paraId="3D70D562" w14:textId="77777777" w:rsidR="000959BF" w:rsidRPr="00487B54" w:rsidRDefault="000959BF" w:rsidP="001834CC">
      <w:pPr>
        <w:pStyle w:val="Ttulo3"/>
        <w:spacing w:after="120"/>
        <w:rPr>
          <w:rFonts w:ascii="Montserrat" w:hAnsi="Montserrat" w:cs="Arial"/>
          <w:sz w:val="20"/>
          <w:szCs w:val="20"/>
          <w:lang w:val="es-ES"/>
        </w:rPr>
      </w:pPr>
      <w:bookmarkStart w:id="41" w:name="_Hlk526343721"/>
      <w:r w:rsidRPr="00487B54">
        <w:rPr>
          <w:rFonts w:ascii="Montserrat" w:hAnsi="Montserrat" w:cs="Arial"/>
          <w:sz w:val="20"/>
          <w:szCs w:val="20"/>
          <w:lang w:val="es-ES"/>
        </w:rPr>
        <w:t>Activos críticos</w:t>
      </w:r>
    </w:p>
    <w:p w14:paraId="2CB6D8C2" w14:textId="77777777" w:rsidR="00D7776A" w:rsidRPr="00B30259" w:rsidRDefault="00D7776A" w:rsidP="000959BF">
      <w:pPr>
        <w:rPr>
          <w:rFonts w:ascii="Montserrat" w:hAnsi="Montserrat"/>
          <w:bCs/>
          <w:sz w:val="20"/>
          <w:szCs w:val="20"/>
          <w:lang w:val="es-CO"/>
        </w:rPr>
      </w:pPr>
      <w:r w:rsidRPr="00B30259">
        <w:rPr>
          <w:rFonts w:ascii="Montserrat" w:hAnsi="Montserrat"/>
          <w:bCs/>
          <w:sz w:val="20"/>
          <w:szCs w:val="20"/>
          <w:lang w:val="es-CO"/>
        </w:rPr>
        <w:t xml:space="preserve">Cada entidad responsable identificará y documentará sus </w:t>
      </w:r>
      <w:bookmarkEnd w:id="41"/>
      <w:r w:rsidRPr="00B30259">
        <w:rPr>
          <w:rFonts w:ascii="Montserrat" w:hAnsi="Montserrat"/>
          <w:bCs/>
          <w:sz w:val="20"/>
          <w:szCs w:val="20"/>
          <w:lang w:val="es-CO"/>
        </w:rPr>
        <w:t xml:space="preserve">activos críticos basada en los criterios </w:t>
      </w:r>
      <w:r w:rsidR="00847CC4" w:rsidRPr="00B30259">
        <w:rPr>
          <w:rFonts w:ascii="Montserrat" w:hAnsi="Montserrat"/>
          <w:bCs/>
          <w:sz w:val="20"/>
          <w:szCs w:val="20"/>
          <w:lang w:val="es-CO"/>
        </w:rPr>
        <w:t xml:space="preserve">del </w:t>
      </w:r>
      <w:r w:rsidRPr="00B30259">
        <w:rPr>
          <w:rFonts w:ascii="Montserrat" w:hAnsi="Montserrat"/>
          <w:bCs/>
          <w:sz w:val="20"/>
          <w:szCs w:val="20"/>
          <w:lang w:val="es-CO"/>
        </w:rPr>
        <w:t>Anexo 1: Criterios de activos críticos</w:t>
      </w:r>
      <w:r w:rsidR="00847CC4" w:rsidRPr="00B30259">
        <w:rPr>
          <w:rFonts w:ascii="Montserrat" w:hAnsi="Montserrat"/>
          <w:bCs/>
          <w:sz w:val="20"/>
          <w:szCs w:val="20"/>
          <w:lang w:val="es-CO"/>
        </w:rPr>
        <w:t>.</w:t>
      </w:r>
    </w:p>
    <w:p w14:paraId="7DA6613D" w14:textId="77777777" w:rsidR="000959BF" w:rsidRPr="00B30259" w:rsidRDefault="000959BF" w:rsidP="00AA3059">
      <w:pPr>
        <w:rPr>
          <w:rFonts w:ascii="Montserrat" w:hAnsi="Montserrat"/>
          <w:bCs/>
          <w:sz w:val="20"/>
          <w:szCs w:val="20"/>
          <w:lang w:val="es-CO"/>
        </w:rPr>
      </w:pPr>
    </w:p>
    <w:p w14:paraId="72ED6E66" w14:textId="77777777" w:rsidR="000959BF" w:rsidRPr="00487B54" w:rsidRDefault="000959BF" w:rsidP="000959BF">
      <w:pPr>
        <w:pStyle w:val="Ttulo3"/>
        <w:spacing w:after="120"/>
        <w:rPr>
          <w:rFonts w:ascii="Montserrat" w:hAnsi="Montserrat" w:cs="Arial"/>
          <w:sz w:val="20"/>
          <w:szCs w:val="20"/>
          <w:lang w:val="es-ES"/>
        </w:rPr>
      </w:pPr>
      <w:proofErr w:type="spellStart"/>
      <w:r w:rsidRPr="00487B54">
        <w:rPr>
          <w:rFonts w:ascii="Montserrat" w:hAnsi="Montserrat" w:cs="Arial"/>
          <w:sz w:val="20"/>
          <w:szCs w:val="20"/>
          <w:lang w:val="es-ES"/>
        </w:rPr>
        <w:t>Ciberactivos</w:t>
      </w:r>
      <w:proofErr w:type="spellEnd"/>
      <w:r w:rsidRPr="00487B54">
        <w:rPr>
          <w:rFonts w:ascii="Montserrat" w:hAnsi="Montserrat" w:cs="Arial"/>
          <w:sz w:val="20"/>
          <w:szCs w:val="20"/>
          <w:lang w:val="es-ES"/>
        </w:rPr>
        <w:t xml:space="preserve"> críticos</w:t>
      </w:r>
    </w:p>
    <w:p w14:paraId="19B12808" w14:textId="6A2AA7AE" w:rsidR="00D7776A" w:rsidRDefault="00D7776A" w:rsidP="00AA3059">
      <w:pPr>
        <w:rPr>
          <w:rFonts w:ascii="Montserrat" w:hAnsi="Montserrat"/>
          <w:sz w:val="20"/>
          <w:szCs w:val="20"/>
        </w:rPr>
      </w:pPr>
      <w:r w:rsidRPr="00487B54">
        <w:rPr>
          <w:rFonts w:ascii="Montserrat" w:hAnsi="Montserrat"/>
          <w:sz w:val="20"/>
          <w:szCs w:val="20"/>
        </w:rPr>
        <w:t xml:space="preserve">Usando la lista de activos críticos desarrollada según el requisito </w:t>
      </w:r>
      <w:r w:rsidR="00847CC4" w:rsidRPr="00487B54">
        <w:rPr>
          <w:rFonts w:ascii="Montserrat" w:hAnsi="Montserrat"/>
          <w:sz w:val="20"/>
          <w:szCs w:val="20"/>
        </w:rPr>
        <w:t>anterior</w:t>
      </w:r>
      <w:r w:rsidRPr="00487B54">
        <w:rPr>
          <w:rFonts w:ascii="Montserrat" w:hAnsi="Montserrat"/>
          <w:sz w:val="20"/>
          <w:szCs w:val="20"/>
        </w:rPr>
        <w:t xml:space="preserve">, </w:t>
      </w:r>
      <w:r w:rsidR="00847CC4" w:rsidRPr="00487B54">
        <w:rPr>
          <w:rFonts w:ascii="Montserrat" w:hAnsi="Montserrat"/>
          <w:sz w:val="20"/>
          <w:szCs w:val="20"/>
        </w:rPr>
        <w:t xml:space="preserve">cada entidad responsable identificará y documentará sus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 esenciales para la operación de los activos críticos. Los </w:t>
      </w:r>
      <w:proofErr w:type="spellStart"/>
      <w:r w:rsidR="00847CC4" w:rsidRPr="00487B54">
        <w:rPr>
          <w:rFonts w:ascii="Montserrat" w:hAnsi="Montserrat"/>
          <w:sz w:val="20"/>
          <w:szCs w:val="20"/>
        </w:rPr>
        <w:t>ciber</w:t>
      </w:r>
      <w:r w:rsidR="00016612" w:rsidRPr="00487B54">
        <w:rPr>
          <w:rFonts w:ascii="Montserrat" w:hAnsi="Montserrat"/>
          <w:sz w:val="20"/>
          <w:szCs w:val="20"/>
        </w:rPr>
        <w:t>activos</w:t>
      </w:r>
      <w:proofErr w:type="spellEnd"/>
      <w:r w:rsidRPr="00487B54">
        <w:rPr>
          <w:rFonts w:ascii="Montserrat" w:hAnsi="Montserrat"/>
          <w:sz w:val="20"/>
          <w:szCs w:val="20"/>
        </w:rPr>
        <w:t xml:space="preserve"> críticos son calificados como aquellos que tienen al menos una de las siguientes características:</w:t>
      </w:r>
    </w:p>
    <w:p w14:paraId="016F9FD9" w14:textId="77777777" w:rsidR="00B30259" w:rsidRPr="00487B54" w:rsidRDefault="00B30259" w:rsidP="00AA3059">
      <w:pPr>
        <w:rPr>
          <w:rFonts w:ascii="Montserrat" w:hAnsi="Montserrat"/>
          <w:sz w:val="20"/>
          <w:szCs w:val="20"/>
        </w:rPr>
      </w:pPr>
    </w:p>
    <w:p w14:paraId="3C5980D1" w14:textId="77777777" w:rsidR="00D7776A" w:rsidRPr="00487B54" w:rsidRDefault="00D7776A" w:rsidP="00AA3059">
      <w:pPr>
        <w:pStyle w:val="Prrafodelista"/>
        <w:numPr>
          <w:ilvl w:val="0"/>
          <w:numId w:val="23"/>
        </w:numPr>
        <w:rPr>
          <w:rFonts w:ascii="Montserrat" w:hAnsi="Montserrat"/>
          <w:sz w:val="20"/>
          <w:szCs w:val="20"/>
        </w:rPr>
      </w:pPr>
      <w:r w:rsidRPr="00487B54">
        <w:rPr>
          <w:rFonts w:ascii="Montserrat" w:hAnsi="Montserrat"/>
          <w:sz w:val="20"/>
          <w:szCs w:val="20"/>
        </w:rPr>
        <w:t xml:space="preserve">El </w:t>
      </w:r>
      <w:proofErr w:type="spellStart"/>
      <w:r w:rsidR="0064317D" w:rsidRPr="00487B54">
        <w:rPr>
          <w:rFonts w:ascii="Montserrat" w:hAnsi="Montserrat"/>
          <w:sz w:val="20"/>
          <w:szCs w:val="20"/>
        </w:rPr>
        <w:t>ciberactivo</w:t>
      </w:r>
      <w:proofErr w:type="spellEnd"/>
      <w:r w:rsidR="0064317D" w:rsidRPr="00487B54">
        <w:rPr>
          <w:rFonts w:ascii="Montserrat" w:hAnsi="Montserrat"/>
          <w:sz w:val="20"/>
          <w:szCs w:val="20"/>
        </w:rPr>
        <w:t xml:space="preserve"> </w:t>
      </w:r>
      <w:r w:rsidRPr="00487B54">
        <w:rPr>
          <w:rFonts w:ascii="Montserrat" w:hAnsi="Montserrat"/>
          <w:sz w:val="20"/>
          <w:szCs w:val="20"/>
        </w:rPr>
        <w:t>usa un protocolo enrutable para comunicarse afuera del perímetro de seguridad electrónica, o,</w:t>
      </w:r>
    </w:p>
    <w:p w14:paraId="50AF9775" w14:textId="77777777" w:rsidR="00D7776A" w:rsidRPr="00487B54" w:rsidRDefault="00D7776A" w:rsidP="00AA3059">
      <w:pPr>
        <w:pStyle w:val="Prrafodelista"/>
        <w:numPr>
          <w:ilvl w:val="0"/>
          <w:numId w:val="23"/>
        </w:numPr>
        <w:rPr>
          <w:rFonts w:ascii="Montserrat" w:hAnsi="Montserrat"/>
          <w:sz w:val="20"/>
          <w:szCs w:val="20"/>
        </w:rPr>
      </w:pPr>
      <w:r w:rsidRPr="00487B54">
        <w:rPr>
          <w:rFonts w:ascii="Montserrat" w:hAnsi="Montserrat"/>
          <w:sz w:val="20"/>
          <w:szCs w:val="20"/>
        </w:rPr>
        <w:t xml:space="preserve">El </w:t>
      </w:r>
      <w:proofErr w:type="spellStart"/>
      <w:r w:rsidR="0064317D" w:rsidRPr="00487B54">
        <w:rPr>
          <w:rFonts w:ascii="Montserrat" w:hAnsi="Montserrat"/>
          <w:sz w:val="20"/>
          <w:szCs w:val="20"/>
        </w:rPr>
        <w:t>ciberactivo</w:t>
      </w:r>
      <w:proofErr w:type="spellEnd"/>
      <w:r w:rsidR="0064317D" w:rsidRPr="00487B54">
        <w:rPr>
          <w:rFonts w:ascii="Montserrat" w:hAnsi="Montserrat"/>
          <w:sz w:val="20"/>
          <w:szCs w:val="20"/>
        </w:rPr>
        <w:t xml:space="preserve"> </w:t>
      </w:r>
      <w:r w:rsidRPr="00487B54">
        <w:rPr>
          <w:rFonts w:ascii="Montserrat" w:hAnsi="Montserrat"/>
          <w:sz w:val="20"/>
          <w:szCs w:val="20"/>
        </w:rPr>
        <w:t>usa un protocolo enrutable con un centro de control, o,</w:t>
      </w:r>
    </w:p>
    <w:p w14:paraId="7B5252EB" w14:textId="77777777" w:rsidR="00D7776A" w:rsidRPr="00487B54" w:rsidRDefault="00D7776A" w:rsidP="00AA3059">
      <w:pPr>
        <w:pStyle w:val="Prrafodelista"/>
        <w:numPr>
          <w:ilvl w:val="0"/>
          <w:numId w:val="23"/>
        </w:numPr>
        <w:rPr>
          <w:rFonts w:ascii="Montserrat" w:hAnsi="Montserrat"/>
          <w:sz w:val="20"/>
          <w:szCs w:val="20"/>
        </w:rPr>
      </w:pPr>
      <w:r w:rsidRPr="00487B54">
        <w:rPr>
          <w:rFonts w:ascii="Montserrat" w:hAnsi="Montserrat"/>
          <w:sz w:val="20"/>
          <w:szCs w:val="20"/>
        </w:rPr>
        <w:t xml:space="preserve">El </w:t>
      </w:r>
      <w:proofErr w:type="spellStart"/>
      <w:r w:rsidR="0064317D" w:rsidRPr="00487B54">
        <w:rPr>
          <w:rFonts w:ascii="Montserrat" w:hAnsi="Montserrat"/>
          <w:sz w:val="20"/>
          <w:szCs w:val="20"/>
        </w:rPr>
        <w:t>ciberactivo</w:t>
      </w:r>
      <w:proofErr w:type="spellEnd"/>
      <w:r w:rsidR="0064317D" w:rsidRPr="00487B54">
        <w:rPr>
          <w:rFonts w:ascii="Montserrat" w:hAnsi="Montserrat"/>
          <w:sz w:val="20"/>
          <w:szCs w:val="20"/>
        </w:rPr>
        <w:t xml:space="preserve"> </w:t>
      </w:r>
      <w:r w:rsidRPr="00487B54">
        <w:rPr>
          <w:rFonts w:ascii="Montserrat" w:hAnsi="Montserrat"/>
          <w:sz w:val="20"/>
          <w:szCs w:val="20"/>
        </w:rPr>
        <w:t xml:space="preserve">es accesible por marcación. </w:t>
      </w:r>
    </w:p>
    <w:p w14:paraId="20440566" w14:textId="77777777" w:rsidR="00D7776A" w:rsidRPr="00487B54" w:rsidRDefault="00D7776A" w:rsidP="001834CC">
      <w:pPr>
        <w:rPr>
          <w:rFonts w:ascii="Montserrat" w:hAnsi="Montserrat"/>
          <w:sz w:val="20"/>
          <w:szCs w:val="20"/>
          <w:lang w:eastAsia="x-none"/>
        </w:rPr>
      </w:pPr>
    </w:p>
    <w:p w14:paraId="641D2875" w14:textId="41BFA0D2" w:rsidR="00D7776A" w:rsidRPr="00B30259" w:rsidRDefault="00D7776A" w:rsidP="00C6553A">
      <w:pPr>
        <w:pStyle w:val="Ttulo2"/>
        <w:spacing w:after="120"/>
        <w:rPr>
          <w:rFonts w:ascii="Montserrat" w:hAnsi="Montserrat"/>
          <w:color w:val="000000" w:themeColor="text1"/>
          <w:sz w:val="20"/>
          <w:szCs w:val="20"/>
        </w:rPr>
      </w:pPr>
      <w:bookmarkStart w:id="42" w:name="_Toc355552363"/>
      <w:bookmarkStart w:id="43" w:name="_Toc301877568"/>
      <w:bookmarkStart w:id="44" w:name="_Toc51096795"/>
      <w:r w:rsidRPr="00B30259">
        <w:rPr>
          <w:rFonts w:ascii="Montserrat" w:hAnsi="Montserrat" w:cs="Arial"/>
          <w:color w:val="000000" w:themeColor="text1"/>
          <w:sz w:val="20"/>
          <w:szCs w:val="20"/>
        </w:rPr>
        <w:t>Acciones</w:t>
      </w:r>
      <w:bookmarkEnd w:id="42"/>
      <w:bookmarkEnd w:id="43"/>
      <w:bookmarkEnd w:id="44"/>
    </w:p>
    <w:p w14:paraId="4DA5E9BE" w14:textId="77777777" w:rsidR="000959BF" w:rsidRPr="00487B54" w:rsidRDefault="000959BF" w:rsidP="001834CC">
      <w:pPr>
        <w:pStyle w:val="Ttulo3"/>
        <w:rPr>
          <w:rFonts w:ascii="Montserrat" w:hAnsi="Montserrat" w:cs="Arial"/>
          <w:sz w:val="20"/>
          <w:szCs w:val="20"/>
          <w:lang w:val="es-ES"/>
        </w:rPr>
      </w:pPr>
      <w:r w:rsidRPr="00487B54">
        <w:rPr>
          <w:rFonts w:ascii="Montserrat" w:hAnsi="Montserrat" w:cs="Arial"/>
          <w:sz w:val="20"/>
          <w:szCs w:val="20"/>
          <w:lang w:val="es-ES"/>
        </w:rPr>
        <w:t>Activos críticos</w:t>
      </w:r>
    </w:p>
    <w:p w14:paraId="710504AC" w14:textId="77777777" w:rsidR="00D7776A" w:rsidRPr="00487B54" w:rsidRDefault="00E06C4E" w:rsidP="000959BF">
      <w:pPr>
        <w:rPr>
          <w:rFonts w:ascii="Montserrat" w:hAnsi="Montserrat"/>
          <w:sz w:val="20"/>
          <w:szCs w:val="20"/>
        </w:rPr>
      </w:pPr>
      <w:r w:rsidRPr="00487B54">
        <w:rPr>
          <w:rFonts w:ascii="Montserrat" w:hAnsi="Montserrat"/>
          <w:sz w:val="20"/>
          <w:szCs w:val="20"/>
        </w:rPr>
        <w:t xml:space="preserve">Realizar el inventario de </w:t>
      </w:r>
      <w:r w:rsidR="00D7776A" w:rsidRPr="00487B54">
        <w:rPr>
          <w:rFonts w:ascii="Montserrat" w:hAnsi="Montserrat"/>
          <w:sz w:val="20"/>
          <w:szCs w:val="20"/>
        </w:rPr>
        <w:t>activos críticos</w:t>
      </w:r>
      <w:r w:rsidR="00387A0E" w:rsidRPr="00487B54">
        <w:rPr>
          <w:rFonts w:ascii="Montserrat" w:hAnsi="Montserrat"/>
          <w:sz w:val="20"/>
          <w:szCs w:val="20"/>
        </w:rPr>
        <w:t>.</w:t>
      </w:r>
    </w:p>
    <w:p w14:paraId="689134D7" w14:textId="77777777" w:rsidR="000959BF" w:rsidRPr="00487B54" w:rsidRDefault="000959BF" w:rsidP="00AA3059">
      <w:pPr>
        <w:rPr>
          <w:rFonts w:ascii="Montserrat" w:hAnsi="Montserrat"/>
          <w:sz w:val="20"/>
          <w:szCs w:val="20"/>
        </w:rPr>
      </w:pPr>
    </w:p>
    <w:p w14:paraId="25A50DC6" w14:textId="77777777" w:rsidR="000959BF" w:rsidRPr="00487B54" w:rsidRDefault="000959BF" w:rsidP="001834CC">
      <w:pPr>
        <w:pStyle w:val="Ttulo3"/>
        <w:rPr>
          <w:rFonts w:ascii="Montserrat" w:hAnsi="Montserrat" w:cs="Arial"/>
          <w:sz w:val="20"/>
          <w:szCs w:val="20"/>
          <w:lang w:val="es-CO"/>
        </w:rPr>
      </w:pPr>
      <w:r w:rsidRPr="00487B54">
        <w:rPr>
          <w:rFonts w:ascii="Montserrat" w:hAnsi="Montserrat" w:cs="Arial"/>
          <w:sz w:val="20"/>
          <w:szCs w:val="20"/>
          <w:lang w:val="es-CO"/>
        </w:rPr>
        <w:t>Ciberactivos críticos</w:t>
      </w:r>
    </w:p>
    <w:p w14:paraId="625E8204" w14:textId="51DCFC71" w:rsidR="00D440B7" w:rsidRPr="00487B54" w:rsidRDefault="00E06C4E" w:rsidP="00D440B7">
      <w:pPr>
        <w:rPr>
          <w:rFonts w:ascii="Montserrat" w:hAnsi="Montserrat"/>
          <w:sz w:val="20"/>
          <w:szCs w:val="20"/>
        </w:rPr>
      </w:pPr>
      <w:r w:rsidRPr="00487B54">
        <w:rPr>
          <w:rFonts w:ascii="Montserrat" w:hAnsi="Montserrat"/>
          <w:sz w:val="20"/>
          <w:szCs w:val="20"/>
        </w:rPr>
        <w:t xml:space="preserve">Realizar el inventario </w:t>
      </w:r>
      <w:proofErr w:type="spellStart"/>
      <w:r w:rsidR="00D87DC0" w:rsidRPr="00487B54">
        <w:rPr>
          <w:rFonts w:ascii="Montserrat" w:hAnsi="Montserrat"/>
          <w:sz w:val="20"/>
          <w:szCs w:val="20"/>
        </w:rPr>
        <w:t>ciberactivos</w:t>
      </w:r>
      <w:proofErr w:type="spellEnd"/>
      <w:r w:rsidR="00D7776A" w:rsidRPr="00487B54">
        <w:rPr>
          <w:rFonts w:ascii="Montserrat" w:hAnsi="Montserrat"/>
          <w:sz w:val="20"/>
          <w:szCs w:val="20"/>
        </w:rPr>
        <w:t xml:space="preserve"> críticos</w:t>
      </w:r>
      <w:r w:rsidR="00387A0E" w:rsidRPr="00487B54">
        <w:rPr>
          <w:rFonts w:ascii="Montserrat" w:hAnsi="Montserrat"/>
          <w:sz w:val="20"/>
          <w:szCs w:val="20"/>
        </w:rPr>
        <w:t>.</w:t>
      </w:r>
    </w:p>
    <w:p w14:paraId="115CFE62" w14:textId="77777777" w:rsidR="00D440B7" w:rsidRPr="00487B54" w:rsidRDefault="00D440B7" w:rsidP="00D440B7">
      <w:pPr>
        <w:rPr>
          <w:rFonts w:ascii="Montserrat" w:hAnsi="Montserrat"/>
          <w:sz w:val="20"/>
          <w:szCs w:val="20"/>
          <w:lang w:val="es-CO"/>
        </w:rPr>
      </w:pPr>
    </w:p>
    <w:p w14:paraId="63445DFE" w14:textId="25CD66CD" w:rsidR="00AF2131" w:rsidRDefault="00AF2131" w:rsidP="001834CC">
      <w:pPr>
        <w:pStyle w:val="Ttulo1"/>
        <w:rPr>
          <w:rFonts w:ascii="Montserrat" w:hAnsi="Montserrat" w:cs="Arial"/>
          <w:color w:val="auto"/>
          <w:sz w:val="20"/>
          <w:szCs w:val="20"/>
        </w:rPr>
      </w:pPr>
      <w:bookmarkStart w:id="45" w:name="_Toc51096796"/>
      <w:r w:rsidRPr="00487B54">
        <w:rPr>
          <w:rFonts w:ascii="Montserrat" w:hAnsi="Montserrat" w:cs="Arial"/>
          <w:color w:val="auto"/>
          <w:sz w:val="20"/>
          <w:szCs w:val="20"/>
        </w:rPr>
        <w:t>GOBIERNO Y GESTIÓN DEL PERSONAL</w:t>
      </w:r>
      <w:bookmarkEnd w:id="45"/>
    </w:p>
    <w:p w14:paraId="53ED8197" w14:textId="77777777" w:rsidR="00B30259" w:rsidRPr="00B30259" w:rsidRDefault="00B30259" w:rsidP="00B30259">
      <w:pPr>
        <w:rPr>
          <w:lang w:eastAsia="x-none"/>
        </w:rPr>
      </w:pPr>
    </w:p>
    <w:p w14:paraId="50D6D5CE" w14:textId="77777777" w:rsidR="00101396" w:rsidRPr="00487B54" w:rsidRDefault="00956671" w:rsidP="00AA3059">
      <w:pPr>
        <w:rPr>
          <w:rFonts w:ascii="Montserrat" w:hAnsi="Montserrat"/>
          <w:bCs/>
          <w:sz w:val="20"/>
          <w:szCs w:val="20"/>
          <w:lang w:val="es-CO"/>
        </w:rPr>
      </w:pPr>
      <w:r w:rsidRPr="00487B54">
        <w:rPr>
          <w:rFonts w:ascii="Montserrat" w:hAnsi="Montserrat"/>
          <w:bCs/>
          <w:sz w:val="20"/>
          <w:szCs w:val="20"/>
          <w:lang w:val="es-CO"/>
        </w:rPr>
        <w:t>Este capítulo define un marco de referencia y/o actuación de ciberseguridad para la definición de gobierno, roles y responsabilidades.</w:t>
      </w:r>
    </w:p>
    <w:p w14:paraId="5CD51554" w14:textId="77777777" w:rsidR="00956671" w:rsidRPr="00487B54" w:rsidRDefault="00956671" w:rsidP="00AA3059">
      <w:pPr>
        <w:rPr>
          <w:rFonts w:ascii="Montserrat" w:hAnsi="Montserrat"/>
          <w:sz w:val="20"/>
          <w:szCs w:val="20"/>
        </w:rPr>
      </w:pPr>
    </w:p>
    <w:p w14:paraId="75A01B04" w14:textId="77777777" w:rsidR="00AF2131" w:rsidRPr="00487B54" w:rsidRDefault="001834CC" w:rsidP="001834CC">
      <w:pPr>
        <w:pStyle w:val="Ttulo2"/>
        <w:spacing w:after="120"/>
        <w:rPr>
          <w:rFonts w:ascii="Montserrat" w:hAnsi="Montserrat" w:cs="Arial"/>
          <w:color w:val="auto"/>
          <w:sz w:val="20"/>
          <w:szCs w:val="20"/>
        </w:rPr>
      </w:pPr>
      <w:bookmarkStart w:id="46" w:name="_Toc51096797"/>
      <w:r w:rsidRPr="00487B54">
        <w:rPr>
          <w:rFonts w:ascii="Montserrat" w:hAnsi="Montserrat" w:cs="Arial"/>
          <w:color w:val="auto"/>
          <w:sz w:val="20"/>
          <w:szCs w:val="20"/>
        </w:rPr>
        <w:t>Propósito</w:t>
      </w:r>
      <w:bookmarkEnd w:id="46"/>
    </w:p>
    <w:p w14:paraId="1A39710D" w14:textId="77777777" w:rsidR="00AF2131" w:rsidRPr="00487B54" w:rsidRDefault="00956671" w:rsidP="001834CC">
      <w:pPr>
        <w:rPr>
          <w:rFonts w:ascii="Montserrat" w:hAnsi="Montserrat"/>
          <w:sz w:val="20"/>
          <w:szCs w:val="20"/>
          <w:lang w:val="es-CO"/>
        </w:rPr>
      </w:pPr>
      <w:r w:rsidRPr="00487B54">
        <w:rPr>
          <w:rFonts w:ascii="Montserrat" w:hAnsi="Montserrat"/>
          <w:bCs/>
          <w:sz w:val="20"/>
          <w:szCs w:val="20"/>
          <w:lang w:val="es-CO"/>
        </w:rPr>
        <w:t>Requerir</w:t>
      </w:r>
      <w:r w:rsidR="00AF2131" w:rsidRPr="00487B54">
        <w:rPr>
          <w:rFonts w:ascii="Montserrat" w:hAnsi="Montserrat"/>
          <w:sz w:val="20"/>
          <w:szCs w:val="20"/>
          <w:lang w:val="es-CO"/>
        </w:rPr>
        <w:t xml:space="preserve"> </w:t>
      </w:r>
      <w:r w:rsidR="004706D0" w:rsidRPr="00487B54">
        <w:rPr>
          <w:rFonts w:ascii="Montserrat" w:hAnsi="Montserrat"/>
          <w:sz w:val="20"/>
          <w:szCs w:val="20"/>
          <w:lang w:val="es-CO"/>
        </w:rPr>
        <w:t xml:space="preserve">al </w:t>
      </w:r>
      <w:r w:rsidR="00AF2131" w:rsidRPr="00487B54">
        <w:rPr>
          <w:rFonts w:ascii="Montserrat" w:hAnsi="Montserrat"/>
          <w:sz w:val="20"/>
          <w:szCs w:val="20"/>
          <w:lang w:val="es-CO"/>
        </w:rPr>
        <w:t xml:space="preserve">personal que tiene acceso lógico autorizado o acceso físico no escoltado a </w:t>
      </w:r>
      <w:r w:rsidR="00D87DC0" w:rsidRPr="00487B54">
        <w:rPr>
          <w:rFonts w:ascii="Montserrat" w:hAnsi="Montserrat"/>
          <w:sz w:val="20"/>
          <w:szCs w:val="20"/>
          <w:lang w:val="es-CO"/>
        </w:rPr>
        <w:t>ciberactivos</w:t>
      </w:r>
      <w:r w:rsidR="00AF2131" w:rsidRPr="00487B54">
        <w:rPr>
          <w:rFonts w:ascii="Montserrat" w:hAnsi="Montserrat"/>
          <w:sz w:val="20"/>
          <w:szCs w:val="20"/>
          <w:lang w:val="es-CO"/>
        </w:rPr>
        <w:t xml:space="preserve"> críticos, incluyendo contratistas y prestadores de servicios, </w:t>
      </w:r>
      <w:r w:rsidR="00AA1E88" w:rsidRPr="00487B54">
        <w:rPr>
          <w:rFonts w:ascii="Montserrat" w:hAnsi="Montserrat"/>
          <w:sz w:val="20"/>
          <w:szCs w:val="20"/>
          <w:lang w:val="es-CO"/>
        </w:rPr>
        <w:t xml:space="preserve">una </w:t>
      </w:r>
      <w:r w:rsidR="00AF2131" w:rsidRPr="00487B54">
        <w:rPr>
          <w:rFonts w:ascii="Montserrat" w:hAnsi="Montserrat"/>
          <w:sz w:val="20"/>
          <w:szCs w:val="20"/>
          <w:lang w:val="es-CO"/>
        </w:rPr>
        <w:t xml:space="preserve">evaluación del nivel de riesgo de personal, entrenamiento y sensibilización en seguridad, </w:t>
      </w:r>
      <w:r w:rsidR="001834CC" w:rsidRPr="00487B54">
        <w:rPr>
          <w:rFonts w:ascii="Montserrat" w:hAnsi="Montserrat"/>
          <w:sz w:val="20"/>
          <w:szCs w:val="20"/>
          <w:lang w:val="es-CO"/>
        </w:rPr>
        <w:t>así</w:t>
      </w:r>
      <w:r w:rsidR="00AF2131" w:rsidRPr="00487B54">
        <w:rPr>
          <w:rFonts w:ascii="Montserrat" w:hAnsi="Montserrat"/>
          <w:sz w:val="20"/>
          <w:szCs w:val="20"/>
          <w:lang w:val="es-CO"/>
        </w:rPr>
        <w:t xml:space="preserve"> como las pautas para la protección de la información</w:t>
      </w:r>
      <w:r w:rsidRPr="00487B54">
        <w:rPr>
          <w:rFonts w:ascii="Montserrat" w:hAnsi="Montserrat"/>
          <w:sz w:val="20"/>
          <w:szCs w:val="20"/>
          <w:lang w:val="es-CO"/>
        </w:rPr>
        <w:t>.</w:t>
      </w:r>
    </w:p>
    <w:p w14:paraId="28B2B84C" w14:textId="77777777" w:rsidR="00AF2131" w:rsidRPr="00487B54" w:rsidRDefault="00AF2131" w:rsidP="001834CC">
      <w:pPr>
        <w:rPr>
          <w:rFonts w:ascii="Montserrat" w:hAnsi="Montserrat"/>
          <w:sz w:val="20"/>
          <w:szCs w:val="20"/>
          <w:lang w:val="es-CO"/>
        </w:rPr>
      </w:pPr>
    </w:p>
    <w:p w14:paraId="6B54F467" w14:textId="57B26FC2" w:rsidR="00AF2131" w:rsidRPr="00487B54" w:rsidRDefault="00AF2131" w:rsidP="001834CC">
      <w:pPr>
        <w:pStyle w:val="Ttulo2"/>
        <w:spacing w:after="120"/>
        <w:rPr>
          <w:rFonts w:ascii="Montserrat" w:hAnsi="Montserrat" w:cs="Arial"/>
          <w:color w:val="auto"/>
          <w:sz w:val="20"/>
          <w:szCs w:val="20"/>
        </w:rPr>
      </w:pPr>
      <w:bookmarkStart w:id="47" w:name="_Toc51096798"/>
      <w:r w:rsidRPr="00487B54">
        <w:rPr>
          <w:rFonts w:ascii="Montserrat" w:hAnsi="Montserrat" w:cs="Arial"/>
          <w:color w:val="auto"/>
          <w:sz w:val="20"/>
          <w:szCs w:val="20"/>
        </w:rPr>
        <w:t>Criterios y Requisito</w:t>
      </w:r>
      <w:bookmarkEnd w:id="47"/>
      <w:r w:rsidR="00D440B7" w:rsidRPr="00487B54">
        <w:rPr>
          <w:rFonts w:ascii="Montserrat" w:hAnsi="Montserrat" w:cs="Arial"/>
          <w:color w:val="auto"/>
          <w:sz w:val="20"/>
          <w:szCs w:val="20"/>
        </w:rPr>
        <w:t>s</w:t>
      </w:r>
    </w:p>
    <w:p w14:paraId="3531077C" w14:textId="77777777" w:rsidR="004A687A" w:rsidRPr="00487B54" w:rsidRDefault="00BA6BA9" w:rsidP="001834CC">
      <w:pPr>
        <w:pStyle w:val="Ttulo3"/>
        <w:spacing w:after="120"/>
        <w:rPr>
          <w:rFonts w:ascii="Montserrat" w:hAnsi="Montserrat" w:cs="Arial"/>
          <w:sz w:val="20"/>
          <w:szCs w:val="20"/>
        </w:rPr>
      </w:pPr>
      <w:r w:rsidRPr="00487B54">
        <w:rPr>
          <w:rFonts w:ascii="Montserrat" w:hAnsi="Montserrat" w:cs="Arial"/>
          <w:sz w:val="20"/>
          <w:szCs w:val="20"/>
        </w:rPr>
        <w:t>Política y lineamiento de ciberseguridad</w:t>
      </w:r>
    </w:p>
    <w:p w14:paraId="34F8E176" w14:textId="77777777" w:rsidR="00AF2131" w:rsidRPr="00487B54" w:rsidRDefault="00AF2131" w:rsidP="004A687A">
      <w:pPr>
        <w:rPr>
          <w:rFonts w:ascii="Montserrat" w:hAnsi="Montserrat"/>
          <w:sz w:val="20"/>
          <w:szCs w:val="20"/>
        </w:rPr>
      </w:pPr>
      <w:r w:rsidRPr="00487B54">
        <w:rPr>
          <w:rFonts w:ascii="Montserrat" w:hAnsi="Montserrat"/>
          <w:sz w:val="20"/>
          <w:szCs w:val="20"/>
        </w:rPr>
        <w:t xml:space="preserve">La entidad responsable documentará e implementará una política </w:t>
      </w:r>
      <w:r w:rsidR="00153959" w:rsidRPr="00487B54">
        <w:rPr>
          <w:rFonts w:ascii="Montserrat" w:hAnsi="Montserrat"/>
          <w:sz w:val="20"/>
          <w:szCs w:val="20"/>
        </w:rPr>
        <w:t xml:space="preserve">o lineamiento </w:t>
      </w:r>
      <w:r w:rsidRPr="00487B54">
        <w:rPr>
          <w:rFonts w:ascii="Montserrat" w:hAnsi="Montserrat"/>
          <w:sz w:val="20"/>
          <w:szCs w:val="20"/>
        </w:rPr>
        <w:t xml:space="preserve">de </w:t>
      </w:r>
      <w:r w:rsidR="00BA6BA9" w:rsidRPr="00487B54">
        <w:rPr>
          <w:rFonts w:ascii="Montserrat" w:hAnsi="Montserrat"/>
          <w:sz w:val="20"/>
          <w:szCs w:val="20"/>
        </w:rPr>
        <w:t xml:space="preserve">ciberseguridad </w:t>
      </w:r>
      <w:r w:rsidRPr="00487B54">
        <w:rPr>
          <w:rFonts w:ascii="Montserrat" w:hAnsi="Montserrat"/>
          <w:sz w:val="20"/>
          <w:szCs w:val="20"/>
        </w:rPr>
        <w:t xml:space="preserve">que represente el compromiso y la habilidad de la entidad para proteger sus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p>
    <w:p w14:paraId="4AEE354C" w14:textId="77777777" w:rsidR="004A687A" w:rsidRPr="00487B54" w:rsidRDefault="004A687A" w:rsidP="00AA3059">
      <w:pPr>
        <w:rPr>
          <w:rFonts w:ascii="Montserrat" w:hAnsi="Montserrat"/>
          <w:sz w:val="20"/>
          <w:szCs w:val="20"/>
        </w:rPr>
      </w:pPr>
    </w:p>
    <w:p w14:paraId="2F7F7EC0" w14:textId="77777777" w:rsidR="004A687A" w:rsidRPr="00487B54" w:rsidRDefault="00BA6BA9" w:rsidP="00710566">
      <w:pPr>
        <w:pStyle w:val="Ttulo3"/>
        <w:spacing w:after="120"/>
        <w:rPr>
          <w:rFonts w:ascii="Montserrat" w:hAnsi="Montserrat" w:cs="Arial"/>
          <w:sz w:val="20"/>
          <w:szCs w:val="20"/>
        </w:rPr>
      </w:pPr>
      <w:r w:rsidRPr="00487B54">
        <w:rPr>
          <w:rFonts w:ascii="Montserrat" w:hAnsi="Montserrat" w:cs="Arial"/>
          <w:sz w:val="20"/>
          <w:szCs w:val="20"/>
        </w:rPr>
        <w:t>Responsable de ciberseguridad</w:t>
      </w:r>
    </w:p>
    <w:p w14:paraId="492E52EF" w14:textId="77777777" w:rsidR="00AF2131" w:rsidRPr="00487B54" w:rsidRDefault="00AF2131" w:rsidP="004A687A">
      <w:pPr>
        <w:rPr>
          <w:rFonts w:ascii="Montserrat" w:hAnsi="Montserrat"/>
          <w:sz w:val="20"/>
          <w:szCs w:val="20"/>
        </w:rPr>
      </w:pPr>
      <w:r w:rsidRPr="00487B54">
        <w:rPr>
          <w:rFonts w:ascii="Montserrat" w:hAnsi="Montserrat"/>
          <w:sz w:val="20"/>
          <w:szCs w:val="20"/>
        </w:rPr>
        <w:t xml:space="preserve">La entidad responsable debe identificar y nombrar un responsable de </w:t>
      </w:r>
      <w:r w:rsidR="003D74B2" w:rsidRPr="00487B54">
        <w:rPr>
          <w:rFonts w:ascii="Montserrat" w:hAnsi="Montserrat"/>
          <w:sz w:val="20"/>
          <w:szCs w:val="20"/>
        </w:rPr>
        <w:t>ciberseguridad</w:t>
      </w:r>
      <w:r w:rsidRPr="00487B54">
        <w:rPr>
          <w:rFonts w:ascii="Montserrat" w:hAnsi="Montserrat"/>
          <w:sz w:val="20"/>
          <w:szCs w:val="20"/>
        </w:rPr>
        <w:t xml:space="preserve">. </w:t>
      </w:r>
    </w:p>
    <w:p w14:paraId="113063BC" w14:textId="77777777" w:rsidR="004A687A" w:rsidRPr="00487B54" w:rsidRDefault="004A687A" w:rsidP="00AA3059">
      <w:pPr>
        <w:rPr>
          <w:rFonts w:ascii="Montserrat" w:hAnsi="Montserrat"/>
          <w:sz w:val="20"/>
          <w:szCs w:val="20"/>
        </w:rPr>
      </w:pPr>
    </w:p>
    <w:p w14:paraId="086ECCA9" w14:textId="77777777" w:rsidR="004A687A" w:rsidRPr="00487B54" w:rsidRDefault="00BA6BA9" w:rsidP="001834CC">
      <w:pPr>
        <w:pStyle w:val="Ttulo3"/>
        <w:spacing w:after="120"/>
        <w:rPr>
          <w:rFonts w:ascii="Montserrat" w:hAnsi="Montserrat" w:cs="Arial"/>
          <w:sz w:val="20"/>
          <w:szCs w:val="20"/>
        </w:rPr>
      </w:pPr>
      <w:r w:rsidRPr="00487B54">
        <w:rPr>
          <w:rFonts w:ascii="Montserrat" w:hAnsi="Montserrat" w:cs="Arial"/>
          <w:sz w:val="20"/>
          <w:szCs w:val="20"/>
        </w:rPr>
        <w:t xml:space="preserve">Evaluación y planes </w:t>
      </w:r>
      <w:r w:rsidR="00814762" w:rsidRPr="00487B54">
        <w:rPr>
          <w:rFonts w:ascii="Montserrat" w:hAnsi="Montserrat" w:cs="Arial"/>
          <w:sz w:val="20"/>
          <w:szCs w:val="20"/>
        </w:rPr>
        <w:t xml:space="preserve">para </w:t>
      </w:r>
      <w:r w:rsidRPr="00487B54">
        <w:rPr>
          <w:rFonts w:ascii="Montserrat" w:hAnsi="Montserrat" w:cs="Arial"/>
          <w:sz w:val="20"/>
          <w:szCs w:val="20"/>
        </w:rPr>
        <w:t>personal</w:t>
      </w:r>
    </w:p>
    <w:p w14:paraId="1DAE2D10" w14:textId="77777777" w:rsidR="00AF2131" w:rsidRPr="00487B54" w:rsidRDefault="00AF2131" w:rsidP="004A687A">
      <w:pPr>
        <w:rPr>
          <w:rFonts w:ascii="Montserrat" w:hAnsi="Montserrat"/>
          <w:sz w:val="20"/>
          <w:szCs w:val="20"/>
        </w:rPr>
      </w:pPr>
      <w:r w:rsidRPr="00487B54">
        <w:rPr>
          <w:rFonts w:ascii="Montserrat" w:hAnsi="Montserrat"/>
          <w:sz w:val="20"/>
          <w:szCs w:val="20"/>
        </w:rPr>
        <w:t>Esta guía</w:t>
      </w:r>
      <w:r w:rsidR="00245310" w:rsidRPr="00487B54">
        <w:rPr>
          <w:rFonts w:ascii="Montserrat" w:hAnsi="Montserrat"/>
          <w:sz w:val="20"/>
          <w:szCs w:val="20"/>
        </w:rPr>
        <w:t xml:space="preserve"> </w:t>
      </w:r>
      <w:r w:rsidRPr="00487B54">
        <w:rPr>
          <w:rFonts w:ascii="Montserrat" w:hAnsi="Montserrat"/>
          <w:sz w:val="20"/>
          <w:szCs w:val="20"/>
        </w:rPr>
        <w:t>requiere</w:t>
      </w:r>
      <w:r w:rsidR="00245310" w:rsidRPr="00487B54">
        <w:rPr>
          <w:rFonts w:ascii="Montserrat" w:hAnsi="Montserrat"/>
          <w:sz w:val="20"/>
          <w:szCs w:val="20"/>
        </w:rPr>
        <w:t xml:space="preserve"> </w:t>
      </w:r>
      <w:r w:rsidRPr="00487B54">
        <w:rPr>
          <w:rFonts w:ascii="Montserrat" w:hAnsi="Montserrat"/>
          <w:sz w:val="20"/>
          <w:szCs w:val="20"/>
        </w:rPr>
        <w:t>que el personal</w:t>
      </w:r>
      <w:r w:rsidR="00245310" w:rsidRPr="00487B54">
        <w:rPr>
          <w:rFonts w:ascii="Montserrat" w:hAnsi="Montserrat"/>
          <w:sz w:val="20"/>
          <w:szCs w:val="20"/>
        </w:rPr>
        <w:t xml:space="preserve"> </w:t>
      </w:r>
      <w:r w:rsidRPr="00487B54">
        <w:rPr>
          <w:rFonts w:ascii="Montserrat" w:hAnsi="Montserrat"/>
          <w:sz w:val="20"/>
          <w:szCs w:val="20"/>
        </w:rPr>
        <w:t>que tienen acceso</w:t>
      </w:r>
      <w:r w:rsidR="00245310" w:rsidRPr="00487B54">
        <w:rPr>
          <w:rFonts w:ascii="Montserrat" w:hAnsi="Montserrat"/>
          <w:sz w:val="20"/>
          <w:szCs w:val="20"/>
        </w:rPr>
        <w:t xml:space="preserve"> </w:t>
      </w:r>
      <w:r w:rsidRPr="00487B54">
        <w:rPr>
          <w:rFonts w:ascii="Montserrat" w:hAnsi="Montserrat"/>
          <w:sz w:val="20"/>
          <w:szCs w:val="20"/>
        </w:rPr>
        <w:t>lógico autorizado o acceso físico</w:t>
      </w:r>
      <w:r w:rsidR="00245310" w:rsidRPr="00487B54">
        <w:rPr>
          <w:rFonts w:ascii="Montserrat" w:hAnsi="Montserrat"/>
          <w:sz w:val="20"/>
          <w:szCs w:val="20"/>
        </w:rPr>
        <w:t xml:space="preserve"> </w:t>
      </w:r>
      <w:r w:rsidRPr="00487B54">
        <w:rPr>
          <w:rFonts w:ascii="Montserrat" w:hAnsi="Montserrat"/>
          <w:sz w:val="20"/>
          <w:szCs w:val="20"/>
        </w:rPr>
        <w:t xml:space="preserve">no escoltado a </w:t>
      </w:r>
      <w:proofErr w:type="spellStart"/>
      <w:r w:rsidR="00D87DC0" w:rsidRPr="00487B54">
        <w:rPr>
          <w:rFonts w:ascii="Montserrat" w:hAnsi="Montserrat"/>
          <w:sz w:val="20"/>
          <w:szCs w:val="20"/>
        </w:rPr>
        <w:t>ciberactivos</w:t>
      </w:r>
      <w:proofErr w:type="spellEnd"/>
      <w:r w:rsidR="00245310" w:rsidRPr="00487B54">
        <w:rPr>
          <w:rFonts w:ascii="Montserrat" w:hAnsi="Montserrat"/>
          <w:sz w:val="20"/>
          <w:szCs w:val="20"/>
        </w:rPr>
        <w:t xml:space="preserve"> </w:t>
      </w:r>
      <w:r w:rsidRPr="00487B54">
        <w:rPr>
          <w:rFonts w:ascii="Montserrat" w:hAnsi="Montserrat"/>
          <w:sz w:val="20"/>
          <w:szCs w:val="20"/>
        </w:rPr>
        <w:t>críticos, incluyendo contratista</w:t>
      </w:r>
      <w:r w:rsidR="00153959" w:rsidRPr="00487B54">
        <w:rPr>
          <w:rFonts w:ascii="Montserrat" w:hAnsi="Montserrat"/>
          <w:sz w:val="20"/>
          <w:szCs w:val="20"/>
        </w:rPr>
        <w:t>s</w:t>
      </w:r>
      <w:r w:rsidRPr="00487B54">
        <w:rPr>
          <w:rFonts w:ascii="Montserrat" w:hAnsi="Montserrat"/>
          <w:sz w:val="20"/>
          <w:szCs w:val="20"/>
        </w:rPr>
        <w:t xml:space="preserve"> y prestadores de servicios tengan evaluación de</w:t>
      </w:r>
      <w:r w:rsidR="00245310" w:rsidRPr="00487B54">
        <w:rPr>
          <w:rFonts w:ascii="Montserrat" w:hAnsi="Montserrat"/>
          <w:sz w:val="20"/>
          <w:szCs w:val="20"/>
        </w:rPr>
        <w:t xml:space="preserve"> </w:t>
      </w:r>
      <w:r w:rsidRPr="00487B54">
        <w:rPr>
          <w:rFonts w:ascii="Montserrat" w:hAnsi="Montserrat"/>
          <w:sz w:val="20"/>
          <w:szCs w:val="20"/>
        </w:rPr>
        <w:t>riesgos de personal,</w:t>
      </w:r>
      <w:r w:rsidR="00245310" w:rsidRPr="00487B54">
        <w:rPr>
          <w:rFonts w:ascii="Montserrat" w:hAnsi="Montserrat"/>
          <w:sz w:val="20"/>
          <w:szCs w:val="20"/>
        </w:rPr>
        <w:t xml:space="preserve"> </w:t>
      </w:r>
      <w:r w:rsidRPr="00487B54">
        <w:rPr>
          <w:rFonts w:ascii="Montserrat" w:hAnsi="Montserrat"/>
          <w:sz w:val="20"/>
          <w:szCs w:val="20"/>
        </w:rPr>
        <w:t>cumplan con planes de</w:t>
      </w:r>
      <w:r w:rsidR="00710566" w:rsidRPr="00487B54">
        <w:rPr>
          <w:rFonts w:ascii="Montserrat" w:hAnsi="Montserrat"/>
          <w:sz w:val="20"/>
          <w:szCs w:val="20"/>
        </w:rPr>
        <w:t xml:space="preserve"> concientización,</w:t>
      </w:r>
      <w:r w:rsidRPr="00487B54">
        <w:rPr>
          <w:rFonts w:ascii="Montserrat" w:hAnsi="Montserrat"/>
          <w:sz w:val="20"/>
          <w:szCs w:val="20"/>
        </w:rPr>
        <w:t xml:space="preserve"> capacitación y entrenamiento</w:t>
      </w:r>
      <w:r w:rsidR="00710566" w:rsidRPr="00487B54">
        <w:rPr>
          <w:rFonts w:ascii="Montserrat" w:hAnsi="Montserrat"/>
          <w:sz w:val="20"/>
          <w:szCs w:val="20"/>
        </w:rPr>
        <w:t>.</w:t>
      </w:r>
      <w:r w:rsidRPr="00487B54">
        <w:rPr>
          <w:rFonts w:ascii="Montserrat" w:hAnsi="Montserrat"/>
          <w:sz w:val="20"/>
          <w:szCs w:val="20"/>
        </w:rPr>
        <w:t xml:space="preserve"> </w:t>
      </w:r>
    </w:p>
    <w:p w14:paraId="3E038518" w14:textId="77777777" w:rsidR="004A687A" w:rsidRPr="00487B54" w:rsidRDefault="004A687A" w:rsidP="00AA3059">
      <w:pPr>
        <w:rPr>
          <w:rFonts w:ascii="Montserrat" w:hAnsi="Montserrat"/>
          <w:sz w:val="20"/>
          <w:szCs w:val="20"/>
        </w:rPr>
      </w:pPr>
    </w:p>
    <w:p w14:paraId="2815D218" w14:textId="77777777" w:rsidR="004A687A" w:rsidRPr="00487B54" w:rsidRDefault="00BA6BA9" w:rsidP="001834CC">
      <w:pPr>
        <w:pStyle w:val="Ttulo3"/>
        <w:spacing w:after="120"/>
        <w:rPr>
          <w:rFonts w:ascii="Montserrat" w:hAnsi="Montserrat" w:cs="Arial"/>
          <w:bCs w:val="0"/>
          <w:sz w:val="20"/>
          <w:szCs w:val="20"/>
          <w:lang w:eastAsia="es-ES"/>
        </w:rPr>
      </w:pPr>
      <w:r w:rsidRPr="00487B54">
        <w:rPr>
          <w:rFonts w:ascii="Montserrat" w:hAnsi="Montserrat" w:cs="Arial"/>
          <w:bCs w:val="0"/>
          <w:sz w:val="20"/>
          <w:szCs w:val="20"/>
          <w:lang w:eastAsia="es-ES"/>
        </w:rPr>
        <w:t>Procedimiento información</w:t>
      </w:r>
    </w:p>
    <w:p w14:paraId="6829BD88" w14:textId="77777777" w:rsidR="00AF2131" w:rsidRPr="00487B54" w:rsidRDefault="00AF2131" w:rsidP="004A687A">
      <w:pPr>
        <w:rPr>
          <w:rFonts w:ascii="Montserrat" w:hAnsi="Montserrat"/>
          <w:sz w:val="20"/>
          <w:szCs w:val="20"/>
        </w:rPr>
      </w:pPr>
      <w:r w:rsidRPr="00487B54">
        <w:rPr>
          <w:rFonts w:ascii="Montserrat" w:hAnsi="Montserrat"/>
          <w:sz w:val="20"/>
          <w:szCs w:val="20"/>
        </w:rPr>
        <w:t xml:space="preserve">La entidad responsable implementará y documentará </w:t>
      </w:r>
      <w:r w:rsidR="00153959" w:rsidRPr="00487B54">
        <w:rPr>
          <w:rFonts w:ascii="Montserrat" w:hAnsi="Montserrat"/>
          <w:sz w:val="20"/>
          <w:szCs w:val="20"/>
        </w:rPr>
        <w:t>el procedimiento para</w:t>
      </w:r>
      <w:r w:rsidRPr="00487B54">
        <w:rPr>
          <w:rFonts w:ascii="Montserrat" w:hAnsi="Montserrat"/>
          <w:sz w:val="20"/>
          <w:szCs w:val="20"/>
        </w:rPr>
        <w:t xml:space="preserve"> identificar, clasificar y proteger la información asociada con los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r w:rsidR="00710566" w:rsidRPr="00487B54">
        <w:rPr>
          <w:rFonts w:ascii="Montserrat" w:hAnsi="Montserrat"/>
          <w:sz w:val="20"/>
          <w:szCs w:val="20"/>
        </w:rPr>
        <w:t>.</w:t>
      </w:r>
    </w:p>
    <w:p w14:paraId="2458E9F1" w14:textId="77777777" w:rsidR="004A687A" w:rsidRPr="00487B54" w:rsidRDefault="004A687A" w:rsidP="00AA3059">
      <w:pPr>
        <w:rPr>
          <w:rFonts w:ascii="Montserrat" w:hAnsi="Montserrat"/>
          <w:sz w:val="20"/>
          <w:szCs w:val="20"/>
        </w:rPr>
      </w:pPr>
    </w:p>
    <w:p w14:paraId="02138CBC" w14:textId="77777777" w:rsidR="004A687A" w:rsidRPr="00487B54" w:rsidRDefault="00BA6BA9" w:rsidP="001834CC">
      <w:pPr>
        <w:pStyle w:val="Ttulo3"/>
        <w:spacing w:after="120"/>
        <w:rPr>
          <w:rFonts w:ascii="Montserrat" w:hAnsi="Montserrat" w:cs="Arial"/>
          <w:sz w:val="20"/>
          <w:szCs w:val="20"/>
        </w:rPr>
      </w:pPr>
      <w:r w:rsidRPr="00487B54">
        <w:rPr>
          <w:rFonts w:ascii="Montserrat" w:hAnsi="Montserrat" w:cs="Arial"/>
          <w:sz w:val="20"/>
          <w:szCs w:val="20"/>
        </w:rPr>
        <w:t>Medidas para garantizar información</w:t>
      </w:r>
    </w:p>
    <w:p w14:paraId="430AB507" w14:textId="77777777" w:rsidR="00AF2131" w:rsidRPr="00487B54" w:rsidRDefault="00AF2131" w:rsidP="004A687A">
      <w:pPr>
        <w:rPr>
          <w:rFonts w:ascii="Montserrat" w:hAnsi="Montserrat"/>
          <w:sz w:val="20"/>
          <w:szCs w:val="20"/>
        </w:rPr>
      </w:pPr>
      <w:r w:rsidRPr="00487B54">
        <w:rPr>
          <w:rFonts w:ascii="Montserrat" w:hAnsi="Montserrat"/>
          <w:sz w:val="20"/>
          <w:szCs w:val="20"/>
        </w:rPr>
        <w:t>La entidad responsable debe adoptar medidas que garanticen que la información no pueda ser recuperada sin autorización, cuando se presenten cambios, reutilización, reemplazos</w:t>
      </w:r>
      <w:r w:rsidR="00153959" w:rsidRPr="00487B54">
        <w:rPr>
          <w:rFonts w:ascii="Montserrat" w:hAnsi="Montserrat"/>
          <w:sz w:val="20"/>
          <w:szCs w:val="20"/>
        </w:rPr>
        <w:t>,</w:t>
      </w:r>
      <w:r w:rsidRPr="00487B54">
        <w:rPr>
          <w:rFonts w:ascii="Montserrat" w:hAnsi="Montserrat"/>
          <w:sz w:val="20"/>
          <w:szCs w:val="20"/>
        </w:rPr>
        <w:t xml:space="preserve"> retiros de hardware o software de los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p>
    <w:p w14:paraId="0CCFB83F" w14:textId="77777777" w:rsidR="004A687A" w:rsidRPr="00487B54" w:rsidRDefault="004A687A" w:rsidP="00AA3059">
      <w:pPr>
        <w:rPr>
          <w:rFonts w:ascii="Montserrat" w:hAnsi="Montserrat"/>
          <w:sz w:val="20"/>
          <w:szCs w:val="20"/>
        </w:rPr>
      </w:pPr>
    </w:p>
    <w:p w14:paraId="17DC062E" w14:textId="77777777" w:rsidR="004A687A" w:rsidRPr="00487B54" w:rsidRDefault="00BA6BA9" w:rsidP="001834CC">
      <w:pPr>
        <w:pStyle w:val="Ttulo3"/>
        <w:spacing w:after="120"/>
        <w:rPr>
          <w:rFonts w:ascii="Montserrat" w:hAnsi="Montserrat" w:cs="Arial"/>
          <w:sz w:val="20"/>
          <w:szCs w:val="20"/>
        </w:rPr>
      </w:pPr>
      <w:r w:rsidRPr="00487B54">
        <w:rPr>
          <w:rFonts w:ascii="Montserrat" w:hAnsi="Montserrat" w:cs="Arial"/>
          <w:sz w:val="20"/>
          <w:szCs w:val="20"/>
        </w:rPr>
        <w:t>Procedimiento gestión acceso a la información</w:t>
      </w:r>
    </w:p>
    <w:p w14:paraId="6EE5DC83" w14:textId="77777777" w:rsidR="00AF2131" w:rsidRPr="00487B54" w:rsidRDefault="00AF2131" w:rsidP="004A687A">
      <w:pPr>
        <w:rPr>
          <w:rFonts w:ascii="Montserrat" w:hAnsi="Montserrat"/>
          <w:sz w:val="20"/>
          <w:szCs w:val="20"/>
        </w:rPr>
      </w:pPr>
      <w:r w:rsidRPr="00487B54">
        <w:rPr>
          <w:rFonts w:ascii="Montserrat" w:hAnsi="Montserrat"/>
          <w:sz w:val="20"/>
          <w:szCs w:val="20"/>
        </w:rPr>
        <w:t>La entidad responsable documentará e implementará un</w:t>
      </w:r>
      <w:r w:rsidR="00710566" w:rsidRPr="00487B54">
        <w:rPr>
          <w:rFonts w:ascii="Montserrat" w:hAnsi="Montserrat"/>
          <w:sz w:val="20"/>
          <w:szCs w:val="20"/>
        </w:rPr>
        <w:t xml:space="preserve"> procedimiento</w:t>
      </w:r>
      <w:r w:rsidRPr="00487B54">
        <w:rPr>
          <w:rFonts w:ascii="Montserrat" w:hAnsi="Montserrat"/>
          <w:sz w:val="20"/>
          <w:szCs w:val="20"/>
        </w:rPr>
        <w:t xml:space="preserve"> para gestión de acceso a la información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p>
    <w:p w14:paraId="03498A93" w14:textId="77777777" w:rsidR="004A687A" w:rsidRPr="00487B54" w:rsidRDefault="004A687A" w:rsidP="00AA3059">
      <w:pPr>
        <w:rPr>
          <w:rFonts w:ascii="Montserrat" w:hAnsi="Montserrat"/>
          <w:sz w:val="20"/>
          <w:szCs w:val="20"/>
        </w:rPr>
      </w:pPr>
    </w:p>
    <w:p w14:paraId="73E4F6F6" w14:textId="77777777" w:rsidR="004A687A" w:rsidRPr="00487B54" w:rsidRDefault="00814762" w:rsidP="001834CC">
      <w:pPr>
        <w:pStyle w:val="Ttulo3"/>
        <w:spacing w:after="120"/>
        <w:rPr>
          <w:rFonts w:ascii="Montserrat" w:hAnsi="Montserrat" w:cs="Arial"/>
          <w:sz w:val="20"/>
          <w:szCs w:val="20"/>
        </w:rPr>
      </w:pPr>
      <w:r w:rsidRPr="00487B54">
        <w:rPr>
          <w:rFonts w:ascii="Montserrat" w:hAnsi="Montserrat" w:cs="Arial"/>
          <w:sz w:val="20"/>
          <w:szCs w:val="20"/>
        </w:rPr>
        <w:t>Procedimiento organizacional y técnico de puntos de acceso</w:t>
      </w:r>
    </w:p>
    <w:p w14:paraId="31E336DA" w14:textId="77777777" w:rsidR="00AF2131" w:rsidRPr="00487B54" w:rsidRDefault="00AF2131" w:rsidP="00AA3059">
      <w:pPr>
        <w:rPr>
          <w:rFonts w:ascii="Montserrat" w:hAnsi="Montserrat"/>
          <w:sz w:val="20"/>
          <w:szCs w:val="20"/>
        </w:rPr>
      </w:pPr>
      <w:r w:rsidRPr="00487B54">
        <w:rPr>
          <w:rFonts w:ascii="Montserrat" w:hAnsi="Montserrat"/>
          <w:sz w:val="20"/>
          <w:szCs w:val="20"/>
        </w:rPr>
        <w:lastRenderedPageBreak/>
        <w:t>Cada entidad responsable implementará y documentará los proce</w:t>
      </w:r>
      <w:r w:rsidR="00710566" w:rsidRPr="00487B54">
        <w:rPr>
          <w:rFonts w:ascii="Montserrat" w:hAnsi="Montserrat"/>
          <w:sz w:val="20"/>
          <w:szCs w:val="20"/>
        </w:rPr>
        <w:t xml:space="preserve">dimientos organizacionales y técnicos para </w:t>
      </w:r>
      <w:r w:rsidRPr="00487B54">
        <w:rPr>
          <w:rFonts w:ascii="Montserrat" w:hAnsi="Montserrat"/>
          <w:sz w:val="20"/>
          <w:szCs w:val="20"/>
        </w:rPr>
        <w:t xml:space="preserve">todos los puntos de acceso electrónico </w:t>
      </w:r>
      <w:r w:rsidR="00710566" w:rsidRPr="00487B54">
        <w:rPr>
          <w:rFonts w:ascii="Montserrat" w:hAnsi="Montserrat"/>
          <w:sz w:val="20"/>
          <w:szCs w:val="20"/>
        </w:rPr>
        <w:t xml:space="preserve">a </w:t>
      </w:r>
      <w:r w:rsidRPr="00487B54">
        <w:rPr>
          <w:rFonts w:ascii="Montserrat" w:hAnsi="Montserrat"/>
          <w:sz w:val="20"/>
          <w:szCs w:val="20"/>
        </w:rPr>
        <w:t xml:space="preserve">los perímetros de seguridad electrónica. </w:t>
      </w:r>
    </w:p>
    <w:p w14:paraId="74BC09DB" w14:textId="77777777" w:rsidR="006C77D3" w:rsidRPr="00487B54" w:rsidRDefault="006C77D3" w:rsidP="006C77D3">
      <w:pPr>
        <w:rPr>
          <w:rFonts w:ascii="Montserrat" w:hAnsi="Montserrat"/>
          <w:sz w:val="20"/>
          <w:szCs w:val="20"/>
        </w:rPr>
      </w:pPr>
      <w:bookmarkStart w:id="48" w:name="_Toc519240109"/>
    </w:p>
    <w:p w14:paraId="6CD30D64" w14:textId="77777777" w:rsidR="00AF2131" w:rsidRPr="00487B54" w:rsidRDefault="00AF2131" w:rsidP="00D34E9D">
      <w:pPr>
        <w:pStyle w:val="Ttulo2"/>
        <w:spacing w:after="120"/>
        <w:rPr>
          <w:rFonts w:ascii="Montserrat" w:hAnsi="Montserrat"/>
          <w:color w:val="auto"/>
          <w:sz w:val="20"/>
          <w:szCs w:val="20"/>
        </w:rPr>
      </w:pPr>
      <w:bookmarkStart w:id="49" w:name="_Toc51096799"/>
      <w:r w:rsidRPr="00487B54">
        <w:rPr>
          <w:rFonts w:ascii="Montserrat" w:hAnsi="Montserrat" w:cs="Arial"/>
          <w:color w:val="auto"/>
          <w:sz w:val="20"/>
          <w:szCs w:val="20"/>
        </w:rPr>
        <w:t>Acciones</w:t>
      </w:r>
      <w:bookmarkEnd w:id="48"/>
      <w:bookmarkEnd w:id="49"/>
    </w:p>
    <w:p w14:paraId="77B5B8D3" w14:textId="77777777" w:rsidR="00710566" w:rsidRPr="00487B54" w:rsidRDefault="00710566" w:rsidP="0078292D">
      <w:pPr>
        <w:rPr>
          <w:rFonts w:ascii="Montserrat" w:hAnsi="Montserrat"/>
          <w:bCs/>
          <w:sz w:val="20"/>
          <w:szCs w:val="20"/>
          <w:lang w:eastAsia="x-none"/>
        </w:rPr>
      </w:pPr>
    </w:p>
    <w:p w14:paraId="11806E77" w14:textId="77777777" w:rsidR="00814762" w:rsidRPr="00487B54" w:rsidRDefault="00814762" w:rsidP="00814762">
      <w:pPr>
        <w:pStyle w:val="Ttulo3"/>
        <w:spacing w:after="120"/>
        <w:rPr>
          <w:rFonts w:ascii="Montserrat" w:hAnsi="Montserrat" w:cs="Arial"/>
          <w:sz w:val="20"/>
          <w:szCs w:val="20"/>
        </w:rPr>
      </w:pPr>
      <w:r w:rsidRPr="00487B54">
        <w:rPr>
          <w:rFonts w:ascii="Montserrat" w:hAnsi="Montserrat" w:cs="Arial"/>
          <w:sz w:val="20"/>
          <w:szCs w:val="20"/>
        </w:rPr>
        <w:t>Política y lineamiento de ciberseguridad</w:t>
      </w:r>
    </w:p>
    <w:p w14:paraId="071A8FCB" w14:textId="77777777" w:rsidR="0078292D" w:rsidRPr="00487B54" w:rsidRDefault="0078292D" w:rsidP="00AA3059">
      <w:pPr>
        <w:rPr>
          <w:rFonts w:ascii="Montserrat" w:hAnsi="Montserrat"/>
          <w:sz w:val="20"/>
          <w:szCs w:val="20"/>
        </w:rPr>
      </w:pPr>
      <w:r w:rsidRPr="00487B54">
        <w:rPr>
          <w:rFonts w:ascii="Montserrat" w:hAnsi="Montserrat"/>
          <w:sz w:val="20"/>
          <w:szCs w:val="20"/>
        </w:rPr>
        <w:t xml:space="preserve">Definir una </w:t>
      </w:r>
      <w:r w:rsidR="00D011FA" w:rsidRPr="00487B54">
        <w:rPr>
          <w:rFonts w:ascii="Montserrat" w:hAnsi="Montserrat"/>
          <w:sz w:val="20"/>
          <w:szCs w:val="20"/>
        </w:rPr>
        <w:t>política</w:t>
      </w:r>
      <w:r w:rsidRPr="00487B54">
        <w:rPr>
          <w:rFonts w:ascii="Montserrat" w:hAnsi="Montserrat"/>
          <w:sz w:val="20"/>
          <w:szCs w:val="20"/>
        </w:rPr>
        <w:t xml:space="preserve"> </w:t>
      </w:r>
      <w:r w:rsidR="00541D9D" w:rsidRPr="00487B54">
        <w:rPr>
          <w:rFonts w:ascii="Montserrat" w:hAnsi="Montserrat"/>
          <w:sz w:val="20"/>
          <w:szCs w:val="20"/>
        </w:rPr>
        <w:t>o line</w:t>
      </w:r>
      <w:r w:rsidR="00C334AE" w:rsidRPr="00487B54">
        <w:rPr>
          <w:rFonts w:ascii="Montserrat" w:hAnsi="Montserrat"/>
          <w:sz w:val="20"/>
          <w:szCs w:val="20"/>
        </w:rPr>
        <w:t>a</w:t>
      </w:r>
      <w:r w:rsidR="00541D9D" w:rsidRPr="00487B54">
        <w:rPr>
          <w:rFonts w:ascii="Montserrat" w:hAnsi="Montserrat"/>
          <w:sz w:val="20"/>
          <w:szCs w:val="20"/>
        </w:rPr>
        <w:t xml:space="preserve">miento </w:t>
      </w:r>
      <w:r w:rsidRPr="00487B54">
        <w:rPr>
          <w:rFonts w:ascii="Montserrat" w:hAnsi="Montserrat"/>
          <w:sz w:val="20"/>
          <w:szCs w:val="20"/>
        </w:rPr>
        <w:t>de ciberseguridad</w:t>
      </w:r>
      <w:r w:rsidR="003C0E0D" w:rsidRPr="00487B54">
        <w:rPr>
          <w:rFonts w:ascii="Montserrat" w:hAnsi="Montserrat"/>
          <w:sz w:val="20"/>
          <w:szCs w:val="20"/>
        </w:rPr>
        <w:t xml:space="preserve"> donde se establezcan los compromisos de la empresa y recursos para cumplir con la </w:t>
      </w:r>
      <w:r w:rsidR="00814762" w:rsidRPr="00487B54">
        <w:rPr>
          <w:rFonts w:ascii="Montserrat" w:hAnsi="Montserrat"/>
          <w:sz w:val="20"/>
          <w:szCs w:val="20"/>
        </w:rPr>
        <w:t xml:space="preserve">guía </w:t>
      </w:r>
      <w:r w:rsidR="003C0E0D" w:rsidRPr="00487B54">
        <w:rPr>
          <w:rFonts w:ascii="Montserrat" w:hAnsi="Montserrat"/>
          <w:sz w:val="20"/>
          <w:szCs w:val="20"/>
        </w:rPr>
        <w:t xml:space="preserve">de ciberseguridad y aprobarla al nivel organizacional que garantice su </w:t>
      </w:r>
      <w:r w:rsidR="00164817" w:rsidRPr="00487B54">
        <w:rPr>
          <w:rFonts w:ascii="Montserrat" w:hAnsi="Montserrat"/>
          <w:sz w:val="20"/>
          <w:szCs w:val="20"/>
        </w:rPr>
        <w:t>cumplimiento</w:t>
      </w:r>
      <w:r w:rsidR="003C0E0D" w:rsidRPr="00487B54">
        <w:rPr>
          <w:rFonts w:ascii="Montserrat" w:hAnsi="Montserrat"/>
          <w:sz w:val="20"/>
          <w:szCs w:val="20"/>
        </w:rPr>
        <w:t xml:space="preserve">. </w:t>
      </w:r>
    </w:p>
    <w:p w14:paraId="210B19F1" w14:textId="77777777" w:rsidR="0078292D" w:rsidRPr="00487B54" w:rsidRDefault="0078292D" w:rsidP="0078292D">
      <w:pPr>
        <w:rPr>
          <w:rFonts w:ascii="Montserrat" w:hAnsi="Montserrat"/>
          <w:bCs/>
          <w:sz w:val="20"/>
          <w:szCs w:val="20"/>
          <w:lang w:eastAsia="x-none"/>
        </w:rPr>
      </w:pPr>
    </w:p>
    <w:p w14:paraId="41EEF90F" w14:textId="77777777" w:rsidR="004A687A" w:rsidRPr="00487B54" w:rsidRDefault="00814762" w:rsidP="00AA3059">
      <w:pPr>
        <w:pStyle w:val="Ttulo3"/>
        <w:spacing w:after="120"/>
        <w:rPr>
          <w:rFonts w:ascii="Montserrat" w:hAnsi="Montserrat" w:cs="Arial"/>
          <w:sz w:val="20"/>
          <w:szCs w:val="20"/>
        </w:rPr>
      </w:pPr>
      <w:r w:rsidRPr="00487B54">
        <w:rPr>
          <w:rFonts w:ascii="Montserrat" w:hAnsi="Montserrat" w:cs="Arial"/>
          <w:sz w:val="20"/>
          <w:szCs w:val="20"/>
        </w:rPr>
        <w:t>Responsable de ciberseguridad</w:t>
      </w:r>
    </w:p>
    <w:p w14:paraId="07D58B5F" w14:textId="77777777" w:rsidR="0078292D" w:rsidRPr="00487B54" w:rsidRDefault="0078292D">
      <w:pPr>
        <w:rPr>
          <w:rFonts w:ascii="Montserrat" w:hAnsi="Montserrat"/>
          <w:sz w:val="20"/>
          <w:szCs w:val="20"/>
        </w:rPr>
      </w:pPr>
      <w:r w:rsidRPr="00487B54">
        <w:rPr>
          <w:rFonts w:ascii="Montserrat" w:hAnsi="Montserrat"/>
          <w:sz w:val="20"/>
          <w:szCs w:val="20"/>
        </w:rPr>
        <w:t xml:space="preserve">Asignar un </w:t>
      </w:r>
      <w:proofErr w:type="gramStart"/>
      <w:r w:rsidR="00164817" w:rsidRPr="00487B54">
        <w:rPr>
          <w:rFonts w:ascii="Montserrat" w:hAnsi="Montserrat"/>
          <w:sz w:val="20"/>
          <w:szCs w:val="20"/>
        </w:rPr>
        <w:t>R</w:t>
      </w:r>
      <w:r w:rsidRPr="00487B54">
        <w:rPr>
          <w:rFonts w:ascii="Montserrat" w:hAnsi="Montserrat"/>
          <w:sz w:val="20"/>
          <w:szCs w:val="20"/>
        </w:rPr>
        <w:t>esponsable</w:t>
      </w:r>
      <w:proofErr w:type="gramEnd"/>
      <w:r w:rsidRPr="00487B54">
        <w:rPr>
          <w:rFonts w:ascii="Montserrat" w:hAnsi="Montserrat"/>
          <w:sz w:val="20"/>
          <w:szCs w:val="20"/>
        </w:rPr>
        <w:t xml:space="preserve"> de </w:t>
      </w:r>
      <w:r w:rsidR="00164817" w:rsidRPr="00487B54">
        <w:rPr>
          <w:rFonts w:ascii="Montserrat" w:hAnsi="Montserrat"/>
          <w:sz w:val="20"/>
          <w:szCs w:val="20"/>
        </w:rPr>
        <w:t>C</w:t>
      </w:r>
      <w:r w:rsidRPr="00487B54">
        <w:rPr>
          <w:rFonts w:ascii="Montserrat" w:hAnsi="Montserrat"/>
          <w:sz w:val="20"/>
          <w:szCs w:val="20"/>
        </w:rPr>
        <w:t xml:space="preserve">iberseguridad formalmente </w:t>
      </w:r>
      <w:r w:rsidR="003C0E0D" w:rsidRPr="00487B54">
        <w:rPr>
          <w:rFonts w:ascii="Montserrat" w:hAnsi="Montserrat"/>
          <w:sz w:val="20"/>
          <w:szCs w:val="20"/>
        </w:rPr>
        <w:t>y notificarlo al CNO</w:t>
      </w:r>
      <w:r w:rsidR="00814762" w:rsidRPr="00487B54">
        <w:rPr>
          <w:rFonts w:ascii="Montserrat" w:hAnsi="Montserrat"/>
          <w:sz w:val="20"/>
          <w:szCs w:val="20"/>
        </w:rPr>
        <w:t>,</w:t>
      </w:r>
      <w:r w:rsidR="00D8672A" w:rsidRPr="00487B54">
        <w:rPr>
          <w:rFonts w:ascii="Montserrat" w:hAnsi="Montserrat"/>
          <w:sz w:val="20"/>
          <w:szCs w:val="20"/>
        </w:rPr>
        <w:t xml:space="preserve"> mediante comunicación escrita dirigida al secretario técnico, </w:t>
      </w:r>
      <w:r w:rsidR="003C0E0D" w:rsidRPr="00487B54">
        <w:rPr>
          <w:rFonts w:ascii="Montserrat" w:hAnsi="Montserrat"/>
          <w:sz w:val="20"/>
          <w:szCs w:val="20"/>
        </w:rPr>
        <w:t>en caso de modificación se debe contemplar:</w:t>
      </w:r>
    </w:p>
    <w:p w14:paraId="2650639A" w14:textId="77777777" w:rsidR="0043113A" w:rsidRPr="00487B54" w:rsidRDefault="0043113A" w:rsidP="00AA3059">
      <w:pPr>
        <w:rPr>
          <w:rFonts w:ascii="Montserrat" w:hAnsi="Montserrat"/>
          <w:sz w:val="20"/>
          <w:szCs w:val="20"/>
        </w:rPr>
      </w:pPr>
    </w:p>
    <w:p w14:paraId="7509C53D" w14:textId="77777777" w:rsidR="0078292D" w:rsidRPr="00487B54" w:rsidRDefault="0078292D" w:rsidP="004A687A">
      <w:pPr>
        <w:pStyle w:val="Prrafodelista"/>
        <w:numPr>
          <w:ilvl w:val="0"/>
          <w:numId w:val="27"/>
        </w:numPr>
        <w:rPr>
          <w:rFonts w:ascii="Montserrat" w:hAnsi="Montserrat"/>
          <w:sz w:val="20"/>
          <w:szCs w:val="20"/>
        </w:rPr>
      </w:pPr>
      <w:r w:rsidRPr="00487B54">
        <w:rPr>
          <w:rFonts w:ascii="Montserrat" w:hAnsi="Montserrat"/>
          <w:sz w:val="20"/>
          <w:szCs w:val="20"/>
        </w:rPr>
        <w:t>Reportar el cambio del responsable con máximo treinta (30) días hábiles de anterioridad al CNO</w:t>
      </w:r>
      <w:r w:rsidR="00164817" w:rsidRPr="00487B54">
        <w:rPr>
          <w:rFonts w:ascii="Montserrat" w:hAnsi="Montserrat"/>
          <w:sz w:val="20"/>
          <w:szCs w:val="20"/>
        </w:rPr>
        <w:t>,</w:t>
      </w:r>
      <w:r w:rsidRPr="00487B54">
        <w:rPr>
          <w:rFonts w:ascii="Montserrat" w:hAnsi="Montserrat"/>
          <w:sz w:val="20"/>
          <w:szCs w:val="20"/>
        </w:rPr>
        <w:t xml:space="preserve"> en caso de desvinculación del responsable, esta se debe notificar en un plazo máximo cinco (5) días hábiles después de</w:t>
      </w:r>
      <w:r w:rsidR="003C0E0D" w:rsidRPr="00487B54">
        <w:rPr>
          <w:rFonts w:ascii="Montserrat" w:hAnsi="Montserrat"/>
          <w:sz w:val="20"/>
          <w:szCs w:val="20"/>
        </w:rPr>
        <w:t xml:space="preserve"> </w:t>
      </w:r>
      <w:r w:rsidRPr="00487B54">
        <w:rPr>
          <w:rFonts w:ascii="Montserrat" w:hAnsi="Montserrat"/>
          <w:sz w:val="20"/>
          <w:szCs w:val="20"/>
        </w:rPr>
        <w:t>l</w:t>
      </w:r>
      <w:r w:rsidR="003C0E0D" w:rsidRPr="00487B54">
        <w:rPr>
          <w:rFonts w:ascii="Montserrat" w:hAnsi="Montserrat"/>
          <w:sz w:val="20"/>
          <w:szCs w:val="20"/>
        </w:rPr>
        <w:t>a</w:t>
      </w:r>
      <w:r w:rsidRPr="00487B54">
        <w:rPr>
          <w:rFonts w:ascii="Montserrat" w:hAnsi="Montserrat"/>
          <w:sz w:val="20"/>
          <w:szCs w:val="20"/>
        </w:rPr>
        <w:t xml:space="preserve"> mism</w:t>
      </w:r>
      <w:r w:rsidR="003C0E0D" w:rsidRPr="00487B54">
        <w:rPr>
          <w:rFonts w:ascii="Montserrat" w:hAnsi="Montserrat"/>
          <w:sz w:val="20"/>
          <w:szCs w:val="20"/>
        </w:rPr>
        <w:t>a</w:t>
      </w:r>
      <w:r w:rsidRPr="00487B54">
        <w:rPr>
          <w:rFonts w:ascii="Montserrat" w:hAnsi="Montserrat"/>
          <w:sz w:val="20"/>
          <w:szCs w:val="20"/>
        </w:rPr>
        <w:t>, indicando su reemplazo.</w:t>
      </w:r>
    </w:p>
    <w:p w14:paraId="12E09B24" w14:textId="77777777" w:rsidR="004A687A" w:rsidRPr="00487B54" w:rsidRDefault="004A687A" w:rsidP="00AA3059">
      <w:pPr>
        <w:pStyle w:val="Prrafodelista"/>
        <w:ind w:left="720"/>
        <w:rPr>
          <w:rFonts w:ascii="Montserrat" w:hAnsi="Montserrat"/>
          <w:sz w:val="20"/>
          <w:szCs w:val="20"/>
        </w:rPr>
      </w:pPr>
    </w:p>
    <w:p w14:paraId="4DAC6FCC" w14:textId="77777777" w:rsidR="003C0E0D" w:rsidRPr="00487B54" w:rsidRDefault="003C0E0D" w:rsidP="004A687A">
      <w:pPr>
        <w:rPr>
          <w:rFonts w:ascii="Montserrat" w:hAnsi="Montserrat"/>
          <w:sz w:val="20"/>
          <w:szCs w:val="20"/>
        </w:rPr>
      </w:pPr>
      <w:r w:rsidRPr="00487B54">
        <w:rPr>
          <w:rFonts w:ascii="Montserrat" w:hAnsi="Montserrat"/>
          <w:sz w:val="20"/>
          <w:szCs w:val="20"/>
        </w:rPr>
        <w:t>En caso de delegación se debe contemplar:</w:t>
      </w:r>
    </w:p>
    <w:p w14:paraId="6B49B608" w14:textId="77777777" w:rsidR="004A687A" w:rsidRPr="00487B54" w:rsidRDefault="004A687A">
      <w:pPr>
        <w:rPr>
          <w:rFonts w:ascii="Montserrat" w:hAnsi="Montserrat"/>
          <w:sz w:val="20"/>
          <w:szCs w:val="20"/>
        </w:rPr>
      </w:pPr>
    </w:p>
    <w:p w14:paraId="05D93158" w14:textId="77777777" w:rsidR="0078292D" w:rsidRPr="00487B54" w:rsidRDefault="0078292D" w:rsidP="00AA3059">
      <w:pPr>
        <w:pStyle w:val="Prrafodelista"/>
        <w:numPr>
          <w:ilvl w:val="0"/>
          <w:numId w:val="27"/>
        </w:numPr>
        <w:rPr>
          <w:rFonts w:ascii="Montserrat" w:hAnsi="Montserrat"/>
          <w:sz w:val="20"/>
          <w:szCs w:val="20"/>
        </w:rPr>
      </w:pPr>
      <w:r w:rsidRPr="00487B54">
        <w:rPr>
          <w:rFonts w:ascii="Montserrat" w:hAnsi="Montserrat"/>
          <w:sz w:val="20"/>
          <w:szCs w:val="20"/>
        </w:rPr>
        <w:t>Implementar y documentar el proce</w:t>
      </w:r>
      <w:r w:rsidR="00C334AE" w:rsidRPr="00487B54">
        <w:rPr>
          <w:rFonts w:ascii="Montserrat" w:hAnsi="Montserrat"/>
          <w:sz w:val="20"/>
          <w:szCs w:val="20"/>
        </w:rPr>
        <w:t xml:space="preserve">dimiento </w:t>
      </w:r>
      <w:r w:rsidRPr="00487B54">
        <w:rPr>
          <w:rFonts w:ascii="Montserrat" w:hAnsi="Montserrat"/>
          <w:sz w:val="20"/>
          <w:szCs w:val="20"/>
        </w:rPr>
        <w:t>de delegación de la autoridad</w:t>
      </w:r>
      <w:r w:rsidR="00164817" w:rsidRPr="00487B54">
        <w:rPr>
          <w:rFonts w:ascii="Montserrat" w:hAnsi="Montserrat"/>
          <w:sz w:val="20"/>
          <w:szCs w:val="20"/>
        </w:rPr>
        <w:t>.</w:t>
      </w:r>
      <w:r w:rsidRPr="00487B54">
        <w:rPr>
          <w:rFonts w:ascii="Montserrat" w:hAnsi="Montserrat"/>
          <w:sz w:val="20"/>
          <w:szCs w:val="20"/>
        </w:rPr>
        <w:t xml:space="preserve"> </w:t>
      </w:r>
    </w:p>
    <w:p w14:paraId="7846A7C0" w14:textId="77777777" w:rsidR="0078292D" w:rsidRPr="00487B54" w:rsidRDefault="0078292D" w:rsidP="00AA3059">
      <w:pPr>
        <w:pStyle w:val="Prrafodelista"/>
        <w:numPr>
          <w:ilvl w:val="0"/>
          <w:numId w:val="27"/>
        </w:numPr>
        <w:rPr>
          <w:rFonts w:ascii="Montserrat" w:hAnsi="Montserrat"/>
          <w:sz w:val="20"/>
          <w:szCs w:val="20"/>
        </w:rPr>
      </w:pPr>
      <w:r w:rsidRPr="00487B54">
        <w:rPr>
          <w:rFonts w:ascii="Montserrat" w:hAnsi="Montserrat"/>
          <w:sz w:val="20"/>
          <w:szCs w:val="20"/>
        </w:rPr>
        <w:t xml:space="preserve">El </w:t>
      </w:r>
      <w:r w:rsidR="00814762" w:rsidRPr="00487B54">
        <w:rPr>
          <w:rFonts w:ascii="Montserrat" w:hAnsi="Montserrat"/>
          <w:sz w:val="20"/>
          <w:szCs w:val="20"/>
        </w:rPr>
        <w:t xml:space="preserve">responsable </w:t>
      </w:r>
      <w:r w:rsidRPr="00487B54">
        <w:rPr>
          <w:rFonts w:ascii="Montserrat" w:hAnsi="Montserrat"/>
          <w:sz w:val="20"/>
          <w:szCs w:val="20"/>
        </w:rPr>
        <w:t xml:space="preserve">de </w:t>
      </w:r>
      <w:r w:rsidR="00814762" w:rsidRPr="00487B54">
        <w:rPr>
          <w:rFonts w:ascii="Montserrat" w:hAnsi="Montserrat"/>
          <w:sz w:val="20"/>
          <w:szCs w:val="20"/>
        </w:rPr>
        <w:t xml:space="preserve">ciberseguridad </w:t>
      </w:r>
      <w:r w:rsidRPr="00487B54">
        <w:rPr>
          <w:rFonts w:ascii="Montserrat" w:hAnsi="Montserrat"/>
          <w:sz w:val="20"/>
          <w:szCs w:val="20"/>
        </w:rPr>
        <w:t xml:space="preserve">puede delegar la autoridad para acciones específicas. Esta delegación debe estar documentada, incluyendo el nombre del titular del delegado, las acciones específicas a delegar y la fecha de la delegación; aprobado por el responsable de </w:t>
      </w:r>
      <w:r w:rsidR="00814762" w:rsidRPr="00487B54">
        <w:rPr>
          <w:rFonts w:ascii="Montserrat" w:hAnsi="Montserrat"/>
          <w:sz w:val="20"/>
          <w:szCs w:val="20"/>
        </w:rPr>
        <w:t xml:space="preserve">ciberseguridad </w:t>
      </w:r>
      <w:r w:rsidRPr="00487B54">
        <w:rPr>
          <w:rFonts w:ascii="Montserrat" w:hAnsi="Montserrat"/>
          <w:sz w:val="20"/>
          <w:szCs w:val="20"/>
        </w:rPr>
        <w:t xml:space="preserve">y actualizado máximo a </w:t>
      </w:r>
      <w:r w:rsidR="00814762" w:rsidRPr="00487B54">
        <w:rPr>
          <w:rFonts w:ascii="Montserrat" w:hAnsi="Montserrat"/>
          <w:sz w:val="20"/>
          <w:szCs w:val="20"/>
        </w:rPr>
        <w:t>treinta (</w:t>
      </w:r>
      <w:r w:rsidRPr="00487B54">
        <w:rPr>
          <w:rFonts w:ascii="Montserrat" w:hAnsi="Montserrat"/>
          <w:sz w:val="20"/>
          <w:szCs w:val="20"/>
        </w:rPr>
        <w:t>30</w:t>
      </w:r>
      <w:r w:rsidR="00814762" w:rsidRPr="00487B54">
        <w:rPr>
          <w:rFonts w:ascii="Montserrat" w:hAnsi="Montserrat"/>
          <w:sz w:val="20"/>
          <w:szCs w:val="20"/>
        </w:rPr>
        <w:t>)</w:t>
      </w:r>
      <w:r w:rsidRPr="00487B54">
        <w:rPr>
          <w:rFonts w:ascii="Montserrat" w:hAnsi="Montserrat"/>
          <w:sz w:val="20"/>
          <w:szCs w:val="20"/>
        </w:rPr>
        <w:t xml:space="preserve"> días de cualquier cambio de delegación. </w:t>
      </w:r>
    </w:p>
    <w:p w14:paraId="499E6616" w14:textId="77777777" w:rsidR="0078292D" w:rsidRPr="00487B54" w:rsidRDefault="0078292D" w:rsidP="004D05AA">
      <w:pPr>
        <w:rPr>
          <w:rFonts w:ascii="Montserrat" w:hAnsi="Montserrat"/>
          <w:sz w:val="20"/>
          <w:szCs w:val="20"/>
        </w:rPr>
      </w:pPr>
    </w:p>
    <w:p w14:paraId="5CBF4537" w14:textId="77777777" w:rsidR="004A687A" w:rsidRPr="00487B54" w:rsidRDefault="00814762" w:rsidP="00AA3059">
      <w:pPr>
        <w:pStyle w:val="Ttulo3"/>
        <w:spacing w:after="120"/>
        <w:rPr>
          <w:rFonts w:ascii="Montserrat" w:hAnsi="Montserrat" w:cs="Arial"/>
          <w:sz w:val="20"/>
          <w:szCs w:val="20"/>
        </w:rPr>
      </w:pPr>
      <w:r w:rsidRPr="00487B54">
        <w:rPr>
          <w:rFonts w:ascii="Montserrat" w:hAnsi="Montserrat" w:cs="Arial"/>
          <w:sz w:val="20"/>
          <w:szCs w:val="20"/>
        </w:rPr>
        <w:t>Evaluación personal</w:t>
      </w:r>
    </w:p>
    <w:p w14:paraId="15F376C0" w14:textId="591ED9A1" w:rsidR="003266C5" w:rsidRPr="00487B54" w:rsidRDefault="001C26EB">
      <w:pPr>
        <w:rPr>
          <w:rFonts w:ascii="Montserrat" w:hAnsi="Montserrat"/>
          <w:sz w:val="20"/>
          <w:szCs w:val="20"/>
        </w:rPr>
      </w:pPr>
      <w:r w:rsidRPr="00487B54">
        <w:rPr>
          <w:rFonts w:ascii="Montserrat" w:hAnsi="Montserrat"/>
          <w:sz w:val="20"/>
          <w:szCs w:val="20"/>
        </w:rPr>
        <w:t xml:space="preserve">Cada </w:t>
      </w:r>
      <w:r w:rsidR="00814762" w:rsidRPr="00487B54">
        <w:rPr>
          <w:rFonts w:ascii="Montserrat" w:hAnsi="Montserrat"/>
          <w:sz w:val="20"/>
          <w:szCs w:val="20"/>
        </w:rPr>
        <w:t xml:space="preserve">entidad responsable </w:t>
      </w:r>
      <w:r w:rsidRPr="00487B54">
        <w:rPr>
          <w:rFonts w:ascii="Montserrat" w:hAnsi="Montserrat"/>
          <w:sz w:val="20"/>
          <w:szCs w:val="20"/>
        </w:rPr>
        <w:t>realizara la evaluación de riesgos del personal</w:t>
      </w:r>
      <w:r w:rsidR="003266C5" w:rsidRPr="00487B54">
        <w:rPr>
          <w:rFonts w:ascii="Montserrat" w:hAnsi="Montserrat"/>
          <w:sz w:val="20"/>
          <w:szCs w:val="20"/>
        </w:rPr>
        <w:t xml:space="preserve"> que tendrá acceso físico autorizado no escoltado y acceso lógico no supervisado a los </w:t>
      </w:r>
      <w:proofErr w:type="spellStart"/>
      <w:r w:rsidR="003266C5" w:rsidRPr="00487B54">
        <w:rPr>
          <w:rFonts w:ascii="Montserrat" w:hAnsi="Montserrat"/>
          <w:sz w:val="20"/>
          <w:szCs w:val="20"/>
        </w:rPr>
        <w:t>ciberactivo</w:t>
      </w:r>
      <w:proofErr w:type="spellEnd"/>
      <w:r w:rsidR="003266C5" w:rsidRPr="00487B54">
        <w:rPr>
          <w:rFonts w:ascii="Montserrat" w:hAnsi="Montserrat"/>
          <w:sz w:val="20"/>
          <w:szCs w:val="20"/>
        </w:rPr>
        <w:t xml:space="preserve"> críticos, </w:t>
      </w:r>
      <w:r w:rsidR="00D440B7" w:rsidRPr="00487B54">
        <w:rPr>
          <w:rFonts w:ascii="Montserrat" w:hAnsi="Montserrat"/>
          <w:sz w:val="20"/>
          <w:szCs w:val="20"/>
        </w:rPr>
        <w:t>sea este, propio</w:t>
      </w:r>
      <w:r w:rsidRPr="00487B54">
        <w:rPr>
          <w:rFonts w:ascii="Montserrat" w:hAnsi="Montserrat"/>
          <w:sz w:val="20"/>
          <w:szCs w:val="20"/>
        </w:rPr>
        <w:t>, externo y</w:t>
      </w:r>
      <w:r w:rsidR="003266C5" w:rsidRPr="00487B54">
        <w:rPr>
          <w:rFonts w:ascii="Montserrat" w:hAnsi="Montserrat"/>
          <w:sz w:val="20"/>
          <w:szCs w:val="20"/>
        </w:rPr>
        <w:t>/o</w:t>
      </w:r>
      <w:r w:rsidRPr="00487B54">
        <w:rPr>
          <w:rFonts w:ascii="Montserrat" w:hAnsi="Montserrat"/>
          <w:sz w:val="20"/>
          <w:szCs w:val="20"/>
        </w:rPr>
        <w:t xml:space="preserve"> </w:t>
      </w:r>
      <w:r w:rsidR="003266C5" w:rsidRPr="00487B54">
        <w:rPr>
          <w:rFonts w:ascii="Montserrat" w:hAnsi="Montserrat"/>
          <w:sz w:val="20"/>
          <w:szCs w:val="20"/>
        </w:rPr>
        <w:t xml:space="preserve">de </w:t>
      </w:r>
      <w:r w:rsidRPr="00487B54">
        <w:rPr>
          <w:rFonts w:ascii="Montserrat" w:hAnsi="Montserrat"/>
          <w:sz w:val="20"/>
          <w:szCs w:val="20"/>
        </w:rPr>
        <w:t>la cadena de suministro</w:t>
      </w:r>
      <w:r w:rsidR="003266C5" w:rsidRPr="00487B54">
        <w:rPr>
          <w:rFonts w:ascii="Montserrat" w:hAnsi="Montserrat"/>
          <w:sz w:val="20"/>
          <w:szCs w:val="20"/>
        </w:rPr>
        <w:t>,</w:t>
      </w:r>
      <w:r w:rsidRPr="00487B54">
        <w:rPr>
          <w:rFonts w:ascii="Montserrat" w:hAnsi="Montserrat"/>
          <w:sz w:val="20"/>
          <w:szCs w:val="20"/>
        </w:rPr>
        <w:t xml:space="preserve"> para otorgar y conservar el acceso </w:t>
      </w:r>
      <w:r w:rsidR="003266C5" w:rsidRPr="00487B54">
        <w:rPr>
          <w:rFonts w:ascii="Montserrat" w:hAnsi="Montserrat"/>
          <w:sz w:val="20"/>
          <w:szCs w:val="20"/>
        </w:rPr>
        <w:t xml:space="preserve">lógico y </w:t>
      </w:r>
      <w:r w:rsidRPr="00487B54">
        <w:rPr>
          <w:rFonts w:ascii="Montserrat" w:hAnsi="Montserrat"/>
          <w:sz w:val="20"/>
          <w:szCs w:val="20"/>
        </w:rPr>
        <w:t xml:space="preserve">físico autorizado  </w:t>
      </w:r>
    </w:p>
    <w:p w14:paraId="381F55CE" w14:textId="77777777" w:rsidR="0043113A" w:rsidRPr="00487B54" w:rsidRDefault="0043113A">
      <w:pPr>
        <w:rPr>
          <w:rFonts w:ascii="Montserrat" w:hAnsi="Montserrat"/>
          <w:sz w:val="20"/>
          <w:szCs w:val="20"/>
        </w:rPr>
      </w:pPr>
    </w:p>
    <w:p w14:paraId="252B8034" w14:textId="77777777" w:rsidR="00AF2131" w:rsidRPr="00487B54" w:rsidRDefault="001C26EB">
      <w:pPr>
        <w:rPr>
          <w:rFonts w:ascii="Montserrat" w:hAnsi="Montserrat"/>
          <w:sz w:val="20"/>
          <w:szCs w:val="20"/>
        </w:rPr>
      </w:pPr>
      <w:r w:rsidRPr="00487B54">
        <w:rPr>
          <w:rFonts w:ascii="Montserrat" w:hAnsi="Montserrat"/>
          <w:sz w:val="20"/>
          <w:szCs w:val="20"/>
        </w:rPr>
        <w:t>La evaluación de riesgos del personal debe incluir:</w:t>
      </w:r>
    </w:p>
    <w:p w14:paraId="10E1FF7E" w14:textId="77777777" w:rsidR="0043113A" w:rsidRPr="00487B54" w:rsidRDefault="0043113A" w:rsidP="00AA3059">
      <w:pPr>
        <w:rPr>
          <w:rFonts w:ascii="Montserrat" w:hAnsi="Montserrat"/>
          <w:sz w:val="20"/>
          <w:szCs w:val="20"/>
        </w:rPr>
      </w:pPr>
    </w:p>
    <w:p w14:paraId="49134BE1" w14:textId="77777777" w:rsidR="00AF2131" w:rsidRPr="00487B54" w:rsidRDefault="001C26EB" w:rsidP="00AA3059">
      <w:pPr>
        <w:pStyle w:val="Prrafodelista"/>
        <w:numPr>
          <w:ilvl w:val="0"/>
          <w:numId w:val="26"/>
        </w:numPr>
        <w:rPr>
          <w:rFonts w:ascii="Montserrat" w:hAnsi="Montserrat"/>
          <w:sz w:val="20"/>
          <w:szCs w:val="20"/>
        </w:rPr>
      </w:pPr>
      <w:r w:rsidRPr="00487B54">
        <w:rPr>
          <w:rFonts w:ascii="Montserrat" w:hAnsi="Montserrat"/>
          <w:sz w:val="20"/>
          <w:szCs w:val="20"/>
        </w:rPr>
        <w:t>C</w:t>
      </w:r>
      <w:r w:rsidR="00AF2131" w:rsidRPr="00487B54">
        <w:rPr>
          <w:rFonts w:ascii="Montserrat" w:hAnsi="Montserrat"/>
          <w:sz w:val="20"/>
          <w:szCs w:val="20"/>
        </w:rPr>
        <w:t>onfirmar la identidad</w:t>
      </w:r>
      <w:r w:rsidR="007A78E0" w:rsidRPr="00487B54">
        <w:rPr>
          <w:rFonts w:ascii="Montserrat" w:hAnsi="Montserrat"/>
          <w:sz w:val="20"/>
          <w:szCs w:val="20"/>
        </w:rPr>
        <w:t xml:space="preserve"> de las personas</w:t>
      </w:r>
      <w:r w:rsidR="00C4544A" w:rsidRPr="00487B54">
        <w:rPr>
          <w:rFonts w:ascii="Montserrat" w:hAnsi="Montserrat"/>
          <w:sz w:val="20"/>
          <w:szCs w:val="20"/>
        </w:rPr>
        <w:t>.</w:t>
      </w:r>
      <w:r w:rsidR="007A78E0" w:rsidRPr="00487B54">
        <w:rPr>
          <w:rFonts w:ascii="Montserrat" w:hAnsi="Montserrat"/>
          <w:sz w:val="20"/>
          <w:szCs w:val="20"/>
        </w:rPr>
        <w:t xml:space="preserve"> </w:t>
      </w:r>
    </w:p>
    <w:p w14:paraId="0452DF0B" w14:textId="77777777" w:rsidR="00AF2131" w:rsidRPr="00487B54" w:rsidRDefault="00AF2131" w:rsidP="00AA3059">
      <w:pPr>
        <w:pStyle w:val="Prrafodelista"/>
        <w:numPr>
          <w:ilvl w:val="0"/>
          <w:numId w:val="26"/>
        </w:numPr>
        <w:rPr>
          <w:rFonts w:ascii="Montserrat" w:hAnsi="Montserrat"/>
          <w:sz w:val="20"/>
          <w:szCs w:val="20"/>
        </w:rPr>
      </w:pPr>
      <w:r w:rsidRPr="00487B54">
        <w:rPr>
          <w:rFonts w:ascii="Montserrat" w:hAnsi="Montserrat"/>
          <w:sz w:val="20"/>
          <w:szCs w:val="20"/>
        </w:rPr>
        <w:t xml:space="preserve">Estudio de seguridad incluyendo validación de antecedentes al inicio y con una revisión periódica no superior a </w:t>
      </w:r>
      <w:r w:rsidR="00814762" w:rsidRPr="00487B54">
        <w:rPr>
          <w:rFonts w:ascii="Montserrat" w:hAnsi="Montserrat"/>
          <w:sz w:val="20"/>
          <w:szCs w:val="20"/>
        </w:rPr>
        <w:t>cinco (</w:t>
      </w:r>
      <w:r w:rsidRPr="00487B54">
        <w:rPr>
          <w:rFonts w:ascii="Montserrat" w:hAnsi="Montserrat"/>
          <w:sz w:val="20"/>
          <w:szCs w:val="20"/>
        </w:rPr>
        <w:t>5</w:t>
      </w:r>
      <w:r w:rsidR="00814762" w:rsidRPr="00487B54">
        <w:rPr>
          <w:rFonts w:ascii="Montserrat" w:hAnsi="Montserrat"/>
          <w:sz w:val="20"/>
          <w:szCs w:val="20"/>
        </w:rPr>
        <w:t>)</w:t>
      </w:r>
      <w:r w:rsidRPr="00487B54">
        <w:rPr>
          <w:rFonts w:ascii="Montserrat" w:hAnsi="Montserrat"/>
          <w:sz w:val="20"/>
          <w:szCs w:val="20"/>
        </w:rPr>
        <w:t xml:space="preserve"> años.</w:t>
      </w:r>
    </w:p>
    <w:p w14:paraId="7A435679" w14:textId="77777777" w:rsidR="00AF2131" w:rsidRPr="00487B54" w:rsidRDefault="00AF2131" w:rsidP="001834CC">
      <w:pPr>
        <w:rPr>
          <w:rFonts w:ascii="Montserrat" w:hAnsi="Montserrat"/>
          <w:color w:val="222222"/>
          <w:sz w:val="20"/>
          <w:szCs w:val="20"/>
        </w:rPr>
      </w:pPr>
    </w:p>
    <w:p w14:paraId="045969FB" w14:textId="77777777" w:rsidR="004A687A" w:rsidRPr="00487B54" w:rsidRDefault="00AF2131" w:rsidP="001834CC">
      <w:pPr>
        <w:pStyle w:val="Ttulo3"/>
        <w:spacing w:after="120"/>
        <w:rPr>
          <w:rFonts w:ascii="Montserrat" w:hAnsi="Montserrat" w:cs="Arial"/>
          <w:b/>
          <w:sz w:val="20"/>
          <w:szCs w:val="20"/>
        </w:rPr>
      </w:pPr>
      <w:r w:rsidRPr="00487B54">
        <w:rPr>
          <w:rFonts w:ascii="Montserrat" w:hAnsi="Montserrat" w:cs="Arial"/>
          <w:sz w:val="20"/>
          <w:szCs w:val="20"/>
        </w:rPr>
        <w:t xml:space="preserve"> </w:t>
      </w:r>
      <w:r w:rsidR="00814762" w:rsidRPr="00487B54">
        <w:rPr>
          <w:rFonts w:ascii="Montserrat" w:hAnsi="Montserrat" w:cs="Arial"/>
          <w:sz w:val="20"/>
          <w:szCs w:val="20"/>
        </w:rPr>
        <w:t>Programa de conciencia de seguridad</w:t>
      </w:r>
    </w:p>
    <w:p w14:paraId="754365C6" w14:textId="77777777" w:rsidR="00AF2131" w:rsidRPr="00487B54" w:rsidRDefault="00AF2131" w:rsidP="00AA3059">
      <w:pPr>
        <w:rPr>
          <w:rFonts w:ascii="Montserrat" w:hAnsi="Montserrat"/>
          <w:sz w:val="20"/>
          <w:szCs w:val="20"/>
        </w:rPr>
      </w:pPr>
      <w:r w:rsidRPr="00487B54">
        <w:rPr>
          <w:rFonts w:ascii="Montserrat" w:hAnsi="Montserrat"/>
          <w:sz w:val="20"/>
          <w:szCs w:val="20"/>
        </w:rPr>
        <w:t xml:space="preserve">Toda entidad responsable debe contar con uno o varios </w:t>
      </w:r>
      <w:r w:rsidR="00814762" w:rsidRPr="00487B54">
        <w:rPr>
          <w:rFonts w:ascii="Montserrat" w:hAnsi="Montserrat"/>
          <w:sz w:val="20"/>
          <w:szCs w:val="20"/>
        </w:rPr>
        <w:t xml:space="preserve">programas </w:t>
      </w:r>
      <w:r w:rsidRPr="00487B54">
        <w:rPr>
          <w:rFonts w:ascii="Montserrat" w:hAnsi="Montserrat"/>
          <w:sz w:val="20"/>
          <w:szCs w:val="20"/>
        </w:rPr>
        <w:t xml:space="preserve">de </w:t>
      </w:r>
      <w:r w:rsidR="00814762" w:rsidRPr="00487B54">
        <w:rPr>
          <w:rFonts w:ascii="Montserrat" w:hAnsi="Montserrat"/>
          <w:sz w:val="20"/>
          <w:szCs w:val="20"/>
        </w:rPr>
        <w:t xml:space="preserve">conciencia </w:t>
      </w:r>
      <w:r w:rsidRPr="00487B54">
        <w:rPr>
          <w:rFonts w:ascii="Montserrat" w:hAnsi="Montserrat"/>
          <w:sz w:val="20"/>
          <w:szCs w:val="20"/>
        </w:rPr>
        <w:t xml:space="preserve">de </w:t>
      </w:r>
      <w:r w:rsidR="00814762" w:rsidRPr="00487B54">
        <w:rPr>
          <w:rFonts w:ascii="Montserrat" w:hAnsi="Montserrat"/>
          <w:sz w:val="20"/>
          <w:szCs w:val="20"/>
        </w:rPr>
        <w:t>seguridad</w:t>
      </w:r>
      <w:r w:rsidRPr="00487B54">
        <w:rPr>
          <w:rFonts w:ascii="Montserrat" w:hAnsi="Montserrat"/>
          <w:sz w:val="20"/>
          <w:szCs w:val="20"/>
        </w:rPr>
        <w:t xml:space="preserve">, Se debe realizar concientización anual para </w:t>
      </w:r>
      <w:r w:rsidR="00807A3E" w:rsidRPr="00487B54">
        <w:rPr>
          <w:rFonts w:ascii="Montserrat" w:hAnsi="Montserrat"/>
          <w:sz w:val="20"/>
          <w:szCs w:val="20"/>
        </w:rPr>
        <w:t>todos los empleados</w:t>
      </w:r>
      <w:r w:rsidRPr="00487B54">
        <w:rPr>
          <w:rFonts w:ascii="Montserrat" w:hAnsi="Montserrat"/>
          <w:sz w:val="20"/>
          <w:szCs w:val="20"/>
        </w:rPr>
        <w:t xml:space="preserve"> y</w:t>
      </w:r>
      <w:r w:rsidR="00245310" w:rsidRPr="00487B54">
        <w:rPr>
          <w:rFonts w:ascii="Montserrat" w:hAnsi="Montserrat"/>
          <w:sz w:val="20"/>
          <w:szCs w:val="20"/>
        </w:rPr>
        <w:t xml:space="preserve"> </w:t>
      </w:r>
      <w:r w:rsidRPr="00487B54">
        <w:rPr>
          <w:rFonts w:ascii="Montserrat" w:hAnsi="Montserrat"/>
          <w:sz w:val="20"/>
          <w:szCs w:val="20"/>
        </w:rPr>
        <w:t>terceros</w:t>
      </w:r>
      <w:r w:rsidR="00245310" w:rsidRPr="00487B54">
        <w:rPr>
          <w:rFonts w:ascii="Montserrat" w:hAnsi="Montserrat"/>
          <w:sz w:val="20"/>
          <w:szCs w:val="20"/>
        </w:rPr>
        <w:t xml:space="preserve"> </w:t>
      </w:r>
      <w:r w:rsidRPr="00487B54">
        <w:rPr>
          <w:rFonts w:ascii="Montserrat" w:hAnsi="Montserrat"/>
          <w:sz w:val="20"/>
          <w:szCs w:val="20"/>
        </w:rPr>
        <w:t>que tienen acceso</w:t>
      </w:r>
      <w:r w:rsidR="00245310" w:rsidRPr="00487B54">
        <w:rPr>
          <w:rFonts w:ascii="Montserrat" w:hAnsi="Montserrat"/>
          <w:sz w:val="20"/>
          <w:szCs w:val="20"/>
        </w:rPr>
        <w:t xml:space="preserve"> </w:t>
      </w:r>
      <w:r w:rsidRPr="00487B54">
        <w:rPr>
          <w:rFonts w:ascii="Montserrat" w:hAnsi="Montserrat"/>
          <w:sz w:val="20"/>
          <w:szCs w:val="20"/>
        </w:rPr>
        <w:t xml:space="preserve">con los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w:t>
      </w:r>
      <w:r w:rsidR="001834CC" w:rsidRPr="00487B54">
        <w:rPr>
          <w:rFonts w:ascii="Montserrat" w:hAnsi="Montserrat"/>
          <w:sz w:val="20"/>
          <w:szCs w:val="20"/>
        </w:rPr>
        <w:t>críticos</w:t>
      </w:r>
      <w:r w:rsidR="004A687A" w:rsidRPr="00487B54">
        <w:rPr>
          <w:rFonts w:ascii="Montserrat" w:hAnsi="Montserrat"/>
          <w:sz w:val="20"/>
          <w:szCs w:val="20"/>
        </w:rPr>
        <w:t>.</w:t>
      </w:r>
    </w:p>
    <w:p w14:paraId="35A4417C" w14:textId="77777777" w:rsidR="00AF2131" w:rsidRPr="00487B54" w:rsidRDefault="00AF2131" w:rsidP="00AA3059">
      <w:pPr>
        <w:rPr>
          <w:rFonts w:ascii="Montserrat" w:hAnsi="Montserrat"/>
          <w:sz w:val="20"/>
          <w:szCs w:val="20"/>
        </w:rPr>
      </w:pPr>
    </w:p>
    <w:p w14:paraId="797102E4" w14:textId="77777777" w:rsidR="004A687A" w:rsidRPr="00487B54" w:rsidRDefault="00814762" w:rsidP="001834CC">
      <w:pPr>
        <w:pStyle w:val="Ttulo3"/>
        <w:spacing w:after="120"/>
        <w:rPr>
          <w:rFonts w:ascii="Montserrat" w:hAnsi="Montserrat" w:cs="Arial"/>
          <w:sz w:val="20"/>
          <w:szCs w:val="20"/>
        </w:rPr>
      </w:pPr>
      <w:r w:rsidRPr="00487B54">
        <w:rPr>
          <w:rFonts w:ascii="Montserrat" w:hAnsi="Montserrat" w:cs="Arial"/>
          <w:sz w:val="20"/>
          <w:szCs w:val="20"/>
        </w:rPr>
        <w:lastRenderedPageBreak/>
        <w:t>Programa de entrenamiento y capacitación</w:t>
      </w:r>
    </w:p>
    <w:p w14:paraId="7F88E4A7" w14:textId="77777777" w:rsidR="00AF2131" w:rsidRPr="00487B54" w:rsidRDefault="00AF2131" w:rsidP="004A687A">
      <w:pPr>
        <w:rPr>
          <w:rFonts w:ascii="Montserrat" w:hAnsi="Montserrat"/>
          <w:sz w:val="20"/>
          <w:szCs w:val="20"/>
        </w:rPr>
      </w:pPr>
      <w:r w:rsidRPr="00487B54">
        <w:rPr>
          <w:rFonts w:ascii="Montserrat" w:hAnsi="Montserrat"/>
          <w:sz w:val="20"/>
          <w:szCs w:val="20"/>
        </w:rPr>
        <w:t>Toda entidad debe contar con un programa de entrenamiento y capacitación según el rol desempeñado y su criticidad, este debe contener l</w:t>
      </w:r>
      <w:r w:rsidR="00245310" w:rsidRPr="00487B54">
        <w:rPr>
          <w:rFonts w:ascii="Montserrat" w:hAnsi="Montserrat"/>
          <w:sz w:val="20"/>
          <w:szCs w:val="20"/>
        </w:rPr>
        <w:t>o</w:t>
      </w:r>
      <w:r w:rsidRPr="00487B54">
        <w:rPr>
          <w:rFonts w:ascii="Montserrat" w:hAnsi="Montserrat"/>
          <w:sz w:val="20"/>
          <w:szCs w:val="20"/>
        </w:rPr>
        <w:t>s</w:t>
      </w:r>
      <w:r w:rsidR="00245310" w:rsidRPr="00487B54">
        <w:rPr>
          <w:rFonts w:ascii="Montserrat" w:hAnsi="Montserrat"/>
          <w:sz w:val="20"/>
          <w:szCs w:val="20"/>
        </w:rPr>
        <w:t xml:space="preserve"> </w:t>
      </w:r>
      <w:r w:rsidRPr="00487B54">
        <w:rPr>
          <w:rFonts w:ascii="Montserrat" w:hAnsi="Montserrat"/>
          <w:sz w:val="20"/>
          <w:szCs w:val="20"/>
        </w:rPr>
        <w:t>siguientes elementos:</w:t>
      </w:r>
    </w:p>
    <w:p w14:paraId="41B8D660" w14:textId="77777777" w:rsidR="004A687A" w:rsidRPr="00487B54" w:rsidRDefault="004A687A" w:rsidP="00AA3059">
      <w:pPr>
        <w:rPr>
          <w:rFonts w:ascii="Montserrat" w:hAnsi="Montserrat"/>
          <w:sz w:val="20"/>
          <w:szCs w:val="20"/>
        </w:rPr>
      </w:pPr>
    </w:p>
    <w:p w14:paraId="6B04F684"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Políticas</w:t>
      </w:r>
      <w:r w:rsidR="00C334AE" w:rsidRPr="00487B54">
        <w:rPr>
          <w:rFonts w:ascii="Montserrat" w:hAnsi="Montserrat"/>
          <w:sz w:val="20"/>
          <w:szCs w:val="20"/>
        </w:rPr>
        <w:t xml:space="preserve"> o lineamiento de</w:t>
      </w:r>
      <w:r w:rsidRPr="00487B54">
        <w:rPr>
          <w:rFonts w:ascii="Montserrat" w:hAnsi="Montserrat"/>
          <w:sz w:val="20"/>
          <w:szCs w:val="20"/>
        </w:rPr>
        <w:t xml:space="preserve"> </w:t>
      </w:r>
      <w:r w:rsidR="009F32C2" w:rsidRPr="00487B54">
        <w:rPr>
          <w:rFonts w:ascii="Montserrat" w:hAnsi="Montserrat"/>
          <w:sz w:val="20"/>
          <w:szCs w:val="20"/>
        </w:rPr>
        <w:t>ciberseguridad.</w:t>
      </w:r>
    </w:p>
    <w:p w14:paraId="38721765"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Controles de acceso físico y control de visitantes</w:t>
      </w:r>
      <w:r w:rsidR="009F32C2" w:rsidRPr="00487B54">
        <w:rPr>
          <w:rFonts w:ascii="Montserrat" w:hAnsi="Montserrat"/>
          <w:sz w:val="20"/>
          <w:szCs w:val="20"/>
        </w:rPr>
        <w:t>.</w:t>
      </w:r>
    </w:p>
    <w:p w14:paraId="0BF857D5"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Controles de acceso electrónicos</w:t>
      </w:r>
      <w:r w:rsidR="009F32C2" w:rsidRPr="00487B54">
        <w:rPr>
          <w:rFonts w:ascii="Montserrat" w:hAnsi="Montserrat"/>
          <w:sz w:val="20"/>
          <w:szCs w:val="20"/>
        </w:rPr>
        <w:t>.</w:t>
      </w:r>
    </w:p>
    <w:p w14:paraId="514E4D8F"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 xml:space="preserve">Manejo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 Información y su almacenamiento</w:t>
      </w:r>
      <w:r w:rsidR="009F32C2" w:rsidRPr="00487B54">
        <w:rPr>
          <w:rFonts w:ascii="Montserrat" w:hAnsi="Montserrat"/>
          <w:sz w:val="20"/>
          <w:szCs w:val="20"/>
        </w:rPr>
        <w:t>.</w:t>
      </w:r>
    </w:p>
    <w:p w14:paraId="44025638"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 xml:space="preserve">Gestión de </w:t>
      </w:r>
      <w:r w:rsidR="004A687A" w:rsidRPr="00487B54">
        <w:rPr>
          <w:rFonts w:ascii="Montserrat" w:hAnsi="Montserrat"/>
          <w:sz w:val="20"/>
          <w:szCs w:val="20"/>
        </w:rPr>
        <w:t xml:space="preserve">incidente </w:t>
      </w:r>
      <w:r w:rsidRPr="00487B54">
        <w:rPr>
          <w:rFonts w:ascii="Montserrat" w:hAnsi="Montserrat"/>
          <w:sz w:val="20"/>
          <w:szCs w:val="20"/>
        </w:rPr>
        <w:t xml:space="preserve">de </w:t>
      </w:r>
      <w:r w:rsidR="007C598F" w:rsidRPr="00487B54">
        <w:rPr>
          <w:rFonts w:ascii="Montserrat" w:hAnsi="Montserrat"/>
          <w:sz w:val="20"/>
          <w:szCs w:val="20"/>
        </w:rPr>
        <w:t>ciberseguridad</w:t>
      </w:r>
      <w:r w:rsidRPr="00487B54">
        <w:rPr>
          <w:rFonts w:ascii="Montserrat" w:hAnsi="Montserrat"/>
          <w:sz w:val="20"/>
          <w:szCs w:val="20"/>
        </w:rPr>
        <w:t xml:space="preserve">, notificaciones iniciales de acuerdo con el </w:t>
      </w:r>
      <w:r w:rsidR="00DE37A2" w:rsidRPr="00487B54">
        <w:rPr>
          <w:rFonts w:ascii="Montserrat" w:hAnsi="Montserrat"/>
          <w:sz w:val="20"/>
          <w:szCs w:val="20"/>
        </w:rPr>
        <w:t xml:space="preserve">procedimiento </w:t>
      </w:r>
      <w:r w:rsidRPr="00487B54">
        <w:rPr>
          <w:rFonts w:ascii="Montserrat" w:hAnsi="Montserrat"/>
          <w:sz w:val="20"/>
          <w:szCs w:val="20"/>
        </w:rPr>
        <w:t xml:space="preserve">de respuesta a incidentes de la entidad y </w:t>
      </w:r>
      <w:r w:rsidR="00814762" w:rsidRPr="00487B54">
        <w:rPr>
          <w:rFonts w:ascii="Montserrat" w:hAnsi="Montserrat"/>
          <w:sz w:val="20"/>
          <w:szCs w:val="20"/>
        </w:rPr>
        <w:t xml:space="preserve">respuesta </w:t>
      </w:r>
      <w:r w:rsidRPr="00487B54">
        <w:rPr>
          <w:rFonts w:ascii="Montserrat" w:hAnsi="Montserrat"/>
          <w:sz w:val="20"/>
          <w:szCs w:val="20"/>
        </w:rPr>
        <w:t>a incidentes de seguridad</w:t>
      </w:r>
      <w:r w:rsidR="009F32C2" w:rsidRPr="00487B54">
        <w:rPr>
          <w:rFonts w:ascii="Montserrat" w:hAnsi="Montserrat"/>
          <w:sz w:val="20"/>
          <w:szCs w:val="20"/>
        </w:rPr>
        <w:t>.</w:t>
      </w:r>
    </w:p>
    <w:p w14:paraId="28B27212" w14:textId="77777777" w:rsidR="00AF2131" w:rsidRPr="00487B54" w:rsidRDefault="00DE37A2" w:rsidP="00AA3059">
      <w:pPr>
        <w:pStyle w:val="Prrafodelista"/>
        <w:numPr>
          <w:ilvl w:val="0"/>
          <w:numId w:val="25"/>
        </w:numPr>
        <w:rPr>
          <w:rFonts w:ascii="Montserrat" w:hAnsi="Montserrat"/>
          <w:sz w:val="20"/>
          <w:szCs w:val="20"/>
        </w:rPr>
      </w:pPr>
      <w:r w:rsidRPr="00487B54">
        <w:rPr>
          <w:rFonts w:ascii="Montserrat" w:hAnsi="Montserrat"/>
          <w:sz w:val="20"/>
          <w:szCs w:val="20"/>
        </w:rPr>
        <w:t xml:space="preserve">Procedimiento </w:t>
      </w:r>
      <w:r w:rsidR="00AF2131" w:rsidRPr="00487B54">
        <w:rPr>
          <w:rFonts w:ascii="Montserrat" w:hAnsi="Montserrat"/>
          <w:sz w:val="20"/>
          <w:szCs w:val="20"/>
        </w:rPr>
        <w:t xml:space="preserve">de recuperación para </w:t>
      </w:r>
      <w:proofErr w:type="spellStart"/>
      <w:r w:rsidR="00D87DC0" w:rsidRPr="00487B54">
        <w:rPr>
          <w:rFonts w:ascii="Montserrat" w:hAnsi="Montserrat"/>
          <w:sz w:val="20"/>
          <w:szCs w:val="20"/>
        </w:rPr>
        <w:t>ciberactivos</w:t>
      </w:r>
      <w:proofErr w:type="spellEnd"/>
      <w:r w:rsidR="00AF2131" w:rsidRPr="00487B54">
        <w:rPr>
          <w:rFonts w:ascii="Montserrat" w:hAnsi="Montserrat"/>
          <w:sz w:val="20"/>
          <w:szCs w:val="20"/>
        </w:rPr>
        <w:t xml:space="preserve"> críticos</w:t>
      </w:r>
      <w:r w:rsidR="009F32C2" w:rsidRPr="00487B54">
        <w:rPr>
          <w:rFonts w:ascii="Montserrat" w:hAnsi="Montserrat"/>
          <w:sz w:val="20"/>
          <w:szCs w:val="20"/>
        </w:rPr>
        <w:t>.</w:t>
      </w:r>
    </w:p>
    <w:p w14:paraId="60CEDA34" w14:textId="77777777" w:rsidR="00AF2131" w:rsidRPr="00487B54" w:rsidRDefault="00AF2131" w:rsidP="00AA3059">
      <w:pPr>
        <w:pStyle w:val="Prrafodelista"/>
        <w:numPr>
          <w:ilvl w:val="0"/>
          <w:numId w:val="25"/>
        </w:numPr>
        <w:rPr>
          <w:rFonts w:ascii="Montserrat" w:hAnsi="Montserrat"/>
          <w:sz w:val="20"/>
          <w:szCs w:val="20"/>
        </w:rPr>
      </w:pPr>
      <w:r w:rsidRPr="00487B54">
        <w:rPr>
          <w:rFonts w:ascii="Montserrat" w:hAnsi="Montserrat"/>
          <w:sz w:val="20"/>
          <w:szCs w:val="20"/>
        </w:rPr>
        <w:t xml:space="preserve">Riesgos de </w:t>
      </w:r>
      <w:r w:rsidR="007C598F" w:rsidRPr="00487B54">
        <w:rPr>
          <w:rFonts w:ascii="Montserrat" w:hAnsi="Montserrat"/>
          <w:sz w:val="20"/>
          <w:szCs w:val="20"/>
        </w:rPr>
        <w:t>ciberseguridad</w:t>
      </w:r>
      <w:r w:rsidRPr="00487B54">
        <w:rPr>
          <w:rFonts w:ascii="Montserrat" w:hAnsi="Montserrat"/>
          <w:sz w:val="20"/>
          <w:szCs w:val="20"/>
        </w:rPr>
        <w:t xml:space="preserve"> asociados con la interconectividad e interoperabilidad </w:t>
      </w:r>
      <w:r w:rsidR="007C598F" w:rsidRPr="00487B54">
        <w:rPr>
          <w:rFonts w:ascii="Montserrat" w:hAnsi="Montserrat"/>
          <w:sz w:val="20"/>
          <w:szCs w:val="20"/>
        </w:rPr>
        <w:t xml:space="preserve">con </w:t>
      </w:r>
      <w:proofErr w:type="spellStart"/>
      <w:r w:rsidR="007C598F" w:rsidRPr="00487B54">
        <w:rPr>
          <w:rFonts w:ascii="Montserrat" w:hAnsi="Montserrat"/>
          <w:sz w:val="20"/>
          <w:szCs w:val="20"/>
        </w:rPr>
        <w:t>ciberactivos</w:t>
      </w:r>
      <w:proofErr w:type="spellEnd"/>
      <w:r w:rsidR="007C598F" w:rsidRPr="00487B54">
        <w:rPr>
          <w:rFonts w:ascii="Montserrat" w:hAnsi="Montserrat"/>
          <w:sz w:val="20"/>
          <w:szCs w:val="20"/>
        </w:rPr>
        <w:t xml:space="preserve"> críticos.</w:t>
      </w:r>
      <w:r w:rsidRPr="00487B54">
        <w:rPr>
          <w:rFonts w:ascii="Montserrat" w:hAnsi="Montserrat"/>
          <w:sz w:val="20"/>
          <w:szCs w:val="20"/>
        </w:rPr>
        <w:t xml:space="preserve"> </w:t>
      </w:r>
    </w:p>
    <w:p w14:paraId="7A95E989" w14:textId="77777777" w:rsidR="00AF2131" w:rsidRPr="00487B54" w:rsidRDefault="00AF2131" w:rsidP="00AA3059">
      <w:pPr>
        <w:rPr>
          <w:rFonts w:ascii="Montserrat" w:hAnsi="Montserrat"/>
          <w:sz w:val="20"/>
          <w:szCs w:val="20"/>
        </w:rPr>
      </w:pPr>
    </w:p>
    <w:p w14:paraId="642D1525" w14:textId="77777777" w:rsidR="004A687A" w:rsidRPr="00487B54" w:rsidRDefault="008436BD" w:rsidP="00D34E9D">
      <w:pPr>
        <w:pStyle w:val="Ttulo3"/>
        <w:spacing w:after="120"/>
        <w:rPr>
          <w:rFonts w:ascii="Montserrat" w:hAnsi="Montserrat" w:cs="Arial"/>
          <w:sz w:val="20"/>
          <w:szCs w:val="20"/>
        </w:rPr>
      </w:pPr>
      <w:r w:rsidRPr="00487B54">
        <w:rPr>
          <w:rFonts w:ascii="Montserrat" w:hAnsi="Montserrat" w:cs="Arial"/>
          <w:sz w:val="20"/>
          <w:szCs w:val="20"/>
        </w:rPr>
        <w:t>Administración</w:t>
      </w:r>
      <w:r w:rsidR="00814762" w:rsidRPr="00487B54">
        <w:rPr>
          <w:rFonts w:ascii="Montserrat" w:hAnsi="Montserrat" w:cs="Arial"/>
          <w:sz w:val="20"/>
          <w:szCs w:val="20"/>
        </w:rPr>
        <w:t xml:space="preserve"> de acceso</w:t>
      </w:r>
      <w:r w:rsidRPr="00487B54">
        <w:rPr>
          <w:rFonts w:ascii="Montserrat" w:hAnsi="Montserrat" w:cs="Arial"/>
          <w:sz w:val="20"/>
          <w:szCs w:val="20"/>
        </w:rPr>
        <w:t>s</w:t>
      </w:r>
    </w:p>
    <w:p w14:paraId="30910755" w14:textId="77777777" w:rsidR="00AF2131" w:rsidRPr="00487B54" w:rsidRDefault="00AF2131" w:rsidP="00AA3059">
      <w:pPr>
        <w:rPr>
          <w:rFonts w:ascii="Montserrat" w:hAnsi="Montserrat"/>
          <w:sz w:val="20"/>
          <w:szCs w:val="20"/>
        </w:rPr>
      </w:pPr>
      <w:r w:rsidRPr="00487B54">
        <w:rPr>
          <w:rFonts w:ascii="Montserrat" w:hAnsi="Montserrat"/>
          <w:sz w:val="20"/>
          <w:szCs w:val="20"/>
        </w:rPr>
        <w:t xml:space="preserve">Cada entidad responsable deberá implementar </w:t>
      </w:r>
      <w:r w:rsidR="00B8388A" w:rsidRPr="00487B54">
        <w:rPr>
          <w:rFonts w:ascii="Montserrat" w:hAnsi="Montserrat"/>
          <w:sz w:val="20"/>
          <w:szCs w:val="20"/>
        </w:rPr>
        <w:t xml:space="preserve">actividades </w:t>
      </w:r>
      <w:r w:rsidRPr="00487B54">
        <w:rPr>
          <w:rFonts w:ascii="Montserrat" w:hAnsi="Montserrat"/>
          <w:sz w:val="20"/>
          <w:szCs w:val="20"/>
        </w:rPr>
        <w:t xml:space="preserve">de administración de acceso </w:t>
      </w:r>
      <w:r w:rsidR="004407CC" w:rsidRPr="00487B54">
        <w:rPr>
          <w:rFonts w:ascii="Montserrat" w:hAnsi="Montserrat"/>
          <w:sz w:val="20"/>
          <w:szCs w:val="20"/>
        </w:rPr>
        <w:t>lógico y físico.</w:t>
      </w:r>
    </w:p>
    <w:p w14:paraId="46D30804" w14:textId="77777777" w:rsidR="004407CC" w:rsidRPr="00487B54" w:rsidRDefault="004407CC" w:rsidP="00D34E9D">
      <w:pPr>
        <w:rPr>
          <w:rFonts w:ascii="Montserrat" w:hAnsi="Montserrat"/>
          <w:sz w:val="20"/>
          <w:szCs w:val="20"/>
          <w:lang w:eastAsia="x-none"/>
        </w:rPr>
      </w:pPr>
    </w:p>
    <w:p w14:paraId="28E76DE0" w14:textId="77777777" w:rsidR="004A687A" w:rsidRPr="00487B54" w:rsidRDefault="008436BD" w:rsidP="001834CC">
      <w:pPr>
        <w:pStyle w:val="Ttulo3"/>
        <w:spacing w:after="120"/>
        <w:rPr>
          <w:rFonts w:ascii="Montserrat" w:hAnsi="Montserrat" w:cs="Arial"/>
          <w:sz w:val="20"/>
          <w:szCs w:val="20"/>
        </w:rPr>
      </w:pPr>
      <w:r w:rsidRPr="00487B54">
        <w:rPr>
          <w:rFonts w:ascii="Montserrat" w:hAnsi="Montserrat" w:cs="Arial"/>
          <w:sz w:val="20"/>
          <w:szCs w:val="20"/>
        </w:rPr>
        <w:t>Verificación de los registros de autorización</w:t>
      </w:r>
    </w:p>
    <w:p w14:paraId="516EFDD8" w14:textId="77777777" w:rsidR="00AF2131" w:rsidRPr="00487B54" w:rsidRDefault="00C4544A" w:rsidP="004A687A">
      <w:pPr>
        <w:rPr>
          <w:rFonts w:ascii="Montserrat" w:hAnsi="Montserrat"/>
          <w:sz w:val="20"/>
          <w:szCs w:val="20"/>
        </w:rPr>
      </w:pPr>
      <w:r w:rsidRPr="00487B54">
        <w:rPr>
          <w:rFonts w:ascii="Montserrat" w:hAnsi="Montserrat"/>
          <w:sz w:val="20"/>
          <w:szCs w:val="20"/>
        </w:rPr>
        <w:t>Cada entidad responsable deberá v</w:t>
      </w:r>
      <w:r w:rsidR="00AF2131" w:rsidRPr="00487B54">
        <w:rPr>
          <w:rFonts w:ascii="Montserrat" w:hAnsi="Montserrat"/>
          <w:sz w:val="20"/>
          <w:szCs w:val="20"/>
        </w:rPr>
        <w:t>erifi</w:t>
      </w:r>
      <w:r w:rsidRPr="00487B54">
        <w:rPr>
          <w:rFonts w:ascii="Montserrat" w:hAnsi="Montserrat"/>
          <w:sz w:val="20"/>
          <w:szCs w:val="20"/>
        </w:rPr>
        <w:t>car</w:t>
      </w:r>
      <w:r w:rsidR="00AF2131" w:rsidRPr="00487B54">
        <w:rPr>
          <w:rFonts w:ascii="Montserrat" w:hAnsi="Montserrat"/>
          <w:sz w:val="20"/>
          <w:szCs w:val="20"/>
        </w:rPr>
        <w:t xml:space="preserve"> al menos una</w:t>
      </w:r>
      <w:r w:rsidR="00814762" w:rsidRPr="00487B54">
        <w:rPr>
          <w:rFonts w:ascii="Montserrat" w:hAnsi="Montserrat"/>
          <w:sz w:val="20"/>
          <w:szCs w:val="20"/>
        </w:rPr>
        <w:t xml:space="preserve"> (1)</w:t>
      </w:r>
      <w:r w:rsidR="00AF2131" w:rsidRPr="00487B54">
        <w:rPr>
          <w:rFonts w:ascii="Montserrat" w:hAnsi="Montserrat"/>
          <w:sz w:val="20"/>
          <w:szCs w:val="20"/>
        </w:rPr>
        <w:t xml:space="preserve"> vez cada semestre calendario que las personas con acceso electrónico activo o acceso físico sin escolta tengan registros de autorización.</w:t>
      </w:r>
    </w:p>
    <w:p w14:paraId="2A0D2EA6" w14:textId="77777777" w:rsidR="008436BD" w:rsidRPr="00487B54" w:rsidRDefault="008436BD" w:rsidP="00AA3059">
      <w:pPr>
        <w:rPr>
          <w:rFonts w:ascii="Montserrat" w:hAnsi="Montserrat"/>
          <w:sz w:val="20"/>
          <w:szCs w:val="20"/>
        </w:rPr>
      </w:pPr>
    </w:p>
    <w:p w14:paraId="56C34E5A" w14:textId="77777777" w:rsidR="004A687A" w:rsidRPr="00487B54" w:rsidRDefault="008436BD" w:rsidP="001834CC">
      <w:pPr>
        <w:pStyle w:val="Ttulo3"/>
        <w:spacing w:after="120"/>
        <w:rPr>
          <w:rFonts w:ascii="Montserrat" w:hAnsi="Montserrat" w:cs="Arial"/>
          <w:sz w:val="20"/>
          <w:szCs w:val="20"/>
        </w:rPr>
      </w:pPr>
      <w:r w:rsidRPr="00487B54">
        <w:rPr>
          <w:rFonts w:ascii="Montserrat" w:hAnsi="Montserrat" w:cs="Arial"/>
          <w:sz w:val="20"/>
          <w:szCs w:val="20"/>
        </w:rPr>
        <w:t xml:space="preserve">Verificación </w:t>
      </w:r>
      <w:r w:rsidR="00C46278" w:rsidRPr="00487B54">
        <w:rPr>
          <w:rFonts w:ascii="Montserrat" w:hAnsi="Montserrat" w:cs="Arial"/>
          <w:sz w:val="20"/>
          <w:szCs w:val="20"/>
        </w:rPr>
        <w:t xml:space="preserve">de </w:t>
      </w:r>
      <w:r w:rsidRPr="00487B54">
        <w:rPr>
          <w:rFonts w:ascii="Montserrat" w:hAnsi="Montserrat" w:cs="Arial"/>
          <w:sz w:val="20"/>
          <w:szCs w:val="20"/>
        </w:rPr>
        <w:t>cuentas y privilegios de acceso</w:t>
      </w:r>
    </w:p>
    <w:p w14:paraId="1DA1A771" w14:textId="77777777" w:rsidR="00AF2131" w:rsidRPr="00487B54" w:rsidRDefault="008436BD" w:rsidP="004A687A">
      <w:pPr>
        <w:rPr>
          <w:rFonts w:ascii="Montserrat" w:hAnsi="Montserrat"/>
          <w:sz w:val="20"/>
          <w:szCs w:val="20"/>
        </w:rPr>
      </w:pPr>
      <w:r w:rsidRPr="00487B54">
        <w:rPr>
          <w:rFonts w:ascii="Montserrat" w:hAnsi="Montserrat"/>
          <w:sz w:val="20"/>
          <w:szCs w:val="20"/>
        </w:rPr>
        <w:t>Cada entidad responsable deberá verificar al menos una (1)</w:t>
      </w:r>
      <w:r w:rsidR="00AF2131" w:rsidRPr="00487B54">
        <w:rPr>
          <w:rFonts w:ascii="Montserrat" w:hAnsi="Montserrat"/>
          <w:sz w:val="20"/>
          <w:szCs w:val="20"/>
        </w:rPr>
        <w:t xml:space="preserve"> vez cada </w:t>
      </w:r>
      <w:r w:rsidR="004407CC" w:rsidRPr="00487B54">
        <w:rPr>
          <w:rFonts w:ascii="Montserrat" w:hAnsi="Montserrat"/>
          <w:sz w:val="20"/>
          <w:szCs w:val="20"/>
        </w:rPr>
        <w:t xml:space="preserve">año </w:t>
      </w:r>
      <w:r w:rsidR="00AF2131" w:rsidRPr="00487B54">
        <w:rPr>
          <w:rFonts w:ascii="Montserrat" w:hAnsi="Montserrat"/>
          <w:sz w:val="20"/>
          <w:szCs w:val="20"/>
        </w:rPr>
        <w:t>que</w:t>
      </w:r>
      <w:r w:rsidRPr="00487B54">
        <w:rPr>
          <w:rFonts w:ascii="Montserrat" w:hAnsi="Montserrat"/>
          <w:sz w:val="20"/>
          <w:szCs w:val="20"/>
        </w:rPr>
        <w:t xml:space="preserve"> el acceso electrónico y/o físico para</w:t>
      </w:r>
      <w:r w:rsidR="00AF2131" w:rsidRPr="00487B54">
        <w:rPr>
          <w:rFonts w:ascii="Montserrat" w:hAnsi="Montserrat"/>
          <w:sz w:val="20"/>
          <w:szCs w:val="20"/>
        </w:rPr>
        <w:t xml:space="preserve"> todas las cuentas de usuario, grupos de cuentas de usuario o categorías de roles de usuario, y sus privilegios asociados específicos sean correctos y que sean los que la </w:t>
      </w:r>
      <w:r w:rsidRPr="00487B54">
        <w:rPr>
          <w:rFonts w:ascii="Montserrat" w:hAnsi="Montserrat"/>
          <w:sz w:val="20"/>
          <w:szCs w:val="20"/>
        </w:rPr>
        <w:t>e</w:t>
      </w:r>
      <w:r w:rsidR="00AF2131" w:rsidRPr="00487B54">
        <w:rPr>
          <w:rFonts w:ascii="Montserrat" w:hAnsi="Montserrat"/>
          <w:sz w:val="20"/>
          <w:szCs w:val="20"/>
        </w:rPr>
        <w:t xml:space="preserve">ntidad </w:t>
      </w:r>
      <w:r w:rsidRPr="00487B54">
        <w:rPr>
          <w:rFonts w:ascii="Montserrat" w:hAnsi="Montserrat"/>
          <w:sz w:val="20"/>
          <w:szCs w:val="20"/>
        </w:rPr>
        <w:t>r</w:t>
      </w:r>
      <w:r w:rsidR="00AF2131" w:rsidRPr="00487B54">
        <w:rPr>
          <w:rFonts w:ascii="Montserrat" w:hAnsi="Montserrat"/>
          <w:sz w:val="20"/>
          <w:szCs w:val="20"/>
        </w:rPr>
        <w:t>esponsable determine que sean necesarios.</w:t>
      </w:r>
    </w:p>
    <w:p w14:paraId="5DA15E3C" w14:textId="77777777" w:rsidR="008436BD" w:rsidRPr="00487B54" w:rsidRDefault="008436BD" w:rsidP="00AA3059">
      <w:pPr>
        <w:rPr>
          <w:rFonts w:ascii="Montserrat" w:hAnsi="Montserrat"/>
          <w:sz w:val="20"/>
          <w:szCs w:val="20"/>
        </w:rPr>
      </w:pPr>
    </w:p>
    <w:p w14:paraId="12A908E1" w14:textId="77777777" w:rsidR="004A687A" w:rsidRPr="00487B54" w:rsidRDefault="00C46278" w:rsidP="001834CC">
      <w:pPr>
        <w:pStyle w:val="Ttulo3"/>
        <w:spacing w:after="120"/>
        <w:rPr>
          <w:rFonts w:ascii="Montserrat" w:hAnsi="Montserrat" w:cs="Arial"/>
          <w:sz w:val="20"/>
          <w:szCs w:val="20"/>
        </w:rPr>
      </w:pPr>
      <w:r w:rsidRPr="00487B54">
        <w:rPr>
          <w:rFonts w:ascii="Montserrat" w:hAnsi="Montserrat" w:cs="Arial"/>
          <w:sz w:val="20"/>
          <w:szCs w:val="20"/>
        </w:rPr>
        <w:t>Procedimiento de revocación de accesos</w:t>
      </w:r>
    </w:p>
    <w:p w14:paraId="79C6547C" w14:textId="0E802D98" w:rsidR="00AF2131" w:rsidRDefault="00AF2131" w:rsidP="00AA3059">
      <w:pPr>
        <w:rPr>
          <w:rFonts w:ascii="Montserrat" w:hAnsi="Montserrat"/>
          <w:sz w:val="20"/>
          <w:szCs w:val="20"/>
        </w:rPr>
      </w:pPr>
      <w:r w:rsidRPr="00487B54">
        <w:rPr>
          <w:rFonts w:ascii="Montserrat" w:hAnsi="Montserrat"/>
          <w:sz w:val="20"/>
          <w:szCs w:val="20"/>
        </w:rPr>
        <w:t xml:space="preserve">Cada entidad responsable implementará uno o más </w:t>
      </w:r>
      <w:r w:rsidR="004407CC" w:rsidRPr="00487B54">
        <w:rPr>
          <w:rFonts w:ascii="Montserrat" w:hAnsi="Montserrat"/>
          <w:sz w:val="20"/>
          <w:szCs w:val="20"/>
        </w:rPr>
        <w:t xml:space="preserve">procedimiento </w:t>
      </w:r>
      <w:r w:rsidRPr="00487B54">
        <w:rPr>
          <w:rFonts w:ascii="Montserrat" w:hAnsi="Montserrat"/>
          <w:sz w:val="20"/>
          <w:szCs w:val="20"/>
        </w:rPr>
        <w:t>de revocación de acceso documentados</w:t>
      </w:r>
      <w:r w:rsidR="00245310" w:rsidRPr="00487B54">
        <w:rPr>
          <w:rFonts w:ascii="Montserrat" w:hAnsi="Montserrat"/>
          <w:sz w:val="20"/>
          <w:szCs w:val="20"/>
        </w:rPr>
        <w:t xml:space="preserve"> </w:t>
      </w:r>
      <w:r w:rsidRPr="00487B54">
        <w:rPr>
          <w:rFonts w:ascii="Montserrat" w:hAnsi="Montserrat"/>
          <w:sz w:val="20"/>
          <w:szCs w:val="20"/>
        </w:rPr>
        <w:t>los cuales incluyan</w:t>
      </w:r>
      <w:r w:rsidR="00024777" w:rsidRPr="00487B54">
        <w:rPr>
          <w:rFonts w:ascii="Montserrat" w:hAnsi="Montserrat"/>
          <w:sz w:val="20"/>
          <w:szCs w:val="20"/>
        </w:rPr>
        <w:t xml:space="preserve"> los siguientes escenarios</w:t>
      </w:r>
      <w:r w:rsidR="00645085" w:rsidRPr="00487B54">
        <w:rPr>
          <w:rFonts w:ascii="Montserrat" w:hAnsi="Montserrat"/>
          <w:sz w:val="20"/>
          <w:szCs w:val="20"/>
        </w:rPr>
        <w:t>:</w:t>
      </w:r>
    </w:p>
    <w:p w14:paraId="6661D710" w14:textId="77777777" w:rsidR="00F37862" w:rsidRPr="00487B54" w:rsidRDefault="00F37862" w:rsidP="00AA3059">
      <w:pPr>
        <w:rPr>
          <w:rFonts w:ascii="Montserrat" w:hAnsi="Montserrat"/>
          <w:sz w:val="20"/>
          <w:szCs w:val="20"/>
        </w:rPr>
      </w:pPr>
    </w:p>
    <w:p w14:paraId="48A41474" w14:textId="77777777" w:rsidR="00AF2131" w:rsidRPr="00487B54" w:rsidRDefault="00AF2131" w:rsidP="00AA3059">
      <w:pPr>
        <w:pStyle w:val="Prrafodelista"/>
        <w:numPr>
          <w:ilvl w:val="0"/>
          <w:numId w:val="24"/>
        </w:numPr>
        <w:rPr>
          <w:rFonts w:ascii="Montserrat" w:hAnsi="Montserrat"/>
          <w:sz w:val="20"/>
          <w:szCs w:val="20"/>
        </w:rPr>
      </w:pPr>
      <w:r w:rsidRPr="00487B54">
        <w:rPr>
          <w:rFonts w:ascii="Montserrat" w:hAnsi="Montserrat"/>
          <w:sz w:val="20"/>
          <w:szCs w:val="20"/>
        </w:rPr>
        <w:t xml:space="preserve">Un </w:t>
      </w:r>
      <w:r w:rsidR="004407CC" w:rsidRPr="00487B54">
        <w:rPr>
          <w:rFonts w:ascii="Montserrat" w:hAnsi="Montserrat"/>
          <w:sz w:val="20"/>
          <w:szCs w:val="20"/>
        </w:rPr>
        <w:t xml:space="preserve">procedimiento </w:t>
      </w:r>
      <w:r w:rsidRPr="00487B54">
        <w:rPr>
          <w:rFonts w:ascii="Montserrat" w:hAnsi="Montserrat"/>
          <w:sz w:val="20"/>
          <w:szCs w:val="20"/>
        </w:rPr>
        <w:t xml:space="preserve">en caso de terminación laboral con un bloqueo de cuenta para los accesos físicos y remotos dentro de las </w:t>
      </w:r>
      <w:r w:rsidR="00645085" w:rsidRPr="00487B54">
        <w:rPr>
          <w:rFonts w:ascii="Montserrat" w:hAnsi="Montserrat"/>
          <w:sz w:val="20"/>
          <w:szCs w:val="20"/>
        </w:rPr>
        <w:t>veinte cuatro (</w:t>
      </w:r>
      <w:r w:rsidRPr="00487B54">
        <w:rPr>
          <w:rFonts w:ascii="Montserrat" w:hAnsi="Montserrat"/>
          <w:sz w:val="20"/>
          <w:szCs w:val="20"/>
        </w:rPr>
        <w:t>24</w:t>
      </w:r>
      <w:r w:rsidR="00645085" w:rsidRPr="00487B54">
        <w:rPr>
          <w:rFonts w:ascii="Montserrat" w:hAnsi="Montserrat"/>
          <w:sz w:val="20"/>
          <w:szCs w:val="20"/>
        </w:rPr>
        <w:t>)</w:t>
      </w:r>
      <w:r w:rsidRPr="00487B54">
        <w:rPr>
          <w:rFonts w:ascii="Montserrat" w:hAnsi="Montserrat"/>
          <w:sz w:val="20"/>
          <w:szCs w:val="20"/>
        </w:rPr>
        <w:t xml:space="preserve"> horas de acción de la terminación</w:t>
      </w:r>
      <w:r w:rsidR="00024777" w:rsidRPr="00487B54">
        <w:rPr>
          <w:rFonts w:ascii="Montserrat" w:hAnsi="Montserrat"/>
          <w:sz w:val="20"/>
          <w:szCs w:val="20"/>
        </w:rPr>
        <w:t>.</w:t>
      </w:r>
    </w:p>
    <w:p w14:paraId="59B18646" w14:textId="77777777" w:rsidR="00AF2131" w:rsidRPr="00487B54" w:rsidRDefault="00AF2131" w:rsidP="00AA3059">
      <w:pPr>
        <w:pStyle w:val="Prrafodelista"/>
        <w:numPr>
          <w:ilvl w:val="0"/>
          <w:numId w:val="24"/>
        </w:numPr>
        <w:rPr>
          <w:rFonts w:ascii="Montserrat" w:hAnsi="Montserrat"/>
          <w:sz w:val="20"/>
          <w:szCs w:val="20"/>
        </w:rPr>
      </w:pPr>
      <w:r w:rsidRPr="00487B54">
        <w:rPr>
          <w:rFonts w:ascii="Montserrat" w:hAnsi="Montserrat"/>
          <w:sz w:val="20"/>
          <w:szCs w:val="20"/>
        </w:rPr>
        <w:t xml:space="preserve">Un </w:t>
      </w:r>
      <w:r w:rsidR="004407CC" w:rsidRPr="00487B54">
        <w:rPr>
          <w:rFonts w:ascii="Montserrat" w:hAnsi="Montserrat"/>
          <w:sz w:val="20"/>
          <w:szCs w:val="20"/>
        </w:rPr>
        <w:t>procedimiento</w:t>
      </w:r>
      <w:r w:rsidR="004407CC" w:rsidRPr="00487B54" w:rsidDel="004407CC">
        <w:rPr>
          <w:rFonts w:ascii="Montserrat" w:hAnsi="Montserrat"/>
          <w:sz w:val="20"/>
          <w:szCs w:val="20"/>
        </w:rPr>
        <w:t xml:space="preserve"> </w:t>
      </w:r>
      <w:r w:rsidRPr="00487B54">
        <w:rPr>
          <w:rFonts w:ascii="Montserrat" w:hAnsi="Montserrat"/>
          <w:sz w:val="20"/>
          <w:szCs w:val="20"/>
        </w:rPr>
        <w:t xml:space="preserve">de </w:t>
      </w:r>
      <w:r w:rsidR="00AB3FDE" w:rsidRPr="00487B54">
        <w:rPr>
          <w:rFonts w:ascii="Montserrat" w:hAnsi="Montserrat"/>
          <w:sz w:val="20"/>
          <w:szCs w:val="20"/>
        </w:rPr>
        <w:t xml:space="preserve">revocación (eliminar o inhabilitar) </w:t>
      </w:r>
      <w:r w:rsidRPr="00487B54">
        <w:rPr>
          <w:rFonts w:ascii="Montserrat" w:hAnsi="Montserrat"/>
          <w:sz w:val="20"/>
          <w:szCs w:val="20"/>
        </w:rPr>
        <w:t xml:space="preserve">de cuentas bloqueadas en un tiempo máximo de </w:t>
      </w:r>
      <w:r w:rsidR="00645085" w:rsidRPr="00487B54">
        <w:rPr>
          <w:rFonts w:ascii="Montserrat" w:hAnsi="Montserrat"/>
          <w:sz w:val="20"/>
          <w:szCs w:val="20"/>
        </w:rPr>
        <w:t>treinta (</w:t>
      </w:r>
      <w:r w:rsidRPr="00487B54">
        <w:rPr>
          <w:rFonts w:ascii="Montserrat" w:hAnsi="Montserrat"/>
          <w:sz w:val="20"/>
          <w:szCs w:val="20"/>
        </w:rPr>
        <w:t>30</w:t>
      </w:r>
      <w:r w:rsidR="00645085" w:rsidRPr="00487B54">
        <w:rPr>
          <w:rFonts w:ascii="Montserrat" w:hAnsi="Montserrat"/>
          <w:sz w:val="20"/>
          <w:szCs w:val="20"/>
        </w:rPr>
        <w:t>)</w:t>
      </w:r>
      <w:r w:rsidRPr="00487B54">
        <w:rPr>
          <w:rFonts w:ascii="Montserrat" w:hAnsi="Montserrat"/>
          <w:sz w:val="20"/>
          <w:szCs w:val="20"/>
        </w:rPr>
        <w:t xml:space="preserve"> días calendario posteriores a la acción de terminación</w:t>
      </w:r>
      <w:r w:rsidR="00024777" w:rsidRPr="00487B54">
        <w:rPr>
          <w:rFonts w:ascii="Montserrat" w:hAnsi="Montserrat"/>
          <w:sz w:val="20"/>
          <w:szCs w:val="20"/>
        </w:rPr>
        <w:t>.</w:t>
      </w:r>
    </w:p>
    <w:p w14:paraId="0A7906FF" w14:textId="77777777" w:rsidR="00AF2131" w:rsidRPr="00487B54" w:rsidRDefault="00AF2131" w:rsidP="00AA3059">
      <w:pPr>
        <w:pStyle w:val="Prrafodelista"/>
        <w:numPr>
          <w:ilvl w:val="0"/>
          <w:numId w:val="24"/>
        </w:numPr>
        <w:rPr>
          <w:rFonts w:ascii="Montserrat" w:hAnsi="Montserrat"/>
          <w:sz w:val="20"/>
          <w:szCs w:val="20"/>
        </w:rPr>
      </w:pPr>
      <w:r w:rsidRPr="00487B54">
        <w:rPr>
          <w:rFonts w:ascii="Montserrat" w:hAnsi="Montserrat"/>
          <w:sz w:val="20"/>
          <w:szCs w:val="20"/>
        </w:rPr>
        <w:t xml:space="preserve">Para las acciones de terminación laboral, cambie las contraseñas de las cuentas compartidas conocidas por el usuario dentro de los </w:t>
      </w:r>
      <w:r w:rsidR="00645085" w:rsidRPr="00487B54">
        <w:rPr>
          <w:rFonts w:ascii="Montserrat" w:hAnsi="Montserrat"/>
          <w:sz w:val="20"/>
          <w:szCs w:val="20"/>
        </w:rPr>
        <w:t>treinta (</w:t>
      </w:r>
      <w:r w:rsidRPr="00487B54">
        <w:rPr>
          <w:rFonts w:ascii="Montserrat" w:hAnsi="Montserrat"/>
          <w:sz w:val="20"/>
          <w:szCs w:val="20"/>
        </w:rPr>
        <w:t>30</w:t>
      </w:r>
      <w:r w:rsidR="00645085" w:rsidRPr="00487B54">
        <w:rPr>
          <w:rFonts w:ascii="Montserrat" w:hAnsi="Montserrat"/>
          <w:sz w:val="20"/>
          <w:szCs w:val="20"/>
        </w:rPr>
        <w:t>)</w:t>
      </w:r>
      <w:r w:rsidRPr="00487B54">
        <w:rPr>
          <w:rFonts w:ascii="Montserrat" w:hAnsi="Montserrat"/>
          <w:sz w:val="20"/>
          <w:szCs w:val="20"/>
        </w:rPr>
        <w:t xml:space="preserve"> días calendario posteriores a la acción de terminación. </w:t>
      </w:r>
    </w:p>
    <w:p w14:paraId="600E16C3" w14:textId="77777777" w:rsidR="00AF2131" w:rsidRPr="00487B54" w:rsidRDefault="00AF2131" w:rsidP="00AA3059">
      <w:pPr>
        <w:pStyle w:val="Prrafodelista"/>
        <w:numPr>
          <w:ilvl w:val="0"/>
          <w:numId w:val="24"/>
        </w:numPr>
        <w:rPr>
          <w:rFonts w:ascii="Montserrat" w:hAnsi="Montserrat"/>
          <w:sz w:val="20"/>
          <w:szCs w:val="20"/>
        </w:rPr>
      </w:pPr>
      <w:r w:rsidRPr="00487B54">
        <w:rPr>
          <w:rFonts w:ascii="Montserrat" w:hAnsi="Montserrat"/>
          <w:sz w:val="20"/>
          <w:szCs w:val="20"/>
        </w:rPr>
        <w:t xml:space="preserve">Para reasignaciones o transferencias, cambie las contraseñas de cuentas compartidas conocidas por el usuario dentro de los </w:t>
      </w:r>
      <w:r w:rsidR="00645085" w:rsidRPr="00487B54">
        <w:rPr>
          <w:rFonts w:ascii="Montserrat" w:hAnsi="Montserrat"/>
          <w:sz w:val="20"/>
          <w:szCs w:val="20"/>
        </w:rPr>
        <w:t>treinta (</w:t>
      </w:r>
      <w:r w:rsidRPr="00487B54">
        <w:rPr>
          <w:rFonts w:ascii="Montserrat" w:hAnsi="Montserrat"/>
          <w:sz w:val="20"/>
          <w:szCs w:val="20"/>
        </w:rPr>
        <w:t>30</w:t>
      </w:r>
      <w:r w:rsidR="00645085" w:rsidRPr="00487B54">
        <w:rPr>
          <w:rFonts w:ascii="Montserrat" w:hAnsi="Montserrat"/>
          <w:sz w:val="20"/>
          <w:szCs w:val="20"/>
        </w:rPr>
        <w:t>)</w:t>
      </w:r>
      <w:r w:rsidRPr="00487B54">
        <w:rPr>
          <w:rFonts w:ascii="Montserrat" w:hAnsi="Montserrat"/>
          <w:sz w:val="20"/>
          <w:szCs w:val="20"/>
        </w:rPr>
        <w:t xml:space="preserve"> días calendario siguientes a la fecha en que la </w:t>
      </w:r>
      <w:r w:rsidR="00645085" w:rsidRPr="00487B54">
        <w:rPr>
          <w:rFonts w:ascii="Montserrat" w:hAnsi="Montserrat"/>
          <w:sz w:val="20"/>
          <w:szCs w:val="20"/>
        </w:rPr>
        <w:t>entidad r</w:t>
      </w:r>
      <w:r w:rsidRPr="00487B54">
        <w:rPr>
          <w:rFonts w:ascii="Montserrat" w:hAnsi="Montserrat"/>
          <w:sz w:val="20"/>
          <w:szCs w:val="20"/>
        </w:rPr>
        <w:t>esponsable determine que la persona ya no requiere de ese acceso.</w:t>
      </w:r>
    </w:p>
    <w:p w14:paraId="4DA89F47" w14:textId="65CAEA10" w:rsidR="0088470D" w:rsidRPr="00487B54" w:rsidRDefault="00231A4F" w:rsidP="00D440B7">
      <w:pPr>
        <w:pStyle w:val="Prrafodelista"/>
        <w:keepNext/>
        <w:numPr>
          <w:ilvl w:val="0"/>
          <w:numId w:val="24"/>
        </w:numPr>
        <w:autoSpaceDE/>
        <w:autoSpaceDN/>
        <w:spacing w:after="160" w:line="259" w:lineRule="auto"/>
        <w:rPr>
          <w:rFonts w:ascii="Montserrat" w:hAnsi="Montserrat"/>
          <w:sz w:val="20"/>
          <w:szCs w:val="20"/>
          <w:lang w:val="es-CO"/>
        </w:rPr>
      </w:pPr>
      <w:r w:rsidRPr="00487B54">
        <w:rPr>
          <w:rFonts w:ascii="Montserrat" w:hAnsi="Montserrat"/>
          <w:sz w:val="20"/>
          <w:szCs w:val="20"/>
        </w:rPr>
        <w:lastRenderedPageBreak/>
        <w:t>En caso de un impedimento técnico para el bloque</w:t>
      </w:r>
      <w:r w:rsidR="002F6866" w:rsidRPr="00487B54">
        <w:rPr>
          <w:rFonts w:ascii="Montserrat" w:hAnsi="Montserrat"/>
          <w:sz w:val="20"/>
          <w:szCs w:val="20"/>
        </w:rPr>
        <w:t>o</w:t>
      </w:r>
      <w:r w:rsidRPr="00487B54">
        <w:rPr>
          <w:rFonts w:ascii="Montserrat" w:hAnsi="Montserrat"/>
          <w:sz w:val="20"/>
          <w:szCs w:val="20"/>
        </w:rPr>
        <w:t xml:space="preserve"> o revocaci</w:t>
      </w:r>
      <w:r w:rsidR="002F6866" w:rsidRPr="00487B54">
        <w:rPr>
          <w:rFonts w:ascii="Montserrat" w:hAnsi="Montserrat"/>
          <w:sz w:val="20"/>
          <w:szCs w:val="20"/>
        </w:rPr>
        <w:t>ón é</w:t>
      </w:r>
      <w:r w:rsidRPr="00487B54">
        <w:rPr>
          <w:rFonts w:ascii="Montserrat" w:hAnsi="Montserrat"/>
          <w:sz w:val="20"/>
          <w:szCs w:val="20"/>
        </w:rPr>
        <w:t xml:space="preserve">ste deberá documentarse con su respectivo análisis de riesgos y controles compensatorios que </w:t>
      </w:r>
      <w:r w:rsidR="002F6866" w:rsidRPr="00487B54">
        <w:rPr>
          <w:rFonts w:ascii="Montserrat" w:hAnsi="Montserrat"/>
          <w:sz w:val="20"/>
          <w:szCs w:val="20"/>
        </w:rPr>
        <w:t xml:space="preserve">los </w:t>
      </w:r>
      <w:r w:rsidRPr="00487B54">
        <w:rPr>
          <w:rFonts w:ascii="Montserrat" w:hAnsi="Montserrat"/>
          <w:sz w:val="20"/>
          <w:szCs w:val="20"/>
        </w:rPr>
        <w:t>mitiguen</w:t>
      </w:r>
      <w:r w:rsidR="002F6866" w:rsidRPr="00487B54">
        <w:rPr>
          <w:rFonts w:ascii="Montserrat" w:hAnsi="Montserrat"/>
          <w:sz w:val="20"/>
          <w:szCs w:val="20"/>
        </w:rPr>
        <w:t>.</w:t>
      </w:r>
    </w:p>
    <w:p w14:paraId="58F34414" w14:textId="77777777" w:rsidR="0088470D" w:rsidRPr="00487B54" w:rsidRDefault="001834CC" w:rsidP="001834CC">
      <w:pPr>
        <w:pStyle w:val="Ttulo1"/>
        <w:spacing w:after="120"/>
        <w:rPr>
          <w:rFonts w:ascii="Montserrat" w:hAnsi="Montserrat" w:cs="Arial"/>
          <w:color w:val="auto"/>
          <w:sz w:val="20"/>
          <w:szCs w:val="20"/>
        </w:rPr>
      </w:pPr>
      <w:bookmarkStart w:id="50" w:name="_Toc51096800"/>
      <w:r w:rsidRPr="00487B54">
        <w:rPr>
          <w:rFonts w:ascii="Montserrat" w:hAnsi="Montserrat" w:cs="Arial"/>
          <w:color w:val="auto"/>
          <w:sz w:val="20"/>
          <w:szCs w:val="20"/>
        </w:rPr>
        <w:t>PERÍMETRO</w:t>
      </w:r>
      <w:bookmarkEnd w:id="50"/>
    </w:p>
    <w:p w14:paraId="07879294" w14:textId="77777777" w:rsidR="00645085" w:rsidRPr="00487B54" w:rsidRDefault="004706D0" w:rsidP="00AA3059">
      <w:pPr>
        <w:rPr>
          <w:rFonts w:ascii="Montserrat" w:hAnsi="Montserrat"/>
          <w:bCs/>
          <w:sz w:val="20"/>
          <w:szCs w:val="20"/>
          <w:lang w:val="es-CO"/>
        </w:rPr>
      </w:pPr>
      <w:r w:rsidRPr="00487B54">
        <w:rPr>
          <w:rFonts w:ascii="Montserrat" w:hAnsi="Montserrat"/>
          <w:bCs/>
          <w:sz w:val="20"/>
          <w:szCs w:val="20"/>
          <w:lang w:val="es-CO"/>
        </w:rPr>
        <w:t>Este capítulo define un marco de referencia para la definición de perímetros.</w:t>
      </w:r>
    </w:p>
    <w:p w14:paraId="770EED09" w14:textId="77777777" w:rsidR="00AA1E88" w:rsidRPr="00487B54" w:rsidRDefault="00AA1E88" w:rsidP="00AA3059">
      <w:pPr>
        <w:rPr>
          <w:rFonts w:ascii="Montserrat" w:hAnsi="Montserrat"/>
          <w:sz w:val="20"/>
          <w:szCs w:val="20"/>
        </w:rPr>
      </w:pPr>
    </w:p>
    <w:p w14:paraId="12A87818" w14:textId="77777777" w:rsidR="0088470D" w:rsidRPr="00487B54" w:rsidRDefault="0088470D" w:rsidP="001834CC">
      <w:pPr>
        <w:pStyle w:val="Ttulo2"/>
        <w:spacing w:after="120"/>
        <w:rPr>
          <w:rFonts w:ascii="Montserrat" w:hAnsi="Montserrat" w:cs="Arial"/>
          <w:color w:val="auto"/>
          <w:sz w:val="20"/>
          <w:szCs w:val="20"/>
          <w:lang w:val="es-ES"/>
        </w:rPr>
      </w:pPr>
      <w:bookmarkStart w:id="51" w:name="_Toc355552366"/>
      <w:bookmarkStart w:id="52" w:name="_Toc301877571"/>
      <w:bookmarkStart w:id="53" w:name="_Toc51096801"/>
      <w:r w:rsidRPr="00487B54">
        <w:rPr>
          <w:rFonts w:ascii="Montserrat" w:hAnsi="Montserrat" w:cs="Arial"/>
          <w:color w:val="auto"/>
          <w:sz w:val="20"/>
          <w:szCs w:val="20"/>
          <w:lang w:val="es-ES"/>
        </w:rPr>
        <w:t>Propósito</w:t>
      </w:r>
      <w:bookmarkEnd w:id="51"/>
      <w:bookmarkEnd w:id="52"/>
      <w:bookmarkEnd w:id="53"/>
    </w:p>
    <w:p w14:paraId="6413F414" w14:textId="77777777" w:rsidR="0088470D" w:rsidRPr="00487B54" w:rsidRDefault="004706D0" w:rsidP="00AA3059">
      <w:pPr>
        <w:rPr>
          <w:rFonts w:ascii="Montserrat" w:hAnsi="Montserrat"/>
          <w:bCs/>
          <w:sz w:val="20"/>
          <w:szCs w:val="20"/>
        </w:rPr>
      </w:pPr>
      <w:r w:rsidRPr="00487B54">
        <w:rPr>
          <w:rFonts w:ascii="Montserrat" w:hAnsi="Montserrat"/>
          <w:sz w:val="20"/>
          <w:szCs w:val="20"/>
        </w:rPr>
        <w:t xml:space="preserve">Identificar y proteger </w:t>
      </w:r>
      <w:r w:rsidR="0088470D" w:rsidRPr="00487B54">
        <w:rPr>
          <w:rFonts w:ascii="Montserrat" w:hAnsi="Montserrat"/>
          <w:sz w:val="20"/>
          <w:szCs w:val="20"/>
        </w:rPr>
        <w:t xml:space="preserve">los </w:t>
      </w:r>
      <w:r w:rsidR="00EC3F79" w:rsidRPr="00487B54">
        <w:rPr>
          <w:rFonts w:ascii="Montserrat" w:hAnsi="Montserrat"/>
          <w:sz w:val="20"/>
          <w:szCs w:val="20"/>
        </w:rPr>
        <w:t>p</w:t>
      </w:r>
      <w:r w:rsidR="0088470D" w:rsidRPr="00487B54">
        <w:rPr>
          <w:rFonts w:ascii="Montserrat" w:hAnsi="Montserrat"/>
          <w:sz w:val="20"/>
          <w:szCs w:val="20"/>
        </w:rPr>
        <w:t xml:space="preserve">erímetros de </w:t>
      </w:r>
      <w:r w:rsidR="00EC3F79" w:rsidRPr="00487B54">
        <w:rPr>
          <w:rFonts w:ascii="Montserrat" w:hAnsi="Montserrat"/>
          <w:sz w:val="20"/>
          <w:szCs w:val="20"/>
        </w:rPr>
        <w:t>s</w:t>
      </w:r>
      <w:r w:rsidR="0088470D" w:rsidRPr="00487B54">
        <w:rPr>
          <w:rFonts w:ascii="Montserrat" w:hAnsi="Montserrat"/>
          <w:sz w:val="20"/>
          <w:szCs w:val="20"/>
        </w:rPr>
        <w:t xml:space="preserve">eguridad </w:t>
      </w:r>
      <w:r w:rsidR="00EC3F79" w:rsidRPr="00487B54">
        <w:rPr>
          <w:rFonts w:ascii="Montserrat" w:hAnsi="Montserrat"/>
          <w:sz w:val="20"/>
          <w:szCs w:val="20"/>
        </w:rPr>
        <w:t>e</w:t>
      </w:r>
      <w:r w:rsidR="0088470D" w:rsidRPr="00487B54">
        <w:rPr>
          <w:rFonts w:ascii="Montserrat" w:hAnsi="Montserrat"/>
          <w:sz w:val="20"/>
          <w:szCs w:val="20"/>
        </w:rPr>
        <w:t xml:space="preserve">lectrónica dentro de los cuales residen los </w:t>
      </w:r>
      <w:proofErr w:type="spellStart"/>
      <w:r w:rsidR="00EC3F79" w:rsidRPr="00487B54">
        <w:rPr>
          <w:rFonts w:ascii="Montserrat" w:hAnsi="Montserrat"/>
          <w:sz w:val="20"/>
          <w:szCs w:val="20"/>
        </w:rPr>
        <w:t>c</w:t>
      </w:r>
      <w:r w:rsidR="00D87DC0" w:rsidRPr="00487B54">
        <w:rPr>
          <w:rFonts w:ascii="Montserrat" w:hAnsi="Montserrat"/>
          <w:sz w:val="20"/>
          <w:szCs w:val="20"/>
        </w:rPr>
        <w:t>iberactivos</w:t>
      </w:r>
      <w:proofErr w:type="spellEnd"/>
      <w:r w:rsidR="0088470D" w:rsidRPr="00487B54">
        <w:rPr>
          <w:rFonts w:ascii="Montserrat" w:hAnsi="Montserrat"/>
          <w:sz w:val="20"/>
          <w:szCs w:val="20"/>
        </w:rPr>
        <w:t xml:space="preserve"> </w:t>
      </w:r>
      <w:r w:rsidR="00EC3F79" w:rsidRPr="00487B54">
        <w:rPr>
          <w:rFonts w:ascii="Montserrat" w:hAnsi="Montserrat"/>
          <w:sz w:val="20"/>
          <w:szCs w:val="20"/>
        </w:rPr>
        <w:t>c</w:t>
      </w:r>
      <w:r w:rsidR="0088470D" w:rsidRPr="00487B54">
        <w:rPr>
          <w:rFonts w:ascii="Montserrat" w:hAnsi="Montserrat"/>
          <w:sz w:val="20"/>
          <w:szCs w:val="20"/>
        </w:rPr>
        <w:t>ríticos, al igual que todos los puntos de acceso al perímetro.</w:t>
      </w:r>
    </w:p>
    <w:p w14:paraId="6C87886B" w14:textId="77777777" w:rsidR="0088470D" w:rsidRPr="00487B54" w:rsidRDefault="0088470D" w:rsidP="001834CC">
      <w:pPr>
        <w:rPr>
          <w:rFonts w:ascii="Montserrat" w:hAnsi="Montserrat"/>
          <w:sz w:val="20"/>
          <w:szCs w:val="20"/>
          <w:lang w:val="es-CO" w:eastAsia="x-none"/>
        </w:rPr>
      </w:pPr>
    </w:p>
    <w:p w14:paraId="268952F4" w14:textId="77777777" w:rsidR="0088470D" w:rsidRPr="00487B54" w:rsidRDefault="0088470D" w:rsidP="001834CC">
      <w:pPr>
        <w:pStyle w:val="Ttulo2"/>
        <w:spacing w:after="120"/>
        <w:rPr>
          <w:rFonts w:ascii="Montserrat" w:hAnsi="Montserrat" w:cs="Arial"/>
          <w:color w:val="auto"/>
          <w:sz w:val="20"/>
          <w:szCs w:val="20"/>
        </w:rPr>
      </w:pPr>
      <w:bookmarkStart w:id="54" w:name="_Toc355552368"/>
      <w:bookmarkStart w:id="55" w:name="_Toc301877573"/>
      <w:bookmarkStart w:id="56" w:name="_Toc51096802"/>
      <w:r w:rsidRPr="00487B54">
        <w:rPr>
          <w:rFonts w:ascii="Montserrat" w:hAnsi="Montserrat" w:cs="Arial"/>
          <w:color w:val="auto"/>
          <w:sz w:val="20"/>
          <w:szCs w:val="20"/>
        </w:rPr>
        <w:t>Criterios y Requisitos</w:t>
      </w:r>
      <w:bookmarkEnd w:id="54"/>
      <w:bookmarkEnd w:id="55"/>
      <w:bookmarkEnd w:id="56"/>
    </w:p>
    <w:p w14:paraId="21D6F39E" w14:textId="77777777" w:rsidR="00C0713E" w:rsidRPr="00487B54" w:rsidRDefault="00C0713E" w:rsidP="001834CC">
      <w:pPr>
        <w:pStyle w:val="Ttulo3"/>
        <w:spacing w:after="120"/>
        <w:rPr>
          <w:rFonts w:ascii="Montserrat" w:hAnsi="Montserrat" w:cs="Arial"/>
          <w:sz w:val="20"/>
          <w:szCs w:val="20"/>
        </w:rPr>
      </w:pPr>
      <w:r w:rsidRPr="00487B54">
        <w:rPr>
          <w:rFonts w:ascii="Montserrat" w:hAnsi="Montserrat" w:cs="Arial"/>
          <w:sz w:val="20"/>
          <w:szCs w:val="20"/>
        </w:rPr>
        <w:t>Procedimiento gestión de acceso</w:t>
      </w:r>
    </w:p>
    <w:p w14:paraId="4E4CC159" w14:textId="77777777" w:rsidR="0088470D" w:rsidRPr="00487B54" w:rsidRDefault="0088470D" w:rsidP="00C0713E">
      <w:pPr>
        <w:rPr>
          <w:rFonts w:ascii="Montserrat" w:hAnsi="Montserrat"/>
          <w:sz w:val="20"/>
          <w:szCs w:val="20"/>
        </w:rPr>
      </w:pPr>
      <w:r w:rsidRPr="00487B54">
        <w:rPr>
          <w:rFonts w:ascii="Montserrat" w:hAnsi="Montserrat"/>
          <w:sz w:val="20"/>
          <w:szCs w:val="20"/>
        </w:rPr>
        <w:t xml:space="preserve">La entidad responsable documentará e implementará un </w:t>
      </w:r>
      <w:r w:rsidR="0056249D" w:rsidRPr="00487B54">
        <w:rPr>
          <w:rFonts w:ascii="Montserrat" w:hAnsi="Montserrat"/>
          <w:sz w:val="20"/>
          <w:szCs w:val="20"/>
        </w:rPr>
        <w:t>procedimiento</w:t>
      </w:r>
      <w:r w:rsidR="002140A3" w:rsidRPr="00487B54">
        <w:rPr>
          <w:rFonts w:ascii="Montserrat" w:hAnsi="Montserrat"/>
          <w:sz w:val="20"/>
          <w:szCs w:val="20"/>
        </w:rPr>
        <w:t xml:space="preserve"> </w:t>
      </w:r>
      <w:r w:rsidRPr="00487B54">
        <w:rPr>
          <w:rFonts w:ascii="Montserrat" w:hAnsi="Montserrat"/>
          <w:sz w:val="20"/>
          <w:szCs w:val="20"/>
        </w:rPr>
        <w:t xml:space="preserve">para gestión de acceso a la información protegida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p>
    <w:p w14:paraId="71A26213" w14:textId="77777777" w:rsidR="00C0713E" w:rsidRPr="00487B54" w:rsidRDefault="00C0713E" w:rsidP="00AA3059">
      <w:pPr>
        <w:rPr>
          <w:rFonts w:ascii="Montserrat" w:hAnsi="Montserrat"/>
          <w:sz w:val="20"/>
          <w:szCs w:val="20"/>
        </w:rPr>
      </w:pPr>
    </w:p>
    <w:p w14:paraId="7D995E92" w14:textId="77777777" w:rsidR="00C0713E" w:rsidRPr="00487B54" w:rsidRDefault="00C0713E" w:rsidP="001834CC">
      <w:pPr>
        <w:pStyle w:val="Ttulo3"/>
        <w:spacing w:after="120"/>
        <w:rPr>
          <w:rFonts w:ascii="Montserrat" w:hAnsi="Montserrat" w:cs="Arial"/>
          <w:sz w:val="20"/>
          <w:szCs w:val="20"/>
        </w:rPr>
      </w:pPr>
      <w:r w:rsidRPr="00487B54">
        <w:rPr>
          <w:rFonts w:ascii="Montserrat" w:hAnsi="Montserrat" w:cs="Arial"/>
          <w:sz w:val="20"/>
          <w:szCs w:val="20"/>
        </w:rPr>
        <w:t>Procedimiento control de acceso</w:t>
      </w:r>
    </w:p>
    <w:p w14:paraId="7FCE07FD" w14:textId="77777777" w:rsidR="0088470D" w:rsidRPr="00487B54" w:rsidRDefault="0088470D" w:rsidP="00C0713E">
      <w:pPr>
        <w:rPr>
          <w:rFonts w:ascii="Montserrat" w:hAnsi="Montserrat"/>
          <w:sz w:val="20"/>
          <w:szCs w:val="20"/>
        </w:rPr>
      </w:pPr>
      <w:r w:rsidRPr="00487B54">
        <w:rPr>
          <w:rFonts w:ascii="Montserrat" w:hAnsi="Montserrat"/>
          <w:sz w:val="20"/>
          <w:szCs w:val="20"/>
        </w:rPr>
        <w:t xml:space="preserve">Cada entidad responsable implementará y documentará los </w:t>
      </w:r>
      <w:r w:rsidR="0056249D" w:rsidRPr="00487B54">
        <w:rPr>
          <w:rFonts w:ascii="Montserrat" w:hAnsi="Montserrat"/>
          <w:sz w:val="20"/>
          <w:szCs w:val="20"/>
        </w:rPr>
        <w:t>procedimiento</w:t>
      </w:r>
      <w:r w:rsidRPr="00487B54">
        <w:rPr>
          <w:rFonts w:ascii="Montserrat" w:hAnsi="Montserrat"/>
          <w:sz w:val="20"/>
          <w:szCs w:val="20"/>
        </w:rPr>
        <w:t>s organizacionales y los mecanismos técnicos para el control de acceso en todos los puntos de acceso electrónico al perímetro de seguridad electrónica.</w:t>
      </w:r>
    </w:p>
    <w:p w14:paraId="1E1565FB" w14:textId="77777777" w:rsidR="00C0713E" w:rsidRPr="00487B54" w:rsidRDefault="00C0713E" w:rsidP="00AA3059">
      <w:pPr>
        <w:rPr>
          <w:rFonts w:ascii="Montserrat" w:hAnsi="Montserrat"/>
          <w:sz w:val="20"/>
          <w:szCs w:val="20"/>
        </w:rPr>
      </w:pPr>
    </w:p>
    <w:p w14:paraId="35F60568" w14:textId="77777777" w:rsidR="00C0713E" w:rsidRPr="00487B54" w:rsidRDefault="00E82636" w:rsidP="001834CC">
      <w:pPr>
        <w:pStyle w:val="Ttulo3"/>
        <w:spacing w:after="120"/>
        <w:rPr>
          <w:rFonts w:ascii="Montserrat" w:hAnsi="Montserrat" w:cs="Arial"/>
          <w:sz w:val="20"/>
          <w:szCs w:val="20"/>
        </w:rPr>
      </w:pPr>
      <w:r w:rsidRPr="00487B54">
        <w:rPr>
          <w:rFonts w:ascii="Montserrat" w:hAnsi="Montserrat" w:cs="Arial"/>
          <w:sz w:val="20"/>
          <w:szCs w:val="20"/>
        </w:rPr>
        <w:t>Procedimiento de autenticación, autorización y registro</w:t>
      </w:r>
    </w:p>
    <w:p w14:paraId="3A3A3B9A" w14:textId="77777777" w:rsidR="0088470D" w:rsidRPr="00487B54" w:rsidRDefault="0088470D" w:rsidP="00AA3059">
      <w:pPr>
        <w:rPr>
          <w:rFonts w:ascii="Montserrat" w:hAnsi="Montserrat"/>
          <w:sz w:val="20"/>
          <w:szCs w:val="20"/>
        </w:rPr>
      </w:pPr>
      <w:r w:rsidRPr="00487B54">
        <w:rPr>
          <w:rFonts w:ascii="Montserrat" w:hAnsi="Montserrat"/>
          <w:sz w:val="20"/>
          <w:szCs w:val="20"/>
        </w:rPr>
        <w:t xml:space="preserve">La </w:t>
      </w:r>
      <w:r w:rsidR="00C0713E" w:rsidRPr="00487B54">
        <w:rPr>
          <w:rFonts w:ascii="Montserrat" w:hAnsi="Montserrat"/>
          <w:sz w:val="20"/>
          <w:szCs w:val="20"/>
        </w:rPr>
        <w:t xml:space="preserve">entidad responsable </w:t>
      </w:r>
      <w:r w:rsidRPr="00487B54">
        <w:rPr>
          <w:rFonts w:ascii="Montserrat" w:hAnsi="Montserrat"/>
          <w:sz w:val="20"/>
          <w:szCs w:val="20"/>
        </w:rPr>
        <w:t>establecerá, implementará y documentará los controles técnicos y procedimentales que apliquen para la autenticación de acceso, autorización y registros que per</w:t>
      </w:r>
      <w:r w:rsidR="002140A3" w:rsidRPr="00487B54">
        <w:rPr>
          <w:rFonts w:ascii="Montserrat" w:hAnsi="Montserrat"/>
          <w:sz w:val="20"/>
          <w:szCs w:val="20"/>
        </w:rPr>
        <w:t>m</w:t>
      </w:r>
      <w:r w:rsidRPr="00487B54">
        <w:rPr>
          <w:rFonts w:ascii="Montserrat" w:hAnsi="Montserrat"/>
          <w:sz w:val="20"/>
          <w:szCs w:val="20"/>
        </w:rPr>
        <w:t xml:space="preserve">itan </w:t>
      </w:r>
      <w:r w:rsidR="002140A3" w:rsidRPr="00487B54">
        <w:rPr>
          <w:rFonts w:ascii="Montserrat" w:hAnsi="Montserrat"/>
          <w:sz w:val="20"/>
          <w:szCs w:val="20"/>
        </w:rPr>
        <w:t xml:space="preserve">la </w:t>
      </w:r>
      <w:r w:rsidRPr="00487B54">
        <w:rPr>
          <w:rFonts w:ascii="Montserrat" w:hAnsi="Montserrat"/>
          <w:sz w:val="20"/>
          <w:szCs w:val="20"/>
        </w:rPr>
        <w:t xml:space="preserve">asignación de responsabilidad por toda actividad de </w:t>
      </w:r>
      <w:r w:rsidR="00EC3F79" w:rsidRPr="00487B54">
        <w:rPr>
          <w:rFonts w:ascii="Montserrat" w:hAnsi="Montserrat"/>
          <w:sz w:val="20"/>
          <w:szCs w:val="20"/>
        </w:rPr>
        <w:t xml:space="preserve">los </w:t>
      </w:r>
      <w:r w:rsidRPr="00487B54">
        <w:rPr>
          <w:rFonts w:ascii="Montserrat" w:hAnsi="Montserrat"/>
          <w:sz w:val="20"/>
          <w:szCs w:val="20"/>
        </w:rPr>
        <w:t>usuarios, y que minimice el riesgo de acceso</w:t>
      </w:r>
      <w:r w:rsidR="00245310" w:rsidRPr="00487B54">
        <w:rPr>
          <w:rFonts w:ascii="Montserrat" w:hAnsi="Montserrat"/>
          <w:sz w:val="20"/>
          <w:szCs w:val="20"/>
        </w:rPr>
        <w:t xml:space="preserve"> </w:t>
      </w:r>
      <w:r w:rsidRPr="00487B54">
        <w:rPr>
          <w:rFonts w:ascii="Montserrat" w:hAnsi="Montserrat"/>
          <w:sz w:val="20"/>
          <w:szCs w:val="20"/>
        </w:rPr>
        <w:t xml:space="preserve">o uso no autorizado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w:t>
      </w:r>
      <w:r w:rsidR="001834CC" w:rsidRPr="00487B54">
        <w:rPr>
          <w:rFonts w:ascii="Montserrat" w:hAnsi="Montserrat"/>
          <w:sz w:val="20"/>
          <w:szCs w:val="20"/>
        </w:rPr>
        <w:t>críticos</w:t>
      </w:r>
      <w:r w:rsidR="002140A3" w:rsidRPr="00487B54">
        <w:rPr>
          <w:rFonts w:ascii="Montserrat" w:hAnsi="Montserrat"/>
          <w:sz w:val="20"/>
          <w:szCs w:val="20"/>
        </w:rPr>
        <w:t>.</w:t>
      </w:r>
      <w:r w:rsidRPr="00487B54">
        <w:rPr>
          <w:rFonts w:ascii="Montserrat" w:hAnsi="Montserrat"/>
          <w:sz w:val="20"/>
          <w:szCs w:val="20"/>
        </w:rPr>
        <w:t xml:space="preserve"> </w:t>
      </w:r>
    </w:p>
    <w:p w14:paraId="670D4E19" w14:textId="77777777" w:rsidR="0088470D" w:rsidRPr="00487B54" w:rsidRDefault="0088470D" w:rsidP="001834CC">
      <w:pPr>
        <w:rPr>
          <w:rFonts w:ascii="Montserrat" w:hAnsi="Montserrat"/>
          <w:sz w:val="20"/>
          <w:szCs w:val="20"/>
          <w:lang w:eastAsia="x-none"/>
        </w:rPr>
      </w:pPr>
    </w:p>
    <w:p w14:paraId="0479F60B" w14:textId="77777777" w:rsidR="0088470D" w:rsidRPr="00487B54" w:rsidRDefault="0088470D" w:rsidP="001834CC">
      <w:pPr>
        <w:pStyle w:val="Ttulo2"/>
        <w:spacing w:after="120"/>
        <w:rPr>
          <w:rFonts w:ascii="Montserrat" w:hAnsi="Montserrat" w:cs="Arial"/>
          <w:color w:val="auto"/>
          <w:sz w:val="20"/>
          <w:szCs w:val="20"/>
        </w:rPr>
      </w:pPr>
      <w:bookmarkStart w:id="57" w:name="_Toc355552369"/>
      <w:bookmarkStart w:id="58" w:name="_Toc301877574"/>
      <w:bookmarkStart w:id="59" w:name="_Toc51096803"/>
      <w:r w:rsidRPr="00487B54">
        <w:rPr>
          <w:rFonts w:ascii="Montserrat" w:hAnsi="Montserrat" w:cs="Arial"/>
          <w:color w:val="auto"/>
          <w:sz w:val="20"/>
          <w:szCs w:val="20"/>
        </w:rPr>
        <w:t>Acciones</w:t>
      </w:r>
      <w:bookmarkEnd w:id="57"/>
      <w:bookmarkEnd w:id="58"/>
      <w:bookmarkEnd w:id="59"/>
    </w:p>
    <w:p w14:paraId="292AABC9" w14:textId="77777777" w:rsidR="00E82636" w:rsidRPr="00487B54" w:rsidRDefault="00C7370C"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t>Perímetros de seguridad electrónica</w:t>
      </w:r>
    </w:p>
    <w:p w14:paraId="650D0978" w14:textId="77777777" w:rsidR="0088470D" w:rsidRPr="00487B54" w:rsidRDefault="0088470D" w:rsidP="00AA3059">
      <w:pPr>
        <w:rPr>
          <w:rFonts w:ascii="Montserrat" w:hAnsi="Montserrat"/>
          <w:sz w:val="20"/>
          <w:szCs w:val="20"/>
        </w:rPr>
      </w:pPr>
      <w:r w:rsidRPr="00487B54">
        <w:rPr>
          <w:rFonts w:ascii="Montserrat" w:hAnsi="Montserrat"/>
          <w:sz w:val="20"/>
          <w:szCs w:val="20"/>
        </w:rPr>
        <w:t xml:space="preserve">La </w:t>
      </w:r>
      <w:r w:rsidR="00C7370C" w:rsidRPr="00487B54">
        <w:rPr>
          <w:rFonts w:ascii="Montserrat" w:hAnsi="Montserrat"/>
          <w:sz w:val="20"/>
          <w:szCs w:val="20"/>
        </w:rPr>
        <w:t xml:space="preserve">entidad responsable </w:t>
      </w:r>
      <w:r w:rsidRPr="00487B54">
        <w:rPr>
          <w:rFonts w:ascii="Montserrat" w:hAnsi="Montserrat"/>
          <w:sz w:val="20"/>
          <w:szCs w:val="20"/>
        </w:rPr>
        <w:t xml:space="preserve">deberá identificar y documentar </w:t>
      </w:r>
      <w:r w:rsidR="00C7370C" w:rsidRPr="00487B54">
        <w:rPr>
          <w:rFonts w:ascii="Montserrat" w:hAnsi="Montserrat"/>
          <w:sz w:val="20"/>
          <w:szCs w:val="20"/>
        </w:rPr>
        <w:t xml:space="preserve">perímetros </w:t>
      </w:r>
      <w:r w:rsidRPr="00487B54">
        <w:rPr>
          <w:rFonts w:ascii="Montserrat" w:hAnsi="Montserrat"/>
          <w:sz w:val="20"/>
          <w:szCs w:val="20"/>
        </w:rPr>
        <w:t xml:space="preserve">de </w:t>
      </w:r>
      <w:r w:rsidR="00C7370C" w:rsidRPr="00487B54">
        <w:rPr>
          <w:rFonts w:ascii="Montserrat" w:hAnsi="Montserrat"/>
          <w:sz w:val="20"/>
          <w:szCs w:val="20"/>
        </w:rPr>
        <w:t>seguridad electrónica</w:t>
      </w:r>
      <w:r w:rsidRPr="00487B54">
        <w:rPr>
          <w:rFonts w:ascii="Montserrat" w:hAnsi="Montserrat"/>
          <w:sz w:val="20"/>
          <w:szCs w:val="20"/>
        </w:rPr>
        <w:t>, los puntos y requisitos de acceso a los mismos</w:t>
      </w:r>
      <w:r w:rsidR="002140A3" w:rsidRPr="00487B54">
        <w:rPr>
          <w:rFonts w:ascii="Montserrat" w:hAnsi="Montserrat"/>
          <w:sz w:val="20"/>
          <w:szCs w:val="20"/>
        </w:rPr>
        <w:t>,</w:t>
      </w:r>
      <w:r w:rsidRPr="00487B54">
        <w:rPr>
          <w:rFonts w:ascii="Montserrat" w:hAnsi="Montserrat"/>
          <w:sz w:val="20"/>
          <w:szCs w:val="20"/>
        </w:rPr>
        <w:t xml:space="preserve"> asegurando que cada </w:t>
      </w:r>
      <w:proofErr w:type="spellStart"/>
      <w:r w:rsidRPr="00487B54">
        <w:rPr>
          <w:rFonts w:ascii="Montserrat" w:hAnsi="Montserrat"/>
          <w:sz w:val="20"/>
          <w:szCs w:val="20"/>
        </w:rPr>
        <w:t>ciberactivo</w:t>
      </w:r>
      <w:proofErr w:type="spellEnd"/>
      <w:r w:rsidRPr="00487B54">
        <w:rPr>
          <w:rFonts w:ascii="Montserrat" w:hAnsi="Montserrat"/>
          <w:sz w:val="20"/>
          <w:szCs w:val="20"/>
        </w:rPr>
        <w:t xml:space="preserve"> crítico resida dentro de un perímetro de seguridad electrónica.</w:t>
      </w:r>
    </w:p>
    <w:p w14:paraId="40313D6D" w14:textId="77777777" w:rsidR="00E82636" w:rsidRPr="00487B54" w:rsidRDefault="00E82636" w:rsidP="00AA3059">
      <w:pPr>
        <w:rPr>
          <w:rFonts w:ascii="Montserrat" w:hAnsi="Montserrat"/>
          <w:sz w:val="20"/>
          <w:szCs w:val="20"/>
          <w:lang w:val="es-ES"/>
        </w:rPr>
      </w:pPr>
    </w:p>
    <w:p w14:paraId="3C0E499A" w14:textId="77777777" w:rsidR="00E82636" w:rsidRPr="00487B54" w:rsidRDefault="00C7370C" w:rsidP="001834CC">
      <w:pPr>
        <w:pStyle w:val="Ttulo3"/>
        <w:spacing w:after="120"/>
        <w:rPr>
          <w:rFonts w:ascii="Montserrat" w:hAnsi="Montserrat" w:cs="Arial"/>
          <w:b/>
          <w:sz w:val="20"/>
          <w:szCs w:val="20"/>
          <w:u w:val="single"/>
          <w:lang w:val="es-ES"/>
        </w:rPr>
      </w:pPr>
      <w:r w:rsidRPr="00487B54">
        <w:rPr>
          <w:rFonts w:ascii="Montserrat" w:hAnsi="Montserrat" w:cs="Arial"/>
          <w:sz w:val="20"/>
          <w:szCs w:val="20"/>
          <w:lang w:val="es-ES"/>
        </w:rPr>
        <w:t>Listas de acceso</w:t>
      </w:r>
    </w:p>
    <w:p w14:paraId="0B2A6BF8" w14:textId="77777777" w:rsidR="0088470D" w:rsidRPr="00487B54" w:rsidRDefault="0088470D" w:rsidP="00E82636">
      <w:pPr>
        <w:rPr>
          <w:rFonts w:ascii="Montserrat" w:hAnsi="Montserrat"/>
          <w:sz w:val="20"/>
          <w:szCs w:val="20"/>
        </w:rPr>
      </w:pPr>
      <w:r w:rsidRPr="00487B54">
        <w:rPr>
          <w:rFonts w:ascii="Montserrat" w:hAnsi="Montserrat"/>
          <w:sz w:val="20"/>
          <w:szCs w:val="20"/>
        </w:rPr>
        <w:t xml:space="preserve">La entidad responsable mantendrá lista(s) del personal con acceso físico no escoltado o acceso lógico a los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r w:rsidR="003A2256" w:rsidRPr="00487B54">
        <w:rPr>
          <w:rFonts w:ascii="Montserrat" w:hAnsi="Montserrat"/>
          <w:sz w:val="20"/>
          <w:szCs w:val="20"/>
        </w:rPr>
        <w:t>.</w:t>
      </w:r>
      <w:r w:rsidR="00C7370C" w:rsidRPr="00487B54">
        <w:rPr>
          <w:rFonts w:ascii="Montserrat" w:hAnsi="Montserrat"/>
          <w:sz w:val="20"/>
          <w:szCs w:val="20"/>
        </w:rPr>
        <w:t xml:space="preserve"> </w:t>
      </w:r>
      <w:r w:rsidRPr="00487B54">
        <w:rPr>
          <w:rFonts w:ascii="Montserrat" w:hAnsi="Montserrat"/>
          <w:sz w:val="20"/>
          <w:szCs w:val="20"/>
        </w:rPr>
        <w:t xml:space="preserve">Cada entidad responsable revisará la lista de su personal con acceso físico </w:t>
      </w:r>
      <w:r w:rsidR="00832223" w:rsidRPr="00487B54">
        <w:rPr>
          <w:rFonts w:ascii="Montserrat" w:hAnsi="Montserrat"/>
          <w:sz w:val="20"/>
          <w:szCs w:val="20"/>
        </w:rPr>
        <w:t>y/</w:t>
      </w:r>
      <w:r w:rsidRPr="00487B54">
        <w:rPr>
          <w:rFonts w:ascii="Montserrat" w:hAnsi="Montserrat"/>
          <w:sz w:val="20"/>
          <w:szCs w:val="20"/>
        </w:rPr>
        <w:t xml:space="preserve">o lógico a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 </w:t>
      </w:r>
      <w:r w:rsidR="001834CC" w:rsidRPr="00487B54">
        <w:rPr>
          <w:rFonts w:ascii="Montserrat" w:hAnsi="Montserrat"/>
          <w:sz w:val="20"/>
          <w:szCs w:val="20"/>
        </w:rPr>
        <w:t>semestralmente</w:t>
      </w:r>
      <w:r w:rsidRPr="00487B54">
        <w:rPr>
          <w:rFonts w:ascii="Montserrat" w:hAnsi="Montserrat"/>
          <w:sz w:val="20"/>
          <w:szCs w:val="20"/>
        </w:rPr>
        <w:t xml:space="preserve"> y actualizará la lista en siete </w:t>
      </w:r>
      <w:r w:rsidR="00C7370C" w:rsidRPr="00487B54">
        <w:rPr>
          <w:rFonts w:ascii="Montserrat" w:hAnsi="Montserrat"/>
          <w:sz w:val="20"/>
          <w:szCs w:val="20"/>
        </w:rPr>
        <w:t xml:space="preserve">(7) </w:t>
      </w:r>
      <w:r w:rsidRPr="00487B54">
        <w:rPr>
          <w:rFonts w:ascii="Montserrat" w:hAnsi="Montserrat"/>
          <w:sz w:val="20"/>
          <w:szCs w:val="20"/>
        </w:rPr>
        <w:t>días calendario ante cualquier cambio</w:t>
      </w:r>
      <w:r w:rsidR="00832223" w:rsidRPr="00487B54">
        <w:rPr>
          <w:rFonts w:ascii="Montserrat" w:hAnsi="Montserrat"/>
          <w:sz w:val="20"/>
          <w:szCs w:val="20"/>
        </w:rPr>
        <w:t>.</w:t>
      </w:r>
    </w:p>
    <w:p w14:paraId="757CC675" w14:textId="77777777" w:rsidR="00E82636" w:rsidRPr="00487B54" w:rsidRDefault="00C7370C"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t>Procedimiento de monitoreo y registro de acceso</w:t>
      </w:r>
    </w:p>
    <w:p w14:paraId="4ED66DA4" w14:textId="77777777" w:rsidR="0088470D" w:rsidRPr="00487B54" w:rsidRDefault="0088470D" w:rsidP="00E82636">
      <w:pPr>
        <w:rPr>
          <w:rFonts w:ascii="Montserrat" w:hAnsi="Montserrat"/>
          <w:sz w:val="20"/>
          <w:szCs w:val="20"/>
        </w:rPr>
      </w:pPr>
      <w:r w:rsidRPr="00487B54">
        <w:rPr>
          <w:rFonts w:ascii="Montserrat" w:hAnsi="Montserrat"/>
          <w:sz w:val="20"/>
          <w:szCs w:val="20"/>
        </w:rPr>
        <w:t xml:space="preserve">La </w:t>
      </w:r>
      <w:r w:rsidR="00C7370C" w:rsidRPr="00487B54">
        <w:rPr>
          <w:rFonts w:ascii="Montserrat" w:hAnsi="Montserrat"/>
          <w:sz w:val="20"/>
          <w:szCs w:val="20"/>
        </w:rPr>
        <w:t xml:space="preserve">entidad responsable </w:t>
      </w:r>
      <w:r w:rsidRPr="00487B54">
        <w:rPr>
          <w:rFonts w:ascii="Montserrat" w:hAnsi="Montserrat"/>
          <w:sz w:val="20"/>
          <w:szCs w:val="20"/>
        </w:rPr>
        <w:t xml:space="preserve">implementará y documentará </w:t>
      </w:r>
      <w:r w:rsidR="0056249D" w:rsidRPr="00487B54">
        <w:rPr>
          <w:rFonts w:ascii="Montserrat" w:hAnsi="Montserrat"/>
          <w:sz w:val="20"/>
          <w:szCs w:val="20"/>
        </w:rPr>
        <w:t>procedimiento</w:t>
      </w:r>
      <w:r w:rsidR="00832223" w:rsidRPr="00487B54">
        <w:rPr>
          <w:rFonts w:ascii="Montserrat" w:hAnsi="Montserrat"/>
          <w:sz w:val="20"/>
          <w:szCs w:val="20"/>
        </w:rPr>
        <w:t>s</w:t>
      </w:r>
      <w:r w:rsidRPr="00487B54">
        <w:rPr>
          <w:rFonts w:ascii="Montserrat" w:hAnsi="Montserrat"/>
          <w:sz w:val="20"/>
          <w:szCs w:val="20"/>
        </w:rPr>
        <w:t xml:space="preserve"> para el monitoreo y registro de accesos lógicos permitidos y denegados en puntos de acceso al (los) </w:t>
      </w:r>
      <w:r w:rsidR="00C7370C" w:rsidRPr="00487B54">
        <w:rPr>
          <w:rFonts w:ascii="Montserrat" w:hAnsi="Montserrat"/>
          <w:sz w:val="20"/>
          <w:szCs w:val="20"/>
        </w:rPr>
        <w:t>perímetro</w:t>
      </w:r>
      <w:r w:rsidRPr="00487B54">
        <w:rPr>
          <w:rFonts w:ascii="Montserrat" w:hAnsi="Montserrat"/>
          <w:sz w:val="20"/>
          <w:szCs w:val="20"/>
        </w:rPr>
        <w:t xml:space="preserve">(s) de </w:t>
      </w:r>
      <w:r w:rsidR="00C7370C" w:rsidRPr="00487B54">
        <w:rPr>
          <w:rFonts w:ascii="Montserrat" w:hAnsi="Montserrat"/>
          <w:sz w:val="20"/>
          <w:szCs w:val="20"/>
        </w:rPr>
        <w:t xml:space="preserve">seguridad electrónica </w:t>
      </w:r>
      <w:r w:rsidRPr="00487B54">
        <w:rPr>
          <w:rFonts w:ascii="Montserrat" w:hAnsi="Montserrat"/>
          <w:sz w:val="20"/>
          <w:szCs w:val="20"/>
        </w:rPr>
        <w:t xml:space="preserve">veinticuatro </w:t>
      </w:r>
      <w:r w:rsidR="00C707E5" w:rsidRPr="00487B54">
        <w:rPr>
          <w:rFonts w:ascii="Montserrat" w:hAnsi="Montserrat"/>
          <w:sz w:val="20"/>
          <w:szCs w:val="20"/>
        </w:rPr>
        <w:t>(24</w:t>
      </w:r>
      <w:r w:rsidR="00C7370C" w:rsidRPr="00487B54">
        <w:rPr>
          <w:rFonts w:ascii="Montserrat" w:hAnsi="Montserrat"/>
          <w:sz w:val="20"/>
          <w:szCs w:val="20"/>
        </w:rPr>
        <w:t xml:space="preserve">) </w:t>
      </w:r>
      <w:r w:rsidRPr="00487B54">
        <w:rPr>
          <w:rFonts w:ascii="Montserrat" w:hAnsi="Montserrat"/>
          <w:sz w:val="20"/>
          <w:szCs w:val="20"/>
        </w:rPr>
        <w:t xml:space="preserve">horas al día, siete </w:t>
      </w:r>
      <w:r w:rsidR="00C7370C" w:rsidRPr="00487B54">
        <w:rPr>
          <w:rFonts w:ascii="Montserrat" w:hAnsi="Montserrat"/>
          <w:sz w:val="20"/>
          <w:szCs w:val="20"/>
        </w:rPr>
        <w:t xml:space="preserve">(7) </w:t>
      </w:r>
      <w:r w:rsidRPr="00487B54">
        <w:rPr>
          <w:rFonts w:ascii="Montserrat" w:hAnsi="Montserrat"/>
          <w:sz w:val="20"/>
          <w:szCs w:val="20"/>
        </w:rPr>
        <w:t xml:space="preserve">días por semana. </w:t>
      </w:r>
    </w:p>
    <w:p w14:paraId="1338FF3A" w14:textId="77777777" w:rsidR="00E82636" w:rsidRPr="00487B54" w:rsidRDefault="00E82636" w:rsidP="00AA3059">
      <w:pPr>
        <w:rPr>
          <w:rFonts w:ascii="Montserrat" w:hAnsi="Montserrat"/>
          <w:sz w:val="20"/>
          <w:szCs w:val="20"/>
        </w:rPr>
      </w:pPr>
    </w:p>
    <w:p w14:paraId="0CA414F6" w14:textId="77777777" w:rsidR="00E82636" w:rsidRPr="00487B54" w:rsidRDefault="0032779E" w:rsidP="001834CC">
      <w:pPr>
        <w:pStyle w:val="Ttulo3"/>
        <w:spacing w:after="120"/>
        <w:rPr>
          <w:rFonts w:ascii="Montserrat" w:hAnsi="Montserrat" w:cs="Arial"/>
          <w:sz w:val="20"/>
          <w:szCs w:val="20"/>
        </w:rPr>
      </w:pPr>
      <w:r w:rsidRPr="00487B54">
        <w:rPr>
          <w:rFonts w:ascii="Montserrat" w:hAnsi="Montserrat" w:cs="Arial"/>
          <w:sz w:val="20"/>
          <w:szCs w:val="20"/>
        </w:rPr>
        <w:t>Validación de cambios</w:t>
      </w:r>
    </w:p>
    <w:p w14:paraId="0DC4E063" w14:textId="45DBFCB2" w:rsidR="00E82636" w:rsidRPr="00487B54" w:rsidRDefault="001834CC" w:rsidP="00AA3059">
      <w:pPr>
        <w:rPr>
          <w:rFonts w:ascii="Montserrat" w:hAnsi="Montserrat"/>
          <w:sz w:val="20"/>
          <w:szCs w:val="20"/>
        </w:rPr>
      </w:pPr>
      <w:r w:rsidRPr="00487B54">
        <w:rPr>
          <w:rFonts w:ascii="Montserrat" w:hAnsi="Montserrat"/>
          <w:sz w:val="20"/>
          <w:szCs w:val="20"/>
        </w:rPr>
        <w:lastRenderedPageBreak/>
        <w:t xml:space="preserve">Cada </w:t>
      </w:r>
      <w:r w:rsidR="00C7370C" w:rsidRPr="00487B54">
        <w:rPr>
          <w:rFonts w:ascii="Montserrat" w:hAnsi="Montserrat"/>
          <w:sz w:val="20"/>
          <w:szCs w:val="20"/>
        </w:rPr>
        <w:t xml:space="preserve">entidad responsable </w:t>
      </w:r>
      <w:r w:rsidR="0088470D" w:rsidRPr="00487B54">
        <w:rPr>
          <w:rFonts w:ascii="Montserrat" w:hAnsi="Montserrat"/>
          <w:sz w:val="20"/>
          <w:szCs w:val="20"/>
        </w:rPr>
        <w:t xml:space="preserve">deberá asegurar que nuevos </w:t>
      </w:r>
      <w:proofErr w:type="spellStart"/>
      <w:r w:rsidR="00E04EE0" w:rsidRPr="00487B54">
        <w:rPr>
          <w:rFonts w:ascii="Montserrat" w:hAnsi="Montserrat"/>
          <w:sz w:val="20"/>
          <w:szCs w:val="20"/>
        </w:rPr>
        <w:t>c</w:t>
      </w:r>
      <w:r w:rsidR="00D87DC0" w:rsidRPr="00487B54">
        <w:rPr>
          <w:rFonts w:ascii="Montserrat" w:hAnsi="Montserrat"/>
          <w:sz w:val="20"/>
          <w:szCs w:val="20"/>
        </w:rPr>
        <w:t>iberactivos</w:t>
      </w:r>
      <w:proofErr w:type="spellEnd"/>
      <w:r w:rsidR="00E25D8B" w:rsidRPr="00487B54">
        <w:rPr>
          <w:rFonts w:ascii="Montserrat" w:hAnsi="Montserrat"/>
          <w:sz w:val="20"/>
          <w:szCs w:val="20"/>
        </w:rPr>
        <w:t xml:space="preserve"> críticos</w:t>
      </w:r>
      <w:r w:rsidR="0088470D" w:rsidRPr="00487B54">
        <w:rPr>
          <w:rFonts w:ascii="Montserrat" w:hAnsi="Montserrat"/>
          <w:sz w:val="20"/>
          <w:szCs w:val="20"/>
        </w:rPr>
        <w:t xml:space="preserve"> y cambios </w:t>
      </w:r>
      <w:r w:rsidR="003471ED" w:rsidRPr="00487B54">
        <w:rPr>
          <w:rFonts w:ascii="Montserrat" w:hAnsi="Montserrat"/>
          <w:sz w:val="20"/>
          <w:szCs w:val="20"/>
        </w:rPr>
        <w:t xml:space="preserve">en </w:t>
      </w:r>
      <w:proofErr w:type="spellStart"/>
      <w:r w:rsidR="00C7370C" w:rsidRPr="00487B54">
        <w:rPr>
          <w:rFonts w:ascii="Montserrat" w:hAnsi="Montserrat"/>
          <w:sz w:val="20"/>
          <w:szCs w:val="20"/>
        </w:rPr>
        <w:t>ciberactivos</w:t>
      </w:r>
      <w:proofErr w:type="spellEnd"/>
      <w:r w:rsidR="00C7370C" w:rsidRPr="00487B54">
        <w:rPr>
          <w:rFonts w:ascii="Montserrat" w:hAnsi="Montserrat"/>
          <w:sz w:val="20"/>
          <w:szCs w:val="20"/>
        </w:rPr>
        <w:t xml:space="preserve"> </w:t>
      </w:r>
      <w:r w:rsidR="00E25D8B" w:rsidRPr="00487B54">
        <w:rPr>
          <w:rFonts w:ascii="Montserrat" w:hAnsi="Montserrat"/>
          <w:sz w:val="20"/>
          <w:szCs w:val="20"/>
        </w:rPr>
        <w:t xml:space="preserve">críticos </w:t>
      </w:r>
      <w:r w:rsidR="0088470D" w:rsidRPr="00487B54">
        <w:rPr>
          <w:rFonts w:ascii="Montserrat" w:hAnsi="Montserrat"/>
          <w:sz w:val="20"/>
          <w:szCs w:val="20"/>
        </w:rPr>
        <w:t xml:space="preserve">existentes dentro del </w:t>
      </w:r>
      <w:r w:rsidR="00C7370C" w:rsidRPr="00487B54">
        <w:rPr>
          <w:rFonts w:ascii="Montserrat" w:hAnsi="Montserrat"/>
          <w:sz w:val="20"/>
          <w:szCs w:val="20"/>
        </w:rPr>
        <w:t xml:space="preserve">perímetro </w:t>
      </w:r>
      <w:r w:rsidR="0088470D" w:rsidRPr="00487B54">
        <w:rPr>
          <w:rFonts w:ascii="Montserrat" w:hAnsi="Montserrat"/>
          <w:sz w:val="20"/>
          <w:szCs w:val="20"/>
        </w:rPr>
        <w:t xml:space="preserve">de </w:t>
      </w:r>
      <w:r w:rsidR="00C7370C" w:rsidRPr="00487B54">
        <w:rPr>
          <w:rFonts w:ascii="Montserrat" w:hAnsi="Montserrat"/>
          <w:sz w:val="20"/>
          <w:szCs w:val="20"/>
        </w:rPr>
        <w:t>seguridad electrónica</w:t>
      </w:r>
      <w:r w:rsidR="0088470D" w:rsidRPr="00487B54">
        <w:rPr>
          <w:rFonts w:ascii="Montserrat" w:hAnsi="Montserrat"/>
          <w:sz w:val="20"/>
          <w:szCs w:val="20"/>
        </w:rPr>
        <w:t xml:space="preserve">, no afecten adversamente los controles de </w:t>
      </w:r>
      <w:r w:rsidR="00C7370C" w:rsidRPr="00487B54">
        <w:rPr>
          <w:rFonts w:ascii="Montserrat" w:hAnsi="Montserrat"/>
          <w:sz w:val="20"/>
          <w:szCs w:val="20"/>
        </w:rPr>
        <w:t xml:space="preserve">ciberseguridad </w:t>
      </w:r>
      <w:r w:rsidR="0088470D" w:rsidRPr="00487B54">
        <w:rPr>
          <w:rFonts w:ascii="Montserrat" w:hAnsi="Montserrat"/>
          <w:sz w:val="20"/>
          <w:szCs w:val="20"/>
        </w:rPr>
        <w:t>existentes</w:t>
      </w:r>
      <w:r w:rsidR="005222CB" w:rsidRPr="00487B54">
        <w:rPr>
          <w:rFonts w:ascii="Montserrat" w:hAnsi="Montserrat"/>
          <w:sz w:val="20"/>
          <w:szCs w:val="20"/>
        </w:rPr>
        <w:t xml:space="preserve">, esto debe incluir la </w:t>
      </w:r>
      <w:r w:rsidR="00D440B7" w:rsidRPr="00487B54">
        <w:rPr>
          <w:rFonts w:ascii="Montserrat" w:hAnsi="Montserrat"/>
          <w:sz w:val="20"/>
          <w:szCs w:val="20"/>
        </w:rPr>
        <w:t>aprobación de</w:t>
      </w:r>
      <w:r w:rsidR="005222CB" w:rsidRPr="00487B54">
        <w:rPr>
          <w:rFonts w:ascii="Montserrat" w:hAnsi="Montserrat"/>
          <w:sz w:val="20"/>
          <w:szCs w:val="20"/>
        </w:rPr>
        <w:t xml:space="preserve"> </w:t>
      </w:r>
      <w:r w:rsidR="00D440B7" w:rsidRPr="00487B54">
        <w:rPr>
          <w:rFonts w:ascii="Montserrat" w:hAnsi="Montserrat"/>
          <w:sz w:val="20"/>
          <w:szCs w:val="20"/>
        </w:rPr>
        <w:t>cambio por</w:t>
      </w:r>
      <w:r w:rsidR="005222CB" w:rsidRPr="00487B54">
        <w:rPr>
          <w:rFonts w:ascii="Montserrat" w:hAnsi="Montserrat"/>
          <w:sz w:val="20"/>
          <w:szCs w:val="20"/>
        </w:rPr>
        <w:t xml:space="preserve"> el responsable de ciberseguridad o su delegado</w:t>
      </w:r>
    </w:p>
    <w:p w14:paraId="237A14D4" w14:textId="77777777" w:rsidR="00D440B7" w:rsidRPr="00487B54" w:rsidRDefault="00D440B7" w:rsidP="00AA3059">
      <w:pPr>
        <w:rPr>
          <w:rFonts w:ascii="Montserrat" w:hAnsi="Montserrat"/>
          <w:sz w:val="20"/>
          <w:szCs w:val="20"/>
        </w:rPr>
      </w:pPr>
    </w:p>
    <w:p w14:paraId="54E0E039" w14:textId="77777777" w:rsidR="00E82636" w:rsidRPr="00487B54" w:rsidRDefault="0032779E" w:rsidP="001834CC">
      <w:pPr>
        <w:pStyle w:val="Ttulo3"/>
        <w:spacing w:after="120"/>
        <w:rPr>
          <w:rFonts w:ascii="Montserrat" w:hAnsi="Montserrat" w:cs="Arial"/>
          <w:sz w:val="20"/>
          <w:szCs w:val="20"/>
        </w:rPr>
      </w:pPr>
      <w:r w:rsidRPr="00487B54">
        <w:rPr>
          <w:rFonts w:ascii="Montserrat" w:hAnsi="Montserrat" w:cs="Arial"/>
          <w:sz w:val="20"/>
          <w:szCs w:val="20"/>
        </w:rPr>
        <w:t>Procedimiento para habilitar los puntos de acceso</w:t>
      </w:r>
    </w:p>
    <w:p w14:paraId="5206D5A1" w14:textId="77777777" w:rsidR="0088470D" w:rsidRPr="00487B54" w:rsidRDefault="0088470D" w:rsidP="00E82636">
      <w:pPr>
        <w:rPr>
          <w:rFonts w:ascii="Montserrat" w:hAnsi="Montserrat"/>
          <w:sz w:val="20"/>
          <w:szCs w:val="20"/>
        </w:rPr>
      </w:pPr>
      <w:r w:rsidRPr="00487B54">
        <w:rPr>
          <w:rFonts w:ascii="Montserrat" w:hAnsi="Montserrat"/>
          <w:sz w:val="20"/>
          <w:szCs w:val="20"/>
        </w:rPr>
        <w:t xml:space="preserve">La </w:t>
      </w:r>
      <w:r w:rsidR="00C7370C" w:rsidRPr="00487B54">
        <w:rPr>
          <w:rFonts w:ascii="Montserrat" w:hAnsi="Montserrat"/>
          <w:sz w:val="20"/>
          <w:szCs w:val="20"/>
        </w:rPr>
        <w:t xml:space="preserve">entidad responsable </w:t>
      </w:r>
      <w:r w:rsidRPr="00487B54">
        <w:rPr>
          <w:rFonts w:ascii="Montserrat" w:hAnsi="Montserrat"/>
          <w:sz w:val="20"/>
          <w:szCs w:val="20"/>
        </w:rPr>
        <w:t xml:space="preserve">establecerá, documentará e implementará un </w:t>
      </w:r>
      <w:r w:rsidR="0056249D" w:rsidRPr="00487B54">
        <w:rPr>
          <w:rFonts w:ascii="Montserrat" w:hAnsi="Montserrat"/>
          <w:sz w:val="20"/>
          <w:szCs w:val="20"/>
        </w:rPr>
        <w:t>procedimiento</w:t>
      </w:r>
      <w:r w:rsidRPr="00487B54">
        <w:rPr>
          <w:rFonts w:ascii="Montserrat" w:hAnsi="Montserrat"/>
          <w:sz w:val="20"/>
          <w:szCs w:val="20"/>
        </w:rPr>
        <w:t xml:space="preserve"> para garantizar que solamente aquellos puertos y servicios requeridos para las operaciones normales y de emergencia sean habilitados en cada punto de acceso de los perímetros de seguridad electrónica.</w:t>
      </w:r>
    </w:p>
    <w:p w14:paraId="6B3E630B" w14:textId="77777777" w:rsidR="00E82636" w:rsidRPr="00487B54" w:rsidRDefault="00E82636" w:rsidP="00AA3059">
      <w:pPr>
        <w:rPr>
          <w:rFonts w:ascii="Montserrat" w:hAnsi="Montserrat"/>
          <w:sz w:val="20"/>
          <w:szCs w:val="20"/>
        </w:rPr>
      </w:pPr>
    </w:p>
    <w:p w14:paraId="536A89DE" w14:textId="77777777" w:rsidR="00E82636" w:rsidRPr="00487B54" w:rsidRDefault="0032779E" w:rsidP="001834CC">
      <w:pPr>
        <w:pStyle w:val="Ttulo3"/>
        <w:spacing w:after="120"/>
        <w:rPr>
          <w:rFonts w:ascii="Montserrat" w:hAnsi="Montserrat" w:cs="Arial"/>
          <w:b/>
          <w:sz w:val="20"/>
          <w:szCs w:val="20"/>
        </w:rPr>
      </w:pPr>
      <w:r w:rsidRPr="00487B54">
        <w:rPr>
          <w:rFonts w:ascii="Montserrat" w:hAnsi="Montserrat" w:cs="Arial"/>
          <w:sz w:val="20"/>
          <w:szCs w:val="20"/>
        </w:rPr>
        <w:t>Procedimiento para la administración de conexiones temporales</w:t>
      </w:r>
    </w:p>
    <w:p w14:paraId="3937E0A4" w14:textId="77777777" w:rsidR="0088470D" w:rsidRPr="00487B54" w:rsidRDefault="0088470D" w:rsidP="00E82636">
      <w:pPr>
        <w:rPr>
          <w:rFonts w:ascii="Montserrat" w:hAnsi="Montserrat"/>
          <w:sz w:val="20"/>
          <w:szCs w:val="20"/>
        </w:rPr>
      </w:pPr>
      <w:r w:rsidRPr="00487B54">
        <w:rPr>
          <w:rFonts w:ascii="Montserrat" w:hAnsi="Montserrat"/>
          <w:sz w:val="20"/>
          <w:szCs w:val="20"/>
        </w:rPr>
        <w:t xml:space="preserve">La </w:t>
      </w:r>
      <w:r w:rsidR="0032779E" w:rsidRPr="00487B54">
        <w:rPr>
          <w:rFonts w:ascii="Montserrat" w:hAnsi="Montserrat"/>
          <w:sz w:val="20"/>
          <w:szCs w:val="20"/>
        </w:rPr>
        <w:t xml:space="preserve">entidad responsable </w:t>
      </w:r>
      <w:r w:rsidRPr="00487B54">
        <w:rPr>
          <w:rFonts w:ascii="Montserrat" w:hAnsi="Montserrat"/>
          <w:sz w:val="20"/>
          <w:szCs w:val="20"/>
        </w:rPr>
        <w:t xml:space="preserve">establecerá, documentará e implementará </w:t>
      </w:r>
      <w:r w:rsidR="007701A8" w:rsidRPr="00487B54">
        <w:rPr>
          <w:rFonts w:ascii="Montserrat" w:hAnsi="Montserrat"/>
          <w:sz w:val="20"/>
          <w:szCs w:val="20"/>
        </w:rPr>
        <w:t xml:space="preserve">procedimientos </w:t>
      </w:r>
      <w:r w:rsidRPr="00487B54">
        <w:rPr>
          <w:rFonts w:ascii="Montserrat" w:hAnsi="Montserrat"/>
          <w:sz w:val="20"/>
          <w:szCs w:val="20"/>
        </w:rPr>
        <w:t xml:space="preserve">de administración de conexiones temporales dentro del </w:t>
      </w:r>
      <w:r w:rsidR="0032779E" w:rsidRPr="00487B54">
        <w:rPr>
          <w:rFonts w:ascii="Montserrat" w:hAnsi="Montserrat"/>
          <w:sz w:val="20"/>
          <w:szCs w:val="20"/>
        </w:rPr>
        <w:t xml:space="preserve">perímetro </w:t>
      </w:r>
      <w:r w:rsidRPr="00487B54">
        <w:rPr>
          <w:rFonts w:ascii="Montserrat" w:hAnsi="Montserrat"/>
          <w:sz w:val="20"/>
          <w:szCs w:val="20"/>
        </w:rPr>
        <w:t xml:space="preserve">de </w:t>
      </w:r>
      <w:r w:rsidR="0032779E" w:rsidRPr="00487B54">
        <w:rPr>
          <w:rFonts w:ascii="Montserrat" w:hAnsi="Montserrat"/>
          <w:sz w:val="20"/>
          <w:szCs w:val="20"/>
        </w:rPr>
        <w:t>seguridad electrónica</w:t>
      </w:r>
      <w:r w:rsidRPr="00487B54">
        <w:rPr>
          <w:rFonts w:ascii="Montserrat" w:hAnsi="Montserrat"/>
          <w:sz w:val="20"/>
          <w:szCs w:val="20"/>
        </w:rPr>
        <w:t xml:space="preserve">. </w:t>
      </w:r>
    </w:p>
    <w:p w14:paraId="2FB1C8FF" w14:textId="77777777" w:rsidR="00E82636" w:rsidRPr="00487B54" w:rsidRDefault="00E82636" w:rsidP="00AA3059">
      <w:pPr>
        <w:rPr>
          <w:rFonts w:ascii="Montserrat" w:hAnsi="Montserrat"/>
          <w:sz w:val="20"/>
          <w:szCs w:val="20"/>
        </w:rPr>
      </w:pPr>
    </w:p>
    <w:p w14:paraId="5278BB2C" w14:textId="77777777" w:rsidR="00E82636" w:rsidRPr="00487B54" w:rsidRDefault="0068506C" w:rsidP="00E04EE0">
      <w:pPr>
        <w:pStyle w:val="Ttulo3"/>
        <w:spacing w:after="120"/>
        <w:rPr>
          <w:rFonts w:ascii="Montserrat" w:hAnsi="Montserrat" w:cs="Arial"/>
          <w:sz w:val="20"/>
          <w:szCs w:val="20"/>
        </w:rPr>
      </w:pPr>
      <w:bookmarkStart w:id="60" w:name="_Hlk531768689"/>
      <w:r w:rsidRPr="00487B54">
        <w:rPr>
          <w:rFonts w:ascii="Montserrat" w:hAnsi="Montserrat" w:cs="Arial"/>
          <w:sz w:val="20"/>
          <w:szCs w:val="20"/>
        </w:rPr>
        <w:t>Sistema de control intermedio</w:t>
      </w:r>
    </w:p>
    <w:p w14:paraId="7DF16D5B" w14:textId="2A896588" w:rsidR="00584506" w:rsidRPr="00487B54" w:rsidRDefault="00E04EE0" w:rsidP="00D440B7">
      <w:pPr>
        <w:rPr>
          <w:rFonts w:ascii="Montserrat" w:hAnsi="Montserrat"/>
          <w:sz w:val="20"/>
          <w:szCs w:val="20"/>
        </w:rPr>
      </w:pPr>
      <w:r w:rsidRPr="00487B54">
        <w:rPr>
          <w:rFonts w:ascii="Montserrat" w:hAnsi="Montserrat"/>
          <w:sz w:val="20"/>
          <w:szCs w:val="20"/>
        </w:rPr>
        <w:t xml:space="preserve">La </w:t>
      </w:r>
      <w:r w:rsidR="00CB418E" w:rsidRPr="00487B54">
        <w:rPr>
          <w:rFonts w:ascii="Montserrat" w:hAnsi="Montserrat"/>
          <w:sz w:val="20"/>
          <w:szCs w:val="20"/>
        </w:rPr>
        <w:t xml:space="preserve">entidad responsable </w:t>
      </w:r>
      <w:r w:rsidRPr="00487B54">
        <w:rPr>
          <w:rFonts w:ascii="Montserrat" w:hAnsi="Montserrat"/>
          <w:sz w:val="20"/>
          <w:szCs w:val="20"/>
        </w:rPr>
        <w:t xml:space="preserve">debe implementar un sistema de control intermedio para todas las conexiones remotas interactivas que permita monitorear, cifrar y controlar la autorización con controles de doble factor de autenticación. </w:t>
      </w:r>
      <w:bookmarkEnd w:id="60"/>
    </w:p>
    <w:p w14:paraId="7408CC66" w14:textId="77777777" w:rsidR="00D440B7" w:rsidRPr="00487B54" w:rsidRDefault="00D440B7" w:rsidP="00D440B7">
      <w:pPr>
        <w:rPr>
          <w:rFonts w:ascii="Montserrat" w:hAnsi="Montserrat"/>
          <w:bCs/>
          <w:sz w:val="20"/>
          <w:szCs w:val="20"/>
          <w:lang w:eastAsia="x-none"/>
        </w:rPr>
      </w:pPr>
    </w:p>
    <w:p w14:paraId="31FD2975" w14:textId="77777777" w:rsidR="00584506" w:rsidRPr="00487B54" w:rsidRDefault="00584506" w:rsidP="001834CC">
      <w:pPr>
        <w:pStyle w:val="Ttulo1"/>
        <w:spacing w:after="120"/>
        <w:rPr>
          <w:rFonts w:ascii="Montserrat" w:hAnsi="Montserrat" w:cs="Arial"/>
          <w:color w:val="auto"/>
          <w:sz w:val="20"/>
          <w:szCs w:val="20"/>
        </w:rPr>
      </w:pPr>
      <w:bookmarkStart w:id="61" w:name="_Toc214808970"/>
      <w:bookmarkStart w:id="62" w:name="_Toc275428131"/>
      <w:bookmarkStart w:id="63" w:name="_Toc355552365"/>
      <w:bookmarkStart w:id="64" w:name="_Toc301877570"/>
      <w:bookmarkStart w:id="65" w:name="_Toc51096804"/>
      <w:bookmarkStart w:id="66" w:name="_Hlk531804419"/>
      <w:r w:rsidRPr="00487B54">
        <w:rPr>
          <w:rFonts w:ascii="Montserrat" w:hAnsi="Montserrat" w:cs="Arial"/>
          <w:color w:val="auto"/>
          <w:sz w:val="20"/>
          <w:szCs w:val="20"/>
        </w:rPr>
        <w:t>GESTIÓN DE</w:t>
      </w:r>
      <w:r w:rsidR="00245310" w:rsidRPr="00487B54">
        <w:rPr>
          <w:rFonts w:ascii="Montserrat" w:hAnsi="Montserrat" w:cs="Arial"/>
          <w:color w:val="auto"/>
          <w:sz w:val="20"/>
          <w:szCs w:val="20"/>
        </w:rPr>
        <w:t xml:space="preserve"> </w:t>
      </w:r>
      <w:r w:rsidRPr="00487B54">
        <w:rPr>
          <w:rFonts w:ascii="Montserrat" w:hAnsi="Montserrat" w:cs="Arial"/>
          <w:color w:val="auto"/>
          <w:sz w:val="20"/>
          <w:szCs w:val="20"/>
        </w:rPr>
        <w:t xml:space="preserve">LA SEGURIDAD DE </w:t>
      </w:r>
      <w:bookmarkEnd w:id="61"/>
      <w:r w:rsidR="00D87DC0" w:rsidRPr="00487B54">
        <w:rPr>
          <w:rFonts w:ascii="Montserrat" w:hAnsi="Montserrat" w:cs="Arial"/>
          <w:color w:val="auto"/>
          <w:sz w:val="20"/>
          <w:szCs w:val="20"/>
        </w:rPr>
        <w:t>CIBERACTIVOS</w:t>
      </w:r>
      <w:r w:rsidRPr="00487B54">
        <w:rPr>
          <w:rFonts w:ascii="Montserrat" w:hAnsi="Montserrat" w:cs="Arial"/>
          <w:color w:val="auto"/>
          <w:sz w:val="20"/>
          <w:szCs w:val="20"/>
        </w:rPr>
        <w:t xml:space="preserve"> </w:t>
      </w:r>
      <w:bookmarkEnd w:id="62"/>
      <w:bookmarkEnd w:id="63"/>
      <w:bookmarkEnd w:id="64"/>
      <w:r w:rsidRPr="00487B54">
        <w:rPr>
          <w:rFonts w:ascii="Montserrat" w:hAnsi="Montserrat" w:cs="Arial"/>
          <w:color w:val="auto"/>
          <w:sz w:val="20"/>
          <w:szCs w:val="20"/>
        </w:rPr>
        <w:t>CRÍTICOS</w:t>
      </w:r>
      <w:bookmarkEnd w:id="65"/>
    </w:p>
    <w:p w14:paraId="582C2879" w14:textId="77777777" w:rsidR="004706D0" w:rsidRPr="00487B54" w:rsidRDefault="004706D0" w:rsidP="004706D0">
      <w:pPr>
        <w:rPr>
          <w:rFonts w:ascii="Montserrat" w:hAnsi="Montserrat"/>
          <w:bCs/>
          <w:sz w:val="20"/>
          <w:szCs w:val="20"/>
          <w:lang w:val="es-CO"/>
        </w:rPr>
      </w:pPr>
      <w:r w:rsidRPr="00487B54">
        <w:rPr>
          <w:rFonts w:ascii="Montserrat" w:hAnsi="Montserrat"/>
          <w:bCs/>
          <w:sz w:val="20"/>
          <w:szCs w:val="20"/>
          <w:lang w:val="es-CO"/>
        </w:rPr>
        <w:t>Este capítulo define un marco de referencia para la gestión de la seguridad de ciberactivos críticos.</w:t>
      </w:r>
    </w:p>
    <w:p w14:paraId="311981ED" w14:textId="77777777" w:rsidR="00AA1E88" w:rsidRPr="00487B54" w:rsidRDefault="00AA1E88" w:rsidP="004706D0">
      <w:pPr>
        <w:rPr>
          <w:rFonts w:ascii="Montserrat" w:hAnsi="Montserrat"/>
          <w:sz w:val="20"/>
          <w:szCs w:val="20"/>
        </w:rPr>
      </w:pPr>
    </w:p>
    <w:p w14:paraId="3A9A1E04" w14:textId="77777777" w:rsidR="00584506" w:rsidRPr="00487B54" w:rsidRDefault="00584506" w:rsidP="001834CC">
      <w:pPr>
        <w:pStyle w:val="Ttulo2"/>
        <w:spacing w:after="120"/>
        <w:rPr>
          <w:rFonts w:ascii="Montserrat" w:hAnsi="Montserrat" w:cs="Arial"/>
          <w:color w:val="auto"/>
          <w:sz w:val="20"/>
          <w:szCs w:val="20"/>
          <w:lang w:val="es-ES"/>
        </w:rPr>
      </w:pPr>
      <w:bookmarkStart w:id="67" w:name="_Toc51096805"/>
      <w:bookmarkEnd w:id="66"/>
      <w:r w:rsidRPr="00487B54">
        <w:rPr>
          <w:rFonts w:ascii="Montserrat" w:hAnsi="Montserrat" w:cs="Arial"/>
          <w:color w:val="auto"/>
          <w:sz w:val="20"/>
          <w:szCs w:val="20"/>
          <w:lang w:val="es-ES"/>
        </w:rPr>
        <w:t>Propósito</w:t>
      </w:r>
      <w:bookmarkEnd w:id="67"/>
    </w:p>
    <w:p w14:paraId="457E4CC7" w14:textId="174B93E8" w:rsidR="00584506" w:rsidRPr="00487B54" w:rsidRDefault="004706D0" w:rsidP="0059439F">
      <w:pPr>
        <w:rPr>
          <w:rFonts w:ascii="Montserrat" w:hAnsi="Montserrat"/>
          <w:b/>
          <w:bCs/>
          <w:sz w:val="20"/>
          <w:szCs w:val="20"/>
          <w:lang w:val="es-CO"/>
        </w:rPr>
      </w:pPr>
      <w:r w:rsidRPr="00487B54">
        <w:rPr>
          <w:rFonts w:ascii="Montserrat" w:hAnsi="Montserrat"/>
          <w:sz w:val="20"/>
          <w:szCs w:val="20"/>
        </w:rPr>
        <w:t>Definir p</w:t>
      </w:r>
      <w:r w:rsidR="0059439F" w:rsidRPr="00487B54">
        <w:rPr>
          <w:rFonts w:ascii="Montserrat" w:hAnsi="Montserrat"/>
          <w:sz w:val="20"/>
          <w:szCs w:val="20"/>
        </w:rPr>
        <w:t>rocedimientos</w:t>
      </w:r>
      <w:r w:rsidR="008A10C1" w:rsidRPr="00487B54">
        <w:rPr>
          <w:rFonts w:ascii="Montserrat" w:hAnsi="Montserrat"/>
          <w:sz w:val="20"/>
          <w:szCs w:val="20"/>
        </w:rPr>
        <w:t xml:space="preserve"> e implementación de controles </w:t>
      </w:r>
      <w:r w:rsidR="0059439F" w:rsidRPr="00487B54">
        <w:rPr>
          <w:rFonts w:ascii="Montserrat" w:hAnsi="Montserrat"/>
          <w:sz w:val="20"/>
          <w:szCs w:val="20"/>
        </w:rPr>
        <w:t xml:space="preserve">tecnológicos sobre los </w:t>
      </w:r>
      <w:proofErr w:type="spellStart"/>
      <w:r w:rsidR="00D45522" w:rsidRPr="00487B54">
        <w:rPr>
          <w:rFonts w:ascii="Montserrat" w:hAnsi="Montserrat"/>
          <w:sz w:val="20"/>
          <w:szCs w:val="20"/>
        </w:rPr>
        <w:t>ciberactivo</w:t>
      </w:r>
      <w:r w:rsidR="0059439F" w:rsidRPr="00487B54">
        <w:rPr>
          <w:rFonts w:ascii="Montserrat" w:hAnsi="Montserrat"/>
          <w:sz w:val="20"/>
          <w:szCs w:val="20"/>
        </w:rPr>
        <w:t>s</w:t>
      </w:r>
      <w:proofErr w:type="spellEnd"/>
      <w:r w:rsidR="00E25D8B" w:rsidRPr="00487B54">
        <w:rPr>
          <w:rFonts w:ascii="Montserrat" w:hAnsi="Montserrat"/>
          <w:sz w:val="20"/>
          <w:szCs w:val="20"/>
        </w:rPr>
        <w:t xml:space="preserve"> críticos</w:t>
      </w:r>
      <w:r w:rsidR="0059439F" w:rsidRPr="00487B54">
        <w:rPr>
          <w:rFonts w:ascii="Montserrat" w:hAnsi="Montserrat"/>
          <w:sz w:val="20"/>
          <w:szCs w:val="20"/>
        </w:rPr>
        <w:t xml:space="preserve"> con el fin te tener un estándar mínimo de gestión de seguridad que permita disminuir el nivel de riesgo y mejorar la resiliencia de cada una de </w:t>
      </w:r>
      <w:r w:rsidR="00D440B7" w:rsidRPr="00487B54">
        <w:rPr>
          <w:rFonts w:ascii="Montserrat" w:hAnsi="Montserrat"/>
          <w:sz w:val="20"/>
          <w:szCs w:val="20"/>
        </w:rPr>
        <w:t>las compañías</w:t>
      </w:r>
      <w:r w:rsidR="0059439F" w:rsidRPr="00487B54">
        <w:rPr>
          <w:rFonts w:ascii="Montserrat" w:hAnsi="Montserrat"/>
          <w:sz w:val="20"/>
          <w:szCs w:val="20"/>
        </w:rPr>
        <w:t xml:space="preserve"> y homologar los criterios de protección.   </w:t>
      </w:r>
    </w:p>
    <w:p w14:paraId="19545985" w14:textId="77777777" w:rsidR="00584506" w:rsidRPr="00487B54" w:rsidRDefault="00584506" w:rsidP="001834CC">
      <w:pPr>
        <w:rPr>
          <w:rFonts w:ascii="Montserrat" w:hAnsi="Montserrat"/>
          <w:sz w:val="20"/>
          <w:szCs w:val="20"/>
          <w:lang w:val="es-CO" w:eastAsia="x-none"/>
        </w:rPr>
      </w:pPr>
    </w:p>
    <w:p w14:paraId="53FAF405" w14:textId="77777777" w:rsidR="00584506" w:rsidRPr="00487B54" w:rsidRDefault="00584506" w:rsidP="001834CC">
      <w:pPr>
        <w:pStyle w:val="Ttulo2"/>
        <w:spacing w:after="120"/>
        <w:rPr>
          <w:rFonts w:ascii="Montserrat" w:hAnsi="Montserrat" w:cs="Arial"/>
          <w:color w:val="auto"/>
          <w:sz w:val="20"/>
          <w:szCs w:val="20"/>
        </w:rPr>
      </w:pPr>
      <w:bookmarkStart w:id="68" w:name="_Toc51096806"/>
      <w:r w:rsidRPr="00487B54">
        <w:rPr>
          <w:rFonts w:ascii="Montserrat" w:hAnsi="Montserrat" w:cs="Arial"/>
          <w:color w:val="auto"/>
          <w:sz w:val="20"/>
          <w:szCs w:val="20"/>
        </w:rPr>
        <w:t>Criterios y Requisitos</w:t>
      </w:r>
      <w:bookmarkEnd w:id="68"/>
    </w:p>
    <w:p w14:paraId="365BE34F" w14:textId="77777777" w:rsidR="00EC6DAE" w:rsidRPr="00487B54" w:rsidRDefault="003A3609" w:rsidP="001834CC">
      <w:pPr>
        <w:pStyle w:val="Ttulo3"/>
        <w:spacing w:after="120"/>
        <w:rPr>
          <w:rFonts w:ascii="Montserrat" w:hAnsi="Montserrat" w:cs="Arial"/>
          <w:sz w:val="20"/>
          <w:szCs w:val="20"/>
        </w:rPr>
      </w:pPr>
      <w:r w:rsidRPr="00487B54">
        <w:rPr>
          <w:rFonts w:ascii="Montserrat" w:hAnsi="Montserrat" w:cs="Arial"/>
          <w:sz w:val="20"/>
          <w:szCs w:val="20"/>
        </w:rPr>
        <w:t>Procedimiento de control de cambios y gestión de configuraciones</w:t>
      </w:r>
    </w:p>
    <w:p w14:paraId="7E2C0E0F" w14:textId="77777777" w:rsidR="00584506" w:rsidRPr="00487B54" w:rsidRDefault="00584506" w:rsidP="00EC6DAE">
      <w:pPr>
        <w:rPr>
          <w:rFonts w:ascii="Montserrat" w:hAnsi="Montserrat"/>
          <w:sz w:val="20"/>
          <w:szCs w:val="20"/>
        </w:rPr>
      </w:pPr>
      <w:r w:rsidRPr="00487B54">
        <w:rPr>
          <w:rFonts w:ascii="Montserrat" w:hAnsi="Montserrat"/>
          <w:sz w:val="20"/>
          <w:szCs w:val="20"/>
        </w:rPr>
        <w:t xml:space="preserve">La entidad responsable establecerá y documentará un </w:t>
      </w:r>
      <w:r w:rsidR="0056249D" w:rsidRPr="00487B54">
        <w:rPr>
          <w:rFonts w:ascii="Montserrat" w:hAnsi="Montserrat"/>
          <w:sz w:val="20"/>
          <w:szCs w:val="20"/>
        </w:rPr>
        <w:t>procedimiento</w:t>
      </w:r>
      <w:r w:rsidRPr="00487B54">
        <w:rPr>
          <w:rFonts w:ascii="Montserrat" w:hAnsi="Montserrat"/>
          <w:sz w:val="20"/>
          <w:szCs w:val="20"/>
        </w:rPr>
        <w:t xml:space="preserve"> de control de cambios y gestión de configuraciones para adiciones, modificaciones, reemplazos o retiros de hardware o software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w:t>
      </w:r>
    </w:p>
    <w:p w14:paraId="7B2456C6" w14:textId="77777777" w:rsidR="00EC6DAE" w:rsidRPr="00487B54" w:rsidRDefault="00EC6DAE" w:rsidP="00AA3059">
      <w:pPr>
        <w:rPr>
          <w:rFonts w:ascii="Montserrat" w:hAnsi="Montserrat"/>
          <w:sz w:val="20"/>
          <w:szCs w:val="20"/>
        </w:rPr>
      </w:pPr>
    </w:p>
    <w:p w14:paraId="3C21D78D" w14:textId="77777777" w:rsidR="00EC6DAE" w:rsidRPr="00487B54" w:rsidRDefault="003A3609" w:rsidP="001834CC">
      <w:pPr>
        <w:pStyle w:val="Ttulo3"/>
        <w:spacing w:after="120"/>
        <w:rPr>
          <w:rFonts w:ascii="Montserrat" w:hAnsi="Montserrat" w:cs="Arial"/>
          <w:sz w:val="20"/>
          <w:szCs w:val="20"/>
        </w:rPr>
      </w:pPr>
      <w:r w:rsidRPr="00487B54">
        <w:rPr>
          <w:rFonts w:ascii="Montserrat" w:hAnsi="Montserrat" w:cs="Arial"/>
          <w:sz w:val="20"/>
          <w:szCs w:val="20"/>
        </w:rPr>
        <w:t>Herramientas de prevención</w:t>
      </w:r>
    </w:p>
    <w:p w14:paraId="79570C2B" w14:textId="77777777" w:rsidR="00584506" w:rsidRPr="00487B54" w:rsidRDefault="00584506" w:rsidP="00EC6DAE">
      <w:pPr>
        <w:rPr>
          <w:rFonts w:ascii="Montserrat" w:hAnsi="Montserrat"/>
          <w:sz w:val="20"/>
          <w:szCs w:val="20"/>
        </w:rPr>
      </w:pPr>
      <w:r w:rsidRPr="00487B54">
        <w:rPr>
          <w:rFonts w:ascii="Montserrat" w:hAnsi="Montserrat"/>
          <w:sz w:val="20"/>
          <w:szCs w:val="20"/>
        </w:rPr>
        <w:t xml:space="preserve">La </w:t>
      </w:r>
      <w:r w:rsidR="003A3609" w:rsidRPr="00487B54">
        <w:rPr>
          <w:rFonts w:ascii="Montserrat" w:hAnsi="Montserrat"/>
          <w:sz w:val="20"/>
          <w:szCs w:val="20"/>
        </w:rPr>
        <w:t xml:space="preserve">entidad responsable </w:t>
      </w:r>
      <w:r w:rsidRPr="00487B54">
        <w:rPr>
          <w:rFonts w:ascii="Montserrat" w:hAnsi="Montserrat"/>
          <w:sz w:val="20"/>
          <w:szCs w:val="20"/>
        </w:rPr>
        <w:t>deberá utilizar herramientas de prevención contra software malicioso (“</w:t>
      </w:r>
      <w:proofErr w:type="gramStart"/>
      <w:r w:rsidRPr="00487B54">
        <w:rPr>
          <w:rFonts w:ascii="Montserrat" w:hAnsi="Montserrat"/>
          <w:sz w:val="20"/>
          <w:szCs w:val="20"/>
        </w:rPr>
        <w:t>malware</w:t>
      </w:r>
      <w:proofErr w:type="gramEnd"/>
      <w:r w:rsidRPr="00487B54">
        <w:rPr>
          <w:rFonts w:ascii="Montserrat" w:hAnsi="Montserrat"/>
          <w:sz w:val="20"/>
          <w:szCs w:val="20"/>
        </w:rPr>
        <w:t xml:space="preserve">”), donde sea técnicamente factible, para detectar, prevenir, disuadir y mitigar la introducción, exposición y propagación de malware a todos los </w:t>
      </w:r>
      <w:proofErr w:type="spellStart"/>
      <w:r w:rsidR="003A3609" w:rsidRPr="00487B54">
        <w:rPr>
          <w:rFonts w:ascii="Montserrat" w:hAnsi="Montserrat"/>
          <w:sz w:val="20"/>
          <w:szCs w:val="20"/>
        </w:rPr>
        <w:t>ciberactivos</w:t>
      </w:r>
      <w:proofErr w:type="spellEnd"/>
      <w:r w:rsidR="003A3609" w:rsidRPr="00487B54">
        <w:rPr>
          <w:rFonts w:ascii="Montserrat" w:hAnsi="Montserrat"/>
          <w:sz w:val="20"/>
          <w:szCs w:val="20"/>
        </w:rPr>
        <w:t xml:space="preserve"> </w:t>
      </w:r>
      <w:r w:rsidR="00E25D8B" w:rsidRPr="00487B54">
        <w:rPr>
          <w:rFonts w:ascii="Montserrat" w:hAnsi="Montserrat"/>
          <w:sz w:val="20"/>
          <w:szCs w:val="20"/>
        </w:rPr>
        <w:t xml:space="preserve">críticos </w:t>
      </w:r>
      <w:r w:rsidRPr="00487B54">
        <w:rPr>
          <w:rFonts w:ascii="Montserrat" w:hAnsi="Montserrat"/>
          <w:sz w:val="20"/>
          <w:szCs w:val="20"/>
        </w:rPr>
        <w:t xml:space="preserve">dentro del (los) </w:t>
      </w:r>
      <w:r w:rsidR="00EC6DAE" w:rsidRPr="00487B54">
        <w:rPr>
          <w:rFonts w:ascii="Montserrat" w:hAnsi="Montserrat"/>
          <w:sz w:val="20"/>
          <w:szCs w:val="20"/>
        </w:rPr>
        <w:t>perímetro</w:t>
      </w:r>
      <w:r w:rsidRPr="00487B54">
        <w:rPr>
          <w:rFonts w:ascii="Montserrat" w:hAnsi="Montserrat"/>
          <w:sz w:val="20"/>
          <w:szCs w:val="20"/>
        </w:rPr>
        <w:t xml:space="preserve">(s) de </w:t>
      </w:r>
      <w:r w:rsidR="00EC6DAE" w:rsidRPr="00487B54">
        <w:rPr>
          <w:rFonts w:ascii="Montserrat" w:hAnsi="Montserrat"/>
          <w:sz w:val="20"/>
          <w:szCs w:val="20"/>
        </w:rPr>
        <w:t>seguridad electrónica</w:t>
      </w:r>
      <w:r w:rsidRPr="00487B54">
        <w:rPr>
          <w:rFonts w:ascii="Montserrat" w:hAnsi="Montserrat"/>
          <w:sz w:val="20"/>
          <w:szCs w:val="20"/>
        </w:rPr>
        <w:t>.</w:t>
      </w:r>
      <w:r w:rsidR="00245310" w:rsidRPr="00487B54">
        <w:rPr>
          <w:rFonts w:ascii="Montserrat" w:hAnsi="Montserrat"/>
          <w:sz w:val="20"/>
          <w:szCs w:val="20"/>
        </w:rPr>
        <w:t xml:space="preserve"> </w:t>
      </w:r>
    </w:p>
    <w:p w14:paraId="1B7AC68F" w14:textId="77777777" w:rsidR="00EC6DAE" w:rsidRPr="00487B54" w:rsidRDefault="00EC6DAE" w:rsidP="00AA3059">
      <w:pPr>
        <w:rPr>
          <w:rFonts w:ascii="Montserrat" w:hAnsi="Montserrat"/>
          <w:sz w:val="20"/>
          <w:szCs w:val="20"/>
        </w:rPr>
      </w:pPr>
    </w:p>
    <w:p w14:paraId="50201605" w14:textId="77777777" w:rsidR="00EC6DAE" w:rsidRPr="00487B54" w:rsidRDefault="003A3609" w:rsidP="001834CC">
      <w:pPr>
        <w:pStyle w:val="Ttulo3"/>
        <w:spacing w:after="120"/>
        <w:rPr>
          <w:rFonts w:ascii="Montserrat" w:hAnsi="Montserrat" w:cs="Arial"/>
          <w:sz w:val="20"/>
          <w:szCs w:val="20"/>
        </w:rPr>
      </w:pPr>
      <w:r w:rsidRPr="00487B54">
        <w:rPr>
          <w:rFonts w:ascii="Montserrat" w:hAnsi="Montserrat" w:cs="Arial"/>
          <w:sz w:val="20"/>
          <w:szCs w:val="20"/>
        </w:rPr>
        <w:t>Procedimiento de evaluación de vulnerabilidades</w:t>
      </w:r>
    </w:p>
    <w:p w14:paraId="79F98EE3" w14:textId="77777777" w:rsidR="00584506" w:rsidRPr="00487B54" w:rsidRDefault="00584506" w:rsidP="00EC6DAE">
      <w:pPr>
        <w:rPr>
          <w:rFonts w:ascii="Montserrat" w:hAnsi="Montserrat"/>
          <w:sz w:val="20"/>
          <w:szCs w:val="20"/>
        </w:rPr>
      </w:pPr>
      <w:r w:rsidRPr="00487B54">
        <w:rPr>
          <w:rFonts w:ascii="Montserrat" w:hAnsi="Montserrat"/>
          <w:sz w:val="20"/>
          <w:szCs w:val="20"/>
        </w:rPr>
        <w:t xml:space="preserve">La entidad responsable establecerá y documentará un </w:t>
      </w:r>
      <w:r w:rsidR="0056249D" w:rsidRPr="00487B54">
        <w:rPr>
          <w:rFonts w:ascii="Montserrat" w:hAnsi="Montserrat"/>
          <w:sz w:val="20"/>
          <w:szCs w:val="20"/>
        </w:rPr>
        <w:t>procedimiento</w:t>
      </w:r>
      <w:r w:rsidRPr="00487B54">
        <w:rPr>
          <w:rFonts w:ascii="Montserrat" w:hAnsi="Montserrat"/>
          <w:sz w:val="20"/>
          <w:szCs w:val="20"/>
        </w:rPr>
        <w:t xml:space="preserve"> de evaluación de vulnerabilidades para garantizar periódicamente la implementación adecuada de los </w:t>
      </w:r>
      <w:r w:rsidRPr="00487B54">
        <w:rPr>
          <w:rFonts w:ascii="Montserrat" w:hAnsi="Montserrat"/>
          <w:sz w:val="20"/>
          <w:szCs w:val="20"/>
        </w:rPr>
        <w:lastRenderedPageBreak/>
        <w:t xml:space="preserve">controles de seguridad electrónica en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 y perímetros de seguridad electrónica</w:t>
      </w:r>
      <w:r w:rsidR="0086230E" w:rsidRPr="00487B54">
        <w:rPr>
          <w:rFonts w:ascii="Montserrat" w:hAnsi="Montserrat"/>
          <w:sz w:val="20"/>
          <w:szCs w:val="20"/>
        </w:rPr>
        <w:t>.</w:t>
      </w:r>
      <w:r w:rsidRPr="00487B54">
        <w:rPr>
          <w:rFonts w:ascii="Montserrat" w:hAnsi="Montserrat"/>
          <w:sz w:val="20"/>
          <w:szCs w:val="20"/>
        </w:rPr>
        <w:t xml:space="preserve"> </w:t>
      </w:r>
    </w:p>
    <w:p w14:paraId="75EB88D5" w14:textId="77777777" w:rsidR="00EC6DAE" w:rsidRPr="00487B54" w:rsidRDefault="00EC6DAE" w:rsidP="00AA3059">
      <w:pPr>
        <w:rPr>
          <w:rFonts w:ascii="Montserrat" w:hAnsi="Montserrat"/>
          <w:sz w:val="20"/>
          <w:szCs w:val="20"/>
        </w:rPr>
      </w:pPr>
    </w:p>
    <w:p w14:paraId="67ED42A5" w14:textId="77777777" w:rsidR="00EC6DAE" w:rsidRPr="00487B54" w:rsidRDefault="003A3609" w:rsidP="00004740">
      <w:pPr>
        <w:pStyle w:val="Ttulo3"/>
        <w:spacing w:after="120"/>
        <w:rPr>
          <w:rFonts w:ascii="Montserrat" w:hAnsi="Montserrat" w:cs="Arial"/>
          <w:sz w:val="20"/>
          <w:szCs w:val="20"/>
        </w:rPr>
      </w:pPr>
      <w:r w:rsidRPr="00487B54">
        <w:rPr>
          <w:rFonts w:ascii="Montserrat" w:hAnsi="Montserrat" w:cs="Arial"/>
          <w:sz w:val="20"/>
          <w:szCs w:val="20"/>
        </w:rPr>
        <w:t xml:space="preserve">Procedimiento de control </w:t>
      </w:r>
      <w:proofErr w:type="spellStart"/>
      <w:r w:rsidRPr="00487B54">
        <w:rPr>
          <w:rFonts w:ascii="Montserrat" w:hAnsi="Montserrat" w:cs="Arial"/>
          <w:sz w:val="20"/>
          <w:szCs w:val="20"/>
        </w:rPr>
        <w:t>ciberactivos</w:t>
      </w:r>
      <w:proofErr w:type="spellEnd"/>
      <w:r w:rsidR="00E25D8B" w:rsidRPr="00487B54">
        <w:rPr>
          <w:rFonts w:ascii="Montserrat" w:hAnsi="Montserrat" w:cs="Arial"/>
          <w:sz w:val="20"/>
          <w:szCs w:val="20"/>
        </w:rPr>
        <w:t xml:space="preserve"> </w:t>
      </w:r>
      <w:r w:rsidR="00E25D8B" w:rsidRPr="00487B54">
        <w:rPr>
          <w:rFonts w:ascii="Montserrat" w:hAnsi="Montserrat"/>
          <w:sz w:val="20"/>
          <w:szCs w:val="20"/>
        </w:rPr>
        <w:t>críticos</w:t>
      </w:r>
      <w:r w:rsidRPr="00487B54">
        <w:rPr>
          <w:rFonts w:ascii="Montserrat" w:hAnsi="Montserrat" w:cs="Arial"/>
          <w:sz w:val="20"/>
          <w:szCs w:val="20"/>
        </w:rPr>
        <w:t xml:space="preserve"> transitorios y medios extraíbles</w:t>
      </w:r>
    </w:p>
    <w:p w14:paraId="1422AA1B" w14:textId="77777777" w:rsidR="00584506" w:rsidRPr="00487B54" w:rsidRDefault="00584506" w:rsidP="00EC6DAE">
      <w:pPr>
        <w:rPr>
          <w:rFonts w:ascii="Montserrat" w:hAnsi="Montserrat"/>
          <w:sz w:val="20"/>
          <w:szCs w:val="20"/>
        </w:rPr>
      </w:pPr>
      <w:r w:rsidRPr="00487B54">
        <w:rPr>
          <w:rFonts w:ascii="Montserrat" w:hAnsi="Montserrat"/>
          <w:sz w:val="20"/>
          <w:szCs w:val="20"/>
        </w:rPr>
        <w:t xml:space="preserve">La entidad responsable establecerá y documentará un </w:t>
      </w:r>
      <w:r w:rsidR="00423F35" w:rsidRPr="00487B54">
        <w:rPr>
          <w:rFonts w:ascii="Montserrat" w:hAnsi="Montserrat"/>
          <w:sz w:val="20"/>
          <w:szCs w:val="20"/>
        </w:rPr>
        <w:t xml:space="preserve">procedimiento </w:t>
      </w:r>
      <w:r w:rsidRPr="00487B54">
        <w:rPr>
          <w:rFonts w:ascii="Montserrat" w:hAnsi="Montserrat"/>
          <w:sz w:val="20"/>
          <w:szCs w:val="20"/>
        </w:rPr>
        <w:t xml:space="preserve">para control de </w:t>
      </w:r>
      <w:proofErr w:type="spellStart"/>
      <w:r w:rsidR="00D87DC0" w:rsidRPr="00487B54">
        <w:rPr>
          <w:rFonts w:ascii="Montserrat" w:hAnsi="Montserrat"/>
          <w:sz w:val="20"/>
          <w:szCs w:val="20"/>
        </w:rPr>
        <w:t>ciberactivos</w:t>
      </w:r>
      <w:proofErr w:type="spellEnd"/>
      <w:r w:rsidR="00E25D8B" w:rsidRPr="00487B54">
        <w:rPr>
          <w:rFonts w:ascii="Montserrat" w:hAnsi="Montserrat"/>
          <w:sz w:val="20"/>
          <w:szCs w:val="20"/>
        </w:rPr>
        <w:t xml:space="preserve"> críticos</w:t>
      </w:r>
      <w:r w:rsidRPr="00487B54">
        <w:rPr>
          <w:rFonts w:ascii="Montserrat" w:hAnsi="Montserrat"/>
          <w:sz w:val="20"/>
          <w:szCs w:val="20"/>
        </w:rPr>
        <w:t xml:space="preserve"> transitorios y medios extraíbles los cuales son usados temporalmente</w:t>
      </w:r>
      <w:r w:rsidR="00ED2C79" w:rsidRPr="00487B54">
        <w:rPr>
          <w:rFonts w:ascii="Montserrat" w:hAnsi="Montserrat"/>
          <w:sz w:val="20"/>
          <w:szCs w:val="20"/>
        </w:rPr>
        <w:t>.</w:t>
      </w:r>
      <w:r w:rsidRPr="00487B54">
        <w:rPr>
          <w:rFonts w:ascii="Montserrat" w:hAnsi="Montserrat"/>
          <w:sz w:val="20"/>
          <w:szCs w:val="20"/>
        </w:rPr>
        <w:t xml:space="preserve"> </w:t>
      </w:r>
    </w:p>
    <w:p w14:paraId="10E49272" w14:textId="77777777" w:rsidR="00EC6DAE" w:rsidRPr="00487B54" w:rsidRDefault="00EC6DAE" w:rsidP="00AA3059">
      <w:pPr>
        <w:rPr>
          <w:rFonts w:ascii="Montserrat" w:hAnsi="Montserrat"/>
          <w:sz w:val="20"/>
          <w:szCs w:val="20"/>
        </w:rPr>
      </w:pPr>
    </w:p>
    <w:p w14:paraId="2BD2E194" w14:textId="77777777" w:rsidR="00EC6DAE" w:rsidRPr="00487B54" w:rsidRDefault="003A3609" w:rsidP="001834CC">
      <w:pPr>
        <w:pStyle w:val="Ttulo3"/>
        <w:spacing w:after="120"/>
        <w:rPr>
          <w:rFonts w:ascii="Montserrat" w:hAnsi="Montserrat" w:cs="Arial"/>
          <w:sz w:val="20"/>
          <w:szCs w:val="20"/>
        </w:rPr>
      </w:pPr>
      <w:r w:rsidRPr="00487B54">
        <w:rPr>
          <w:rFonts w:ascii="Montserrat" w:hAnsi="Montserrat" w:cs="Arial"/>
          <w:sz w:val="20"/>
          <w:szCs w:val="20"/>
        </w:rPr>
        <w:t>Procedimiento de actualizaciones y parches de seguridad</w:t>
      </w:r>
    </w:p>
    <w:p w14:paraId="5424AD27" w14:textId="77777777" w:rsidR="00584506" w:rsidRPr="00487B54" w:rsidRDefault="00584506" w:rsidP="00EC6DAE">
      <w:pPr>
        <w:rPr>
          <w:rFonts w:ascii="Montserrat" w:hAnsi="Montserrat"/>
          <w:sz w:val="20"/>
          <w:szCs w:val="20"/>
        </w:rPr>
      </w:pPr>
      <w:r w:rsidRPr="00487B54">
        <w:rPr>
          <w:rFonts w:ascii="Montserrat" w:hAnsi="Montserrat"/>
          <w:sz w:val="20"/>
          <w:szCs w:val="20"/>
        </w:rPr>
        <w:t>La entidad responsable deberá implementar y mantener un</w:t>
      </w:r>
      <w:r w:rsidR="00245310" w:rsidRPr="00487B54">
        <w:rPr>
          <w:rFonts w:ascii="Montserrat" w:hAnsi="Montserrat"/>
          <w:sz w:val="20"/>
          <w:szCs w:val="20"/>
        </w:rPr>
        <w:t xml:space="preserve"> </w:t>
      </w:r>
      <w:r w:rsidRPr="00487B54">
        <w:rPr>
          <w:rFonts w:ascii="Montserrat" w:hAnsi="Montserrat"/>
          <w:sz w:val="20"/>
          <w:szCs w:val="20"/>
        </w:rPr>
        <w:t>procedimiento</w:t>
      </w:r>
      <w:r w:rsidR="00245310" w:rsidRPr="00487B54">
        <w:rPr>
          <w:rFonts w:ascii="Montserrat" w:hAnsi="Montserrat"/>
          <w:sz w:val="20"/>
          <w:szCs w:val="20"/>
        </w:rPr>
        <w:t xml:space="preserve"> </w:t>
      </w:r>
      <w:r w:rsidRPr="00487B54">
        <w:rPr>
          <w:rFonts w:ascii="Montserrat" w:hAnsi="Montserrat"/>
          <w:sz w:val="20"/>
          <w:szCs w:val="20"/>
        </w:rPr>
        <w:t>de actualizaciones y parches de seguridad</w:t>
      </w:r>
      <w:r w:rsidR="0086230E" w:rsidRPr="00487B54">
        <w:rPr>
          <w:rFonts w:ascii="Montserrat" w:hAnsi="Montserrat"/>
          <w:sz w:val="20"/>
          <w:szCs w:val="20"/>
        </w:rPr>
        <w:t xml:space="preserve"> donde sea técnicamente factible</w:t>
      </w:r>
      <w:r w:rsidRPr="00487B54">
        <w:rPr>
          <w:rFonts w:ascii="Montserrat" w:hAnsi="Montserrat"/>
          <w:sz w:val="20"/>
          <w:szCs w:val="20"/>
        </w:rPr>
        <w:t xml:space="preserve">. </w:t>
      </w:r>
    </w:p>
    <w:p w14:paraId="1E138876" w14:textId="77777777" w:rsidR="00EC6DAE" w:rsidRPr="00487B54" w:rsidRDefault="00EC6DAE" w:rsidP="00AA3059">
      <w:pPr>
        <w:rPr>
          <w:rFonts w:ascii="Montserrat" w:hAnsi="Montserrat"/>
          <w:sz w:val="20"/>
          <w:szCs w:val="20"/>
        </w:rPr>
      </w:pPr>
    </w:p>
    <w:p w14:paraId="6E66E1CB" w14:textId="77777777" w:rsidR="00EC6DAE" w:rsidRPr="00487B54" w:rsidRDefault="003A3609" w:rsidP="001834CC">
      <w:pPr>
        <w:pStyle w:val="Ttulo3"/>
        <w:spacing w:after="120"/>
        <w:rPr>
          <w:rFonts w:ascii="Montserrat" w:hAnsi="Montserrat" w:cs="Arial"/>
          <w:sz w:val="20"/>
          <w:szCs w:val="20"/>
        </w:rPr>
      </w:pPr>
      <w:r w:rsidRPr="00487B54">
        <w:rPr>
          <w:rFonts w:ascii="Montserrat" w:hAnsi="Montserrat" w:cs="Arial"/>
          <w:sz w:val="20"/>
          <w:szCs w:val="20"/>
        </w:rPr>
        <w:t>Procedimiento para identificar y monitorear eventos</w:t>
      </w:r>
    </w:p>
    <w:p w14:paraId="7BF11B29" w14:textId="4975EEB8" w:rsidR="00584506" w:rsidRPr="00487B54" w:rsidRDefault="00584506" w:rsidP="00AA3059">
      <w:pPr>
        <w:rPr>
          <w:rFonts w:ascii="Montserrat" w:hAnsi="Montserrat"/>
          <w:sz w:val="20"/>
          <w:szCs w:val="20"/>
        </w:rPr>
      </w:pPr>
      <w:r w:rsidRPr="00487B54">
        <w:rPr>
          <w:rFonts w:ascii="Montserrat" w:hAnsi="Montserrat"/>
          <w:sz w:val="20"/>
          <w:szCs w:val="20"/>
        </w:rPr>
        <w:t xml:space="preserve">La </w:t>
      </w:r>
      <w:r w:rsidR="003A3609" w:rsidRPr="00487B54">
        <w:rPr>
          <w:rFonts w:ascii="Montserrat" w:hAnsi="Montserrat"/>
          <w:sz w:val="20"/>
          <w:szCs w:val="20"/>
        </w:rPr>
        <w:t>entidad responsable</w:t>
      </w:r>
      <w:r w:rsidR="0072106B" w:rsidRPr="00487B54">
        <w:rPr>
          <w:rFonts w:ascii="Montserrat" w:hAnsi="Montserrat"/>
          <w:sz w:val="20"/>
          <w:szCs w:val="20"/>
        </w:rPr>
        <w:t xml:space="preserve">, donde sea técnicamente factible, </w:t>
      </w:r>
      <w:r w:rsidRPr="00487B54">
        <w:rPr>
          <w:rFonts w:ascii="Montserrat" w:hAnsi="Montserrat"/>
          <w:sz w:val="20"/>
          <w:szCs w:val="20"/>
        </w:rPr>
        <w:t xml:space="preserve">establecerá un </w:t>
      </w:r>
      <w:r w:rsidR="0056249D" w:rsidRPr="00487B54">
        <w:rPr>
          <w:rFonts w:ascii="Montserrat" w:hAnsi="Montserrat"/>
          <w:sz w:val="20"/>
          <w:szCs w:val="20"/>
        </w:rPr>
        <w:t>procedimiento</w:t>
      </w:r>
      <w:r w:rsidRPr="00487B54">
        <w:rPr>
          <w:rFonts w:ascii="Montserrat" w:hAnsi="Montserrat"/>
          <w:sz w:val="20"/>
          <w:szCs w:val="20"/>
        </w:rPr>
        <w:t xml:space="preserve"> para </w:t>
      </w:r>
      <w:r w:rsidR="0072106B" w:rsidRPr="00487B54">
        <w:rPr>
          <w:rFonts w:ascii="Montserrat" w:hAnsi="Montserrat"/>
          <w:sz w:val="20"/>
          <w:szCs w:val="20"/>
        </w:rPr>
        <w:t xml:space="preserve">identificar y </w:t>
      </w:r>
      <w:r w:rsidRPr="00487B54">
        <w:rPr>
          <w:rFonts w:ascii="Montserrat" w:hAnsi="Montserrat"/>
          <w:sz w:val="20"/>
          <w:szCs w:val="20"/>
        </w:rPr>
        <w:t xml:space="preserve">monitorear eventos del sistema relacionados con </w:t>
      </w:r>
      <w:proofErr w:type="spellStart"/>
      <w:r w:rsidR="003A3609" w:rsidRPr="00487B54">
        <w:rPr>
          <w:rFonts w:ascii="Montserrat" w:hAnsi="Montserrat"/>
          <w:sz w:val="20"/>
          <w:szCs w:val="20"/>
        </w:rPr>
        <w:t>ciberactivos</w:t>
      </w:r>
      <w:proofErr w:type="spellEnd"/>
      <w:r w:rsidR="00E25D8B" w:rsidRPr="00487B54">
        <w:rPr>
          <w:rFonts w:ascii="Montserrat" w:hAnsi="Montserrat"/>
          <w:sz w:val="20"/>
          <w:szCs w:val="20"/>
        </w:rPr>
        <w:t xml:space="preserve"> críticos</w:t>
      </w:r>
      <w:r w:rsidR="003A3609" w:rsidRPr="00487B54">
        <w:rPr>
          <w:rFonts w:ascii="Montserrat" w:hAnsi="Montserrat"/>
          <w:sz w:val="20"/>
          <w:szCs w:val="20"/>
        </w:rPr>
        <w:t>.</w:t>
      </w:r>
    </w:p>
    <w:p w14:paraId="4C53DA1A" w14:textId="77777777" w:rsidR="00D440B7" w:rsidRPr="00487B54" w:rsidRDefault="00D440B7" w:rsidP="00AA3059">
      <w:pPr>
        <w:rPr>
          <w:rFonts w:ascii="Montserrat" w:hAnsi="Montserrat"/>
          <w:sz w:val="20"/>
          <w:szCs w:val="20"/>
        </w:rPr>
      </w:pPr>
    </w:p>
    <w:p w14:paraId="6BABDBD1" w14:textId="77777777" w:rsidR="00584506" w:rsidRPr="00487B54" w:rsidRDefault="00584506" w:rsidP="001834CC">
      <w:pPr>
        <w:pStyle w:val="Ttulo2"/>
        <w:spacing w:after="120"/>
        <w:rPr>
          <w:rFonts w:ascii="Montserrat" w:hAnsi="Montserrat" w:cs="Arial"/>
          <w:color w:val="auto"/>
          <w:sz w:val="20"/>
          <w:szCs w:val="20"/>
        </w:rPr>
      </w:pPr>
      <w:bookmarkStart w:id="69" w:name="_Toc51096807"/>
      <w:r w:rsidRPr="00487B54">
        <w:rPr>
          <w:rFonts w:ascii="Montserrat" w:hAnsi="Montserrat" w:cs="Arial"/>
          <w:color w:val="auto"/>
          <w:sz w:val="20"/>
          <w:szCs w:val="20"/>
        </w:rPr>
        <w:t>Acciones</w:t>
      </w:r>
      <w:bookmarkEnd w:id="69"/>
    </w:p>
    <w:p w14:paraId="5D9984DF" w14:textId="77777777" w:rsidR="00EF4F0B" w:rsidRPr="00487B54" w:rsidRDefault="00EF4F0B">
      <w:pPr>
        <w:pStyle w:val="Ttulo3"/>
        <w:spacing w:after="120"/>
        <w:rPr>
          <w:rFonts w:ascii="Montserrat" w:hAnsi="Montserrat" w:cs="Arial"/>
          <w:sz w:val="20"/>
          <w:szCs w:val="20"/>
        </w:rPr>
      </w:pPr>
      <w:r w:rsidRPr="00487B54">
        <w:rPr>
          <w:rFonts w:ascii="Montserrat" w:hAnsi="Montserrat" w:cs="Arial"/>
          <w:sz w:val="20"/>
          <w:szCs w:val="20"/>
        </w:rPr>
        <w:t>Procedimiento de control de cambios y gestión de configuraciones</w:t>
      </w:r>
    </w:p>
    <w:p w14:paraId="658B5027" w14:textId="4502D3EA" w:rsidR="00584506" w:rsidRPr="00487B54" w:rsidRDefault="00584506" w:rsidP="00EF4F0B">
      <w:pPr>
        <w:rPr>
          <w:rFonts w:ascii="Montserrat" w:hAnsi="Montserrat"/>
          <w:sz w:val="20"/>
          <w:szCs w:val="20"/>
        </w:rPr>
      </w:pPr>
      <w:r w:rsidRPr="00487B54">
        <w:rPr>
          <w:rFonts w:ascii="Montserrat" w:hAnsi="Montserrat"/>
          <w:sz w:val="20"/>
          <w:szCs w:val="20"/>
        </w:rPr>
        <w:t>La entidad responsable deberá documentar</w:t>
      </w:r>
      <w:r w:rsidR="00245310" w:rsidRPr="00487B54">
        <w:rPr>
          <w:rFonts w:ascii="Montserrat" w:hAnsi="Montserrat"/>
          <w:sz w:val="20"/>
          <w:szCs w:val="20"/>
        </w:rPr>
        <w:t xml:space="preserve"> </w:t>
      </w:r>
      <w:r w:rsidRPr="00487B54">
        <w:rPr>
          <w:rFonts w:ascii="Montserrat" w:hAnsi="Montserrat"/>
          <w:sz w:val="20"/>
          <w:szCs w:val="20"/>
        </w:rPr>
        <w:t xml:space="preserve">los cambios y la gestión de la configuración sobre los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críticos y la evaluación del riesgo e impacto sobre</w:t>
      </w:r>
      <w:r w:rsidR="00245310" w:rsidRPr="00487B54">
        <w:rPr>
          <w:rFonts w:ascii="Montserrat" w:hAnsi="Montserrat"/>
          <w:sz w:val="20"/>
          <w:szCs w:val="20"/>
        </w:rPr>
        <w:t xml:space="preserve"> </w:t>
      </w:r>
      <w:r w:rsidRPr="00487B54">
        <w:rPr>
          <w:rFonts w:ascii="Montserrat" w:hAnsi="Montserrat"/>
          <w:sz w:val="20"/>
          <w:szCs w:val="20"/>
        </w:rPr>
        <w:t xml:space="preserve">ciberseguridad, Se deberá asegurar que nuevos </w:t>
      </w:r>
      <w:proofErr w:type="spellStart"/>
      <w:r w:rsidR="00D440B7" w:rsidRPr="00487B54">
        <w:rPr>
          <w:rFonts w:ascii="Montserrat" w:hAnsi="Montserrat"/>
          <w:sz w:val="20"/>
          <w:szCs w:val="20"/>
        </w:rPr>
        <w:t>ciberactivos</w:t>
      </w:r>
      <w:proofErr w:type="spellEnd"/>
      <w:r w:rsidR="00D440B7" w:rsidRPr="00487B54">
        <w:rPr>
          <w:rFonts w:ascii="Montserrat" w:hAnsi="Montserrat"/>
          <w:sz w:val="20"/>
          <w:szCs w:val="20"/>
        </w:rPr>
        <w:t xml:space="preserve"> críticos</w:t>
      </w:r>
      <w:r w:rsidR="00E25D8B" w:rsidRPr="00487B54">
        <w:rPr>
          <w:rFonts w:ascii="Montserrat" w:hAnsi="Montserrat"/>
          <w:sz w:val="20"/>
          <w:szCs w:val="20"/>
        </w:rPr>
        <w:t xml:space="preserve"> </w:t>
      </w:r>
      <w:r w:rsidRPr="00487B54">
        <w:rPr>
          <w:rFonts w:ascii="Montserrat" w:hAnsi="Montserrat"/>
          <w:sz w:val="20"/>
          <w:szCs w:val="20"/>
        </w:rPr>
        <w:t xml:space="preserve">y cambios </w:t>
      </w:r>
      <w:r w:rsidR="003471ED" w:rsidRPr="00487B54">
        <w:rPr>
          <w:rFonts w:ascii="Montserrat" w:hAnsi="Montserrat"/>
          <w:sz w:val="20"/>
          <w:szCs w:val="20"/>
        </w:rPr>
        <w:t>en</w:t>
      </w:r>
      <w:r w:rsidRPr="00487B54">
        <w:rPr>
          <w:rFonts w:ascii="Montserrat" w:hAnsi="Montserrat"/>
          <w:sz w:val="20"/>
          <w:szCs w:val="20"/>
        </w:rPr>
        <w:t xml:space="preserve"> </w:t>
      </w:r>
      <w:proofErr w:type="spellStart"/>
      <w:r w:rsidR="00EF4F0B" w:rsidRPr="00487B54">
        <w:rPr>
          <w:rFonts w:ascii="Montserrat" w:hAnsi="Montserrat"/>
          <w:sz w:val="20"/>
          <w:szCs w:val="20"/>
        </w:rPr>
        <w:t>ciberactivos</w:t>
      </w:r>
      <w:proofErr w:type="spellEnd"/>
      <w:r w:rsidR="00EF4F0B" w:rsidRPr="00487B54">
        <w:rPr>
          <w:rFonts w:ascii="Montserrat" w:hAnsi="Montserrat"/>
          <w:sz w:val="20"/>
          <w:szCs w:val="20"/>
        </w:rPr>
        <w:t xml:space="preserve"> </w:t>
      </w:r>
      <w:r w:rsidR="00E25D8B" w:rsidRPr="00487B54">
        <w:rPr>
          <w:rFonts w:ascii="Montserrat" w:hAnsi="Montserrat"/>
          <w:sz w:val="20"/>
          <w:szCs w:val="20"/>
        </w:rPr>
        <w:t xml:space="preserve">críticos </w:t>
      </w:r>
      <w:r w:rsidRPr="00487B54">
        <w:rPr>
          <w:rFonts w:ascii="Montserrat" w:hAnsi="Montserrat"/>
          <w:sz w:val="20"/>
          <w:szCs w:val="20"/>
        </w:rPr>
        <w:t xml:space="preserve">existentes dentro del </w:t>
      </w:r>
      <w:r w:rsidR="00EF4F0B" w:rsidRPr="00487B54">
        <w:rPr>
          <w:rFonts w:ascii="Montserrat" w:hAnsi="Montserrat"/>
          <w:sz w:val="20"/>
          <w:szCs w:val="20"/>
        </w:rPr>
        <w:t xml:space="preserve">perímetro </w:t>
      </w:r>
      <w:r w:rsidRPr="00487B54">
        <w:rPr>
          <w:rFonts w:ascii="Montserrat" w:hAnsi="Montserrat"/>
          <w:sz w:val="20"/>
          <w:szCs w:val="20"/>
        </w:rPr>
        <w:t xml:space="preserve">de </w:t>
      </w:r>
      <w:r w:rsidR="00EF4F0B" w:rsidRPr="00487B54">
        <w:rPr>
          <w:rFonts w:ascii="Montserrat" w:hAnsi="Montserrat"/>
          <w:sz w:val="20"/>
          <w:szCs w:val="20"/>
        </w:rPr>
        <w:t>seguridad electrónica</w:t>
      </w:r>
      <w:r w:rsidRPr="00487B54">
        <w:rPr>
          <w:rFonts w:ascii="Montserrat" w:hAnsi="Montserrat"/>
          <w:sz w:val="20"/>
          <w:szCs w:val="20"/>
        </w:rPr>
        <w:t xml:space="preserve">, no afecten adversamente los controles de </w:t>
      </w:r>
      <w:r w:rsidR="00EF4F0B" w:rsidRPr="00487B54">
        <w:rPr>
          <w:rFonts w:ascii="Montserrat" w:hAnsi="Montserrat"/>
          <w:sz w:val="20"/>
          <w:szCs w:val="20"/>
        </w:rPr>
        <w:t xml:space="preserve">ciberseguridad </w:t>
      </w:r>
      <w:r w:rsidRPr="00487B54">
        <w:rPr>
          <w:rFonts w:ascii="Montserrat" w:hAnsi="Montserrat"/>
          <w:sz w:val="20"/>
          <w:szCs w:val="20"/>
        </w:rPr>
        <w:t>existentes</w:t>
      </w:r>
      <w:r w:rsidR="00EF4F0B" w:rsidRPr="00487B54">
        <w:rPr>
          <w:rFonts w:ascii="Montserrat" w:hAnsi="Montserrat"/>
          <w:sz w:val="20"/>
          <w:szCs w:val="20"/>
        </w:rPr>
        <w:t>.</w:t>
      </w:r>
      <w:r w:rsidRPr="00487B54">
        <w:rPr>
          <w:rFonts w:ascii="Montserrat" w:hAnsi="Montserrat"/>
          <w:sz w:val="20"/>
          <w:szCs w:val="20"/>
        </w:rPr>
        <w:t xml:space="preserve"> </w:t>
      </w:r>
    </w:p>
    <w:p w14:paraId="2C8ECCA6" w14:textId="77777777" w:rsidR="00611F25" w:rsidRPr="00487B54" w:rsidRDefault="00611F25" w:rsidP="005F70F3">
      <w:pPr>
        <w:ind w:left="708" w:hanging="708"/>
        <w:rPr>
          <w:rFonts w:ascii="Montserrat" w:hAnsi="Montserrat"/>
          <w:sz w:val="20"/>
          <w:szCs w:val="20"/>
        </w:rPr>
      </w:pPr>
    </w:p>
    <w:p w14:paraId="7D4DC608" w14:textId="77777777" w:rsidR="00611F25" w:rsidRPr="00487B54" w:rsidRDefault="00611F25" w:rsidP="00611F25">
      <w:pPr>
        <w:pStyle w:val="Ttulo3"/>
        <w:spacing w:after="120"/>
        <w:rPr>
          <w:rFonts w:ascii="Montserrat" w:hAnsi="Montserrat" w:cs="Arial"/>
          <w:sz w:val="20"/>
          <w:szCs w:val="20"/>
        </w:rPr>
      </w:pPr>
      <w:r w:rsidRPr="00487B54">
        <w:rPr>
          <w:rFonts w:ascii="Montserrat" w:hAnsi="Montserrat" w:cs="Arial"/>
          <w:sz w:val="20"/>
          <w:szCs w:val="20"/>
        </w:rPr>
        <w:t>Herramientas de prevención</w:t>
      </w:r>
      <w:r w:rsidR="00C707E5" w:rsidRPr="00487B54">
        <w:rPr>
          <w:rFonts w:ascii="Montserrat" w:hAnsi="Montserrat" w:cs="Arial"/>
          <w:sz w:val="20"/>
          <w:szCs w:val="20"/>
        </w:rPr>
        <w:t xml:space="preserve"> de </w:t>
      </w:r>
      <w:proofErr w:type="gramStart"/>
      <w:r w:rsidR="00C707E5" w:rsidRPr="00487B54">
        <w:rPr>
          <w:rFonts w:ascii="Montserrat" w:hAnsi="Montserrat" w:cs="Arial"/>
          <w:sz w:val="20"/>
          <w:szCs w:val="20"/>
        </w:rPr>
        <w:t>malware</w:t>
      </w:r>
      <w:proofErr w:type="gramEnd"/>
    </w:p>
    <w:p w14:paraId="2BB316EB" w14:textId="77777777" w:rsidR="00611F25" w:rsidRPr="00487B54" w:rsidRDefault="00611F25" w:rsidP="00611F25">
      <w:pPr>
        <w:rPr>
          <w:rFonts w:ascii="Montserrat" w:hAnsi="Montserrat"/>
          <w:sz w:val="20"/>
          <w:szCs w:val="20"/>
        </w:rPr>
      </w:pPr>
      <w:r w:rsidRPr="00487B54">
        <w:rPr>
          <w:rFonts w:ascii="Montserrat" w:hAnsi="Montserrat"/>
          <w:sz w:val="20"/>
          <w:szCs w:val="20"/>
        </w:rPr>
        <w:t>La entidad responsable deberá implementar herramientas de prevención de software malicioso donde sea técnicamente posible.</w:t>
      </w:r>
    </w:p>
    <w:p w14:paraId="10831283" w14:textId="77777777" w:rsidR="00EF4F0B" w:rsidRPr="00487B54" w:rsidRDefault="00EF4F0B" w:rsidP="00AA3059">
      <w:pPr>
        <w:rPr>
          <w:rFonts w:ascii="Montserrat" w:hAnsi="Montserrat"/>
          <w:sz w:val="20"/>
          <w:szCs w:val="20"/>
        </w:rPr>
      </w:pPr>
    </w:p>
    <w:p w14:paraId="0F69D69A" w14:textId="77777777" w:rsidR="00EF4F0B" w:rsidRPr="00487B54" w:rsidRDefault="00B93349"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t>Procedimiento de evaluación de vulnerabilidades</w:t>
      </w:r>
    </w:p>
    <w:p w14:paraId="6A5A8F76" w14:textId="77777777" w:rsidR="00584506" w:rsidRPr="00487B54" w:rsidRDefault="00584506" w:rsidP="00EF4F0B">
      <w:pPr>
        <w:rPr>
          <w:rFonts w:ascii="Montserrat" w:hAnsi="Montserrat"/>
          <w:sz w:val="20"/>
          <w:szCs w:val="20"/>
        </w:rPr>
      </w:pPr>
      <w:r w:rsidRPr="00487B54">
        <w:rPr>
          <w:rFonts w:ascii="Montserrat" w:hAnsi="Montserrat"/>
          <w:sz w:val="20"/>
          <w:szCs w:val="20"/>
        </w:rPr>
        <w:t xml:space="preserve">Cada </w:t>
      </w:r>
      <w:r w:rsidR="00EF4F0B" w:rsidRPr="00487B54">
        <w:rPr>
          <w:rFonts w:ascii="Montserrat" w:hAnsi="Montserrat"/>
          <w:sz w:val="20"/>
          <w:szCs w:val="20"/>
        </w:rPr>
        <w:t xml:space="preserve">entidad responsable </w:t>
      </w:r>
      <w:r w:rsidRPr="00487B54">
        <w:rPr>
          <w:rFonts w:ascii="Montserrat" w:hAnsi="Montserrat"/>
          <w:sz w:val="20"/>
          <w:szCs w:val="20"/>
        </w:rPr>
        <w:t xml:space="preserve">deberá efectuar una evaluación de vulnerabilidad de los </w:t>
      </w:r>
      <w:proofErr w:type="spellStart"/>
      <w:r w:rsidR="00D87DC0" w:rsidRPr="00487B54">
        <w:rPr>
          <w:rFonts w:ascii="Montserrat" w:hAnsi="Montserrat"/>
          <w:sz w:val="20"/>
          <w:szCs w:val="20"/>
        </w:rPr>
        <w:t>ciberactivos</w:t>
      </w:r>
      <w:proofErr w:type="spellEnd"/>
      <w:r w:rsidR="00245310" w:rsidRPr="00487B54">
        <w:rPr>
          <w:rFonts w:ascii="Montserrat" w:hAnsi="Montserrat"/>
          <w:sz w:val="20"/>
          <w:szCs w:val="20"/>
        </w:rPr>
        <w:t xml:space="preserve"> </w:t>
      </w:r>
      <w:r w:rsidR="00E25D8B" w:rsidRPr="00487B54">
        <w:rPr>
          <w:rFonts w:ascii="Montserrat" w:hAnsi="Montserrat"/>
          <w:sz w:val="20"/>
          <w:szCs w:val="20"/>
        </w:rPr>
        <w:t xml:space="preserve">críticos </w:t>
      </w:r>
      <w:r w:rsidRPr="00487B54">
        <w:rPr>
          <w:rFonts w:ascii="Montserrat" w:hAnsi="Montserrat"/>
          <w:sz w:val="20"/>
          <w:szCs w:val="20"/>
        </w:rPr>
        <w:t xml:space="preserve">y de todos los puntos electrónicos de acceso al (los) </w:t>
      </w:r>
      <w:r w:rsidR="00EF4F0B" w:rsidRPr="00487B54">
        <w:rPr>
          <w:rFonts w:ascii="Montserrat" w:hAnsi="Montserrat"/>
          <w:sz w:val="20"/>
          <w:szCs w:val="20"/>
        </w:rPr>
        <w:t>perímetro</w:t>
      </w:r>
      <w:r w:rsidRPr="00487B54">
        <w:rPr>
          <w:rFonts w:ascii="Montserrat" w:hAnsi="Montserrat"/>
          <w:sz w:val="20"/>
          <w:szCs w:val="20"/>
        </w:rPr>
        <w:t xml:space="preserve">(s) de </w:t>
      </w:r>
      <w:r w:rsidR="00EF4F0B" w:rsidRPr="00487B54">
        <w:rPr>
          <w:rFonts w:ascii="Montserrat" w:hAnsi="Montserrat"/>
          <w:sz w:val="20"/>
          <w:szCs w:val="20"/>
        </w:rPr>
        <w:t xml:space="preserve">seguridad electrónica </w:t>
      </w:r>
      <w:r w:rsidRPr="00487B54">
        <w:rPr>
          <w:rFonts w:ascii="Montserrat" w:hAnsi="Montserrat"/>
          <w:sz w:val="20"/>
          <w:szCs w:val="20"/>
        </w:rPr>
        <w:t xml:space="preserve">como máximo cada dos </w:t>
      </w:r>
      <w:r w:rsidR="00EF4F0B" w:rsidRPr="00487B54">
        <w:rPr>
          <w:rFonts w:ascii="Montserrat" w:hAnsi="Montserrat"/>
          <w:sz w:val="20"/>
          <w:szCs w:val="20"/>
        </w:rPr>
        <w:t xml:space="preserve">(2) </w:t>
      </w:r>
      <w:r w:rsidRPr="00487B54">
        <w:rPr>
          <w:rFonts w:ascii="Montserrat" w:hAnsi="Montserrat"/>
          <w:sz w:val="20"/>
          <w:szCs w:val="20"/>
        </w:rPr>
        <w:t>años.</w:t>
      </w:r>
      <w:r w:rsidR="00245310" w:rsidRPr="00487B54">
        <w:rPr>
          <w:rFonts w:ascii="Montserrat" w:hAnsi="Montserrat"/>
          <w:sz w:val="20"/>
          <w:szCs w:val="20"/>
        </w:rPr>
        <w:t xml:space="preserve"> </w:t>
      </w:r>
    </w:p>
    <w:p w14:paraId="2F3E8094" w14:textId="77777777" w:rsidR="00EF4F0B" w:rsidRPr="00487B54" w:rsidRDefault="00EF4F0B" w:rsidP="00AA3059">
      <w:pPr>
        <w:rPr>
          <w:rFonts w:ascii="Montserrat" w:hAnsi="Montserrat"/>
          <w:sz w:val="20"/>
          <w:szCs w:val="20"/>
        </w:rPr>
      </w:pPr>
    </w:p>
    <w:p w14:paraId="0BD77806" w14:textId="77777777" w:rsidR="00584506" w:rsidRPr="00487B54" w:rsidRDefault="00584506" w:rsidP="00EF4F0B">
      <w:pPr>
        <w:rPr>
          <w:rFonts w:ascii="Montserrat" w:hAnsi="Montserrat"/>
          <w:sz w:val="20"/>
          <w:szCs w:val="20"/>
        </w:rPr>
      </w:pPr>
      <w:r w:rsidRPr="00487B54">
        <w:rPr>
          <w:rFonts w:ascii="Montserrat" w:hAnsi="Montserrat"/>
          <w:sz w:val="20"/>
          <w:szCs w:val="20"/>
        </w:rPr>
        <w:t xml:space="preserve">La entidad responsable deberá realizar una evaluación de vulnerabilidad antes de adicionar un nuevo </w:t>
      </w:r>
      <w:proofErr w:type="spellStart"/>
      <w:r w:rsidR="0064317D" w:rsidRPr="00487B54">
        <w:rPr>
          <w:rFonts w:ascii="Montserrat" w:hAnsi="Montserrat"/>
          <w:sz w:val="20"/>
          <w:szCs w:val="20"/>
        </w:rPr>
        <w:t>ciberactivo</w:t>
      </w:r>
      <w:proofErr w:type="spellEnd"/>
      <w:r w:rsidR="00E25D8B" w:rsidRPr="00487B54">
        <w:rPr>
          <w:rFonts w:ascii="Montserrat" w:hAnsi="Montserrat"/>
          <w:sz w:val="20"/>
          <w:szCs w:val="20"/>
        </w:rPr>
        <w:t xml:space="preserve"> crítico</w:t>
      </w:r>
      <w:r w:rsidR="0064317D" w:rsidRPr="00487B54">
        <w:rPr>
          <w:rFonts w:ascii="Montserrat" w:hAnsi="Montserrat"/>
          <w:sz w:val="20"/>
          <w:szCs w:val="20"/>
        </w:rPr>
        <w:t xml:space="preserve"> </w:t>
      </w:r>
      <w:r w:rsidRPr="00487B54">
        <w:rPr>
          <w:rFonts w:ascii="Montserrat" w:hAnsi="Montserrat"/>
          <w:sz w:val="20"/>
          <w:szCs w:val="20"/>
        </w:rPr>
        <w:t xml:space="preserve">al entorno de producción, y también cuando se realicen reemplazos programados de </w:t>
      </w:r>
      <w:proofErr w:type="spellStart"/>
      <w:r w:rsidR="00D87DC0" w:rsidRPr="00487B54">
        <w:rPr>
          <w:rFonts w:ascii="Montserrat" w:hAnsi="Montserrat"/>
          <w:sz w:val="20"/>
          <w:szCs w:val="20"/>
        </w:rPr>
        <w:t>ciberactivos</w:t>
      </w:r>
      <w:proofErr w:type="spellEnd"/>
      <w:r w:rsidRPr="00487B54">
        <w:rPr>
          <w:rFonts w:ascii="Montserrat" w:hAnsi="Montserrat"/>
          <w:sz w:val="20"/>
          <w:szCs w:val="20"/>
        </w:rPr>
        <w:t xml:space="preserve"> </w:t>
      </w:r>
      <w:r w:rsidR="00E25D8B" w:rsidRPr="00487B54">
        <w:rPr>
          <w:rFonts w:ascii="Montserrat" w:hAnsi="Montserrat"/>
          <w:sz w:val="20"/>
          <w:szCs w:val="20"/>
        </w:rPr>
        <w:t xml:space="preserve">críticos </w:t>
      </w:r>
      <w:r w:rsidRPr="00487B54">
        <w:rPr>
          <w:rFonts w:ascii="Montserrat" w:hAnsi="Montserrat"/>
          <w:sz w:val="20"/>
          <w:szCs w:val="20"/>
        </w:rPr>
        <w:t>existentes.</w:t>
      </w:r>
    </w:p>
    <w:p w14:paraId="642431E1" w14:textId="77777777" w:rsidR="00EF4F0B" w:rsidRPr="00487B54" w:rsidRDefault="00EF4F0B" w:rsidP="00AA3059">
      <w:pPr>
        <w:rPr>
          <w:rFonts w:ascii="Montserrat" w:hAnsi="Montserrat"/>
          <w:sz w:val="20"/>
          <w:szCs w:val="20"/>
        </w:rPr>
      </w:pPr>
    </w:p>
    <w:p w14:paraId="5B9A6B50" w14:textId="77777777" w:rsidR="00584506" w:rsidRPr="00487B54" w:rsidRDefault="00584506" w:rsidP="00EF4F0B">
      <w:pPr>
        <w:rPr>
          <w:rFonts w:ascii="Montserrat" w:hAnsi="Montserrat"/>
          <w:sz w:val="20"/>
          <w:szCs w:val="20"/>
        </w:rPr>
      </w:pPr>
      <w:r w:rsidRPr="00487B54">
        <w:rPr>
          <w:rFonts w:ascii="Montserrat" w:hAnsi="Montserrat"/>
          <w:sz w:val="20"/>
          <w:szCs w:val="20"/>
        </w:rPr>
        <w:t>La entidad responsable debe documentar el resultado de las evaluaciones de vulnerabilidad realizadas y los planes de acción para remediar o mitigar los hallazgos identificados, incluidas las fechas planificadas para completar cada plan de acción y los estados de ejecución.</w:t>
      </w:r>
    </w:p>
    <w:p w14:paraId="4E13CF74" w14:textId="77777777" w:rsidR="00EF4F0B" w:rsidRPr="00487B54" w:rsidRDefault="00EF4F0B" w:rsidP="00AA3059">
      <w:pPr>
        <w:rPr>
          <w:rFonts w:ascii="Montserrat" w:hAnsi="Montserrat"/>
          <w:sz w:val="20"/>
          <w:szCs w:val="20"/>
        </w:rPr>
      </w:pPr>
    </w:p>
    <w:p w14:paraId="690A647D" w14:textId="77777777" w:rsidR="00611F25" w:rsidRPr="00487B54" w:rsidRDefault="00611F25" w:rsidP="00611F25">
      <w:pPr>
        <w:pStyle w:val="Ttulo3"/>
        <w:spacing w:after="120"/>
        <w:rPr>
          <w:rFonts w:ascii="Montserrat" w:hAnsi="Montserrat" w:cs="Arial"/>
          <w:sz w:val="20"/>
          <w:szCs w:val="20"/>
        </w:rPr>
      </w:pPr>
      <w:r w:rsidRPr="00487B54">
        <w:rPr>
          <w:rFonts w:ascii="Montserrat" w:hAnsi="Montserrat" w:cs="Arial"/>
          <w:sz w:val="20"/>
          <w:szCs w:val="20"/>
        </w:rPr>
        <w:t xml:space="preserve">Procedimiento de control </w:t>
      </w:r>
      <w:proofErr w:type="spellStart"/>
      <w:r w:rsidRPr="00487B54">
        <w:rPr>
          <w:rFonts w:ascii="Montserrat" w:hAnsi="Montserrat" w:cs="Arial"/>
          <w:sz w:val="20"/>
          <w:szCs w:val="20"/>
        </w:rPr>
        <w:t>ciberactivos</w:t>
      </w:r>
      <w:proofErr w:type="spellEnd"/>
      <w:r w:rsidRPr="00487B54">
        <w:rPr>
          <w:rFonts w:ascii="Montserrat" w:hAnsi="Montserrat" w:cs="Arial"/>
          <w:sz w:val="20"/>
          <w:szCs w:val="20"/>
        </w:rPr>
        <w:t xml:space="preserve"> </w:t>
      </w:r>
      <w:r w:rsidR="00E25D8B" w:rsidRPr="00487B54">
        <w:rPr>
          <w:rFonts w:ascii="Montserrat" w:hAnsi="Montserrat"/>
          <w:sz w:val="20"/>
          <w:szCs w:val="20"/>
        </w:rPr>
        <w:t>críticos</w:t>
      </w:r>
      <w:r w:rsidR="00E25D8B" w:rsidRPr="00487B54">
        <w:rPr>
          <w:rFonts w:ascii="Montserrat" w:hAnsi="Montserrat" w:cs="Arial"/>
          <w:sz w:val="20"/>
          <w:szCs w:val="20"/>
        </w:rPr>
        <w:t xml:space="preserve"> </w:t>
      </w:r>
      <w:r w:rsidRPr="00487B54">
        <w:rPr>
          <w:rFonts w:ascii="Montserrat" w:hAnsi="Montserrat" w:cs="Arial"/>
          <w:sz w:val="20"/>
          <w:szCs w:val="20"/>
        </w:rPr>
        <w:t>transitorios y medios extraíbles</w:t>
      </w:r>
    </w:p>
    <w:p w14:paraId="4EBDF6F6" w14:textId="77777777" w:rsidR="00584506" w:rsidRPr="00487B54" w:rsidRDefault="00584506" w:rsidP="00EF4F0B">
      <w:pPr>
        <w:rPr>
          <w:rFonts w:ascii="Montserrat" w:hAnsi="Montserrat"/>
          <w:sz w:val="20"/>
          <w:szCs w:val="20"/>
        </w:rPr>
      </w:pPr>
      <w:r w:rsidRPr="00487B54">
        <w:rPr>
          <w:rFonts w:ascii="Montserrat" w:hAnsi="Montserrat"/>
          <w:sz w:val="20"/>
          <w:szCs w:val="20"/>
        </w:rPr>
        <w:t xml:space="preserve">Cada entidad responsable deberá tomar medidas para mitigar los riesgos asociados al uso de </w:t>
      </w:r>
      <w:proofErr w:type="spellStart"/>
      <w:r w:rsidR="00D87DC0" w:rsidRPr="00487B54">
        <w:rPr>
          <w:rFonts w:ascii="Montserrat" w:hAnsi="Montserrat"/>
          <w:sz w:val="20"/>
          <w:szCs w:val="20"/>
        </w:rPr>
        <w:t>ciberactivos</w:t>
      </w:r>
      <w:proofErr w:type="spellEnd"/>
      <w:r w:rsidR="00E25D8B" w:rsidRPr="00487B54">
        <w:rPr>
          <w:rFonts w:ascii="Montserrat" w:hAnsi="Montserrat"/>
          <w:sz w:val="20"/>
          <w:szCs w:val="20"/>
        </w:rPr>
        <w:t xml:space="preserve"> críticos</w:t>
      </w:r>
      <w:r w:rsidRPr="00487B54">
        <w:rPr>
          <w:rFonts w:ascii="Montserrat" w:hAnsi="Montserrat"/>
          <w:sz w:val="20"/>
          <w:szCs w:val="20"/>
        </w:rPr>
        <w:t xml:space="preserve"> transitorios y medios </w:t>
      </w:r>
      <w:r w:rsidR="001834CC" w:rsidRPr="00487B54">
        <w:rPr>
          <w:rFonts w:ascii="Montserrat" w:hAnsi="Montserrat"/>
          <w:sz w:val="20"/>
          <w:szCs w:val="20"/>
        </w:rPr>
        <w:t>extraíbles, con</w:t>
      </w:r>
      <w:r w:rsidRPr="00487B54">
        <w:rPr>
          <w:rFonts w:ascii="Montserrat" w:hAnsi="Montserrat"/>
          <w:sz w:val="20"/>
          <w:szCs w:val="20"/>
        </w:rPr>
        <w:t xml:space="preserve"> el fin</w:t>
      </w:r>
      <w:r w:rsidR="00245310" w:rsidRPr="00487B54">
        <w:rPr>
          <w:rFonts w:ascii="Montserrat" w:hAnsi="Montserrat"/>
          <w:sz w:val="20"/>
          <w:szCs w:val="20"/>
        </w:rPr>
        <w:t xml:space="preserve"> </w:t>
      </w:r>
      <w:r w:rsidRPr="00487B54">
        <w:rPr>
          <w:rFonts w:ascii="Montserrat" w:hAnsi="Montserrat"/>
          <w:sz w:val="20"/>
          <w:szCs w:val="20"/>
        </w:rPr>
        <w:t xml:space="preserve">de prevenir el acceso </w:t>
      </w:r>
      <w:r w:rsidRPr="00487B54">
        <w:rPr>
          <w:rFonts w:ascii="Montserrat" w:hAnsi="Montserrat"/>
          <w:sz w:val="20"/>
          <w:szCs w:val="20"/>
        </w:rPr>
        <w:lastRenderedPageBreak/>
        <w:t>no autorizado a la red e información y</w:t>
      </w:r>
      <w:r w:rsidR="00245310" w:rsidRPr="00487B54">
        <w:rPr>
          <w:rFonts w:ascii="Montserrat" w:hAnsi="Montserrat"/>
          <w:sz w:val="20"/>
          <w:szCs w:val="20"/>
        </w:rPr>
        <w:t xml:space="preserve"> </w:t>
      </w:r>
      <w:r w:rsidRPr="00487B54">
        <w:rPr>
          <w:rFonts w:ascii="Montserrat" w:hAnsi="Montserrat"/>
          <w:sz w:val="20"/>
          <w:szCs w:val="20"/>
        </w:rPr>
        <w:t xml:space="preserve">la propagación de </w:t>
      </w:r>
      <w:proofErr w:type="gramStart"/>
      <w:r w:rsidRPr="00487B54">
        <w:rPr>
          <w:rFonts w:ascii="Montserrat" w:hAnsi="Montserrat"/>
          <w:sz w:val="20"/>
          <w:szCs w:val="20"/>
        </w:rPr>
        <w:t>malware</w:t>
      </w:r>
      <w:proofErr w:type="gramEnd"/>
      <w:r w:rsidRPr="00487B54">
        <w:rPr>
          <w:rFonts w:ascii="Montserrat" w:hAnsi="Montserrat"/>
          <w:sz w:val="20"/>
          <w:szCs w:val="20"/>
        </w:rPr>
        <w:t xml:space="preserve"> a los </w:t>
      </w:r>
      <w:proofErr w:type="spellStart"/>
      <w:r w:rsidR="00D87DC0" w:rsidRPr="00487B54">
        <w:rPr>
          <w:rFonts w:ascii="Montserrat" w:hAnsi="Montserrat"/>
          <w:sz w:val="20"/>
          <w:szCs w:val="20"/>
        </w:rPr>
        <w:t>ciberactivos</w:t>
      </w:r>
      <w:proofErr w:type="spellEnd"/>
      <w:r w:rsidR="00E25D8B" w:rsidRPr="00487B54">
        <w:rPr>
          <w:rFonts w:ascii="Montserrat" w:hAnsi="Montserrat"/>
          <w:sz w:val="20"/>
          <w:szCs w:val="20"/>
        </w:rPr>
        <w:t xml:space="preserve"> críticos</w:t>
      </w:r>
      <w:r w:rsidRPr="00487B54">
        <w:rPr>
          <w:rFonts w:ascii="Montserrat" w:hAnsi="Montserrat"/>
          <w:sz w:val="20"/>
          <w:szCs w:val="20"/>
        </w:rPr>
        <w:t xml:space="preserve"> existentes</w:t>
      </w:r>
      <w:r w:rsidR="00EF4F0B" w:rsidRPr="00487B54">
        <w:rPr>
          <w:rFonts w:ascii="Montserrat" w:hAnsi="Montserrat"/>
          <w:sz w:val="20"/>
          <w:szCs w:val="20"/>
        </w:rPr>
        <w:t>.</w:t>
      </w:r>
    </w:p>
    <w:p w14:paraId="68B81641" w14:textId="77777777" w:rsidR="00EF4F0B" w:rsidRPr="00487B54" w:rsidRDefault="00EF4F0B" w:rsidP="00AA3059">
      <w:pPr>
        <w:rPr>
          <w:rFonts w:ascii="Montserrat" w:hAnsi="Montserrat"/>
          <w:sz w:val="20"/>
          <w:szCs w:val="20"/>
        </w:rPr>
      </w:pPr>
    </w:p>
    <w:p w14:paraId="793AA21D" w14:textId="77777777" w:rsidR="00EF4F0B" w:rsidRPr="00487B54" w:rsidRDefault="00611F25">
      <w:pPr>
        <w:pStyle w:val="Ttulo3"/>
        <w:spacing w:after="120"/>
        <w:rPr>
          <w:rFonts w:ascii="Montserrat" w:hAnsi="Montserrat" w:cs="Arial"/>
          <w:sz w:val="20"/>
          <w:szCs w:val="20"/>
        </w:rPr>
      </w:pPr>
      <w:r w:rsidRPr="00487B54">
        <w:rPr>
          <w:rFonts w:ascii="Montserrat" w:hAnsi="Montserrat" w:cs="Arial"/>
          <w:sz w:val="20"/>
          <w:szCs w:val="20"/>
        </w:rPr>
        <w:t>Procedimiento de actualizaciones y parches de seguridad</w:t>
      </w:r>
    </w:p>
    <w:p w14:paraId="596A1EF5" w14:textId="77777777" w:rsidR="00584506" w:rsidRPr="00487B54" w:rsidRDefault="00584506" w:rsidP="00EF4F0B">
      <w:pPr>
        <w:rPr>
          <w:rFonts w:ascii="Montserrat" w:hAnsi="Montserrat"/>
          <w:sz w:val="20"/>
          <w:szCs w:val="20"/>
        </w:rPr>
      </w:pPr>
      <w:r w:rsidRPr="00487B54">
        <w:rPr>
          <w:rFonts w:ascii="Montserrat" w:hAnsi="Montserrat"/>
          <w:sz w:val="20"/>
          <w:szCs w:val="20"/>
        </w:rPr>
        <w:t xml:space="preserve">La entidad responsable deberá </w:t>
      </w:r>
      <w:r w:rsidR="00DF5467" w:rsidRPr="00487B54">
        <w:rPr>
          <w:rFonts w:ascii="Montserrat" w:hAnsi="Montserrat"/>
          <w:sz w:val="20"/>
          <w:szCs w:val="20"/>
        </w:rPr>
        <w:t>realizar la instalación de</w:t>
      </w:r>
      <w:r w:rsidR="00245310" w:rsidRPr="00487B54">
        <w:rPr>
          <w:rFonts w:ascii="Montserrat" w:hAnsi="Montserrat"/>
          <w:sz w:val="20"/>
          <w:szCs w:val="20"/>
        </w:rPr>
        <w:t xml:space="preserve"> </w:t>
      </w:r>
      <w:r w:rsidRPr="00487B54">
        <w:rPr>
          <w:rFonts w:ascii="Montserrat" w:hAnsi="Montserrat"/>
          <w:sz w:val="20"/>
          <w:szCs w:val="20"/>
        </w:rPr>
        <w:t xml:space="preserve">actualizaciones y parches de seguridad </w:t>
      </w:r>
      <w:r w:rsidR="00841E6B" w:rsidRPr="00487B54">
        <w:rPr>
          <w:rFonts w:ascii="Montserrat" w:hAnsi="Montserrat"/>
          <w:sz w:val="20"/>
          <w:szCs w:val="20"/>
        </w:rPr>
        <w:t xml:space="preserve">de manera periódica </w:t>
      </w:r>
      <w:r w:rsidRPr="00487B54">
        <w:rPr>
          <w:rFonts w:ascii="Montserrat" w:hAnsi="Montserrat"/>
          <w:sz w:val="20"/>
          <w:szCs w:val="20"/>
        </w:rPr>
        <w:t>según el procedimiento</w:t>
      </w:r>
      <w:r w:rsidR="00245310" w:rsidRPr="00487B54">
        <w:rPr>
          <w:rFonts w:ascii="Montserrat" w:hAnsi="Montserrat"/>
          <w:sz w:val="20"/>
          <w:szCs w:val="20"/>
        </w:rPr>
        <w:t xml:space="preserve"> </w:t>
      </w:r>
      <w:r w:rsidRPr="00487B54">
        <w:rPr>
          <w:rFonts w:ascii="Montserrat" w:hAnsi="Montserrat"/>
          <w:sz w:val="20"/>
          <w:szCs w:val="20"/>
        </w:rPr>
        <w:t>definido</w:t>
      </w:r>
      <w:r w:rsidR="00841E6B" w:rsidRPr="00487B54">
        <w:rPr>
          <w:rFonts w:ascii="Montserrat" w:hAnsi="Montserrat"/>
          <w:sz w:val="20"/>
          <w:szCs w:val="20"/>
        </w:rPr>
        <w:t>.</w:t>
      </w:r>
      <w:r w:rsidRPr="00487B54">
        <w:rPr>
          <w:rFonts w:ascii="Montserrat" w:hAnsi="Montserrat"/>
          <w:sz w:val="20"/>
          <w:szCs w:val="20"/>
        </w:rPr>
        <w:t xml:space="preserve"> </w:t>
      </w:r>
    </w:p>
    <w:p w14:paraId="5732708C" w14:textId="77777777" w:rsidR="00EF4F0B" w:rsidRPr="00487B54" w:rsidRDefault="00EF4F0B" w:rsidP="00AA3059">
      <w:pPr>
        <w:rPr>
          <w:rFonts w:ascii="Montserrat" w:hAnsi="Montserrat"/>
          <w:sz w:val="20"/>
          <w:szCs w:val="20"/>
        </w:rPr>
      </w:pPr>
    </w:p>
    <w:p w14:paraId="45149901" w14:textId="77777777" w:rsidR="00EF4F0B" w:rsidRPr="00487B54" w:rsidRDefault="00611F25">
      <w:pPr>
        <w:pStyle w:val="Ttulo3"/>
        <w:spacing w:after="120"/>
        <w:rPr>
          <w:rFonts w:ascii="Montserrat" w:hAnsi="Montserrat" w:cs="Arial"/>
          <w:sz w:val="20"/>
          <w:szCs w:val="20"/>
        </w:rPr>
      </w:pPr>
      <w:r w:rsidRPr="00487B54">
        <w:rPr>
          <w:rFonts w:ascii="Montserrat" w:hAnsi="Montserrat" w:cs="Arial"/>
          <w:sz w:val="20"/>
          <w:szCs w:val="20"/>
        </w:rPr>
        <w:t>Procedimiento para identificar y monitorear eventos</w:t>
      </w:r>
    </w:p>
    <w:p w14:paraId="423E95A7" w14:textId="494D4F25" w:rsidR="00584506" w:rsidRPr="00487B54" w:rsidRDefault="00584506" w:rsidP="00AA1E88">
      <w:pPr>
        <w:rPr>
          <w:rFonts w:ascii="Montserrat" w:hAnsi="Montserrat"/>
          <w:sz w:val="20"/>
          <w:szCs w:val="20"/>
        </w:rPr>
      </w:pPr>
      <w:r w:rsidRPr="00487B54">
        <w:rPr>
          <w:rFonts w:ascii="Montserrat" w:hAnsi="Montserrat"/>
          <w:sz w:val="20"/>
          <w:szCs w:val="20"/>
        </w:rPr>
        <w:t xml:space="preserve">La </w:t>
      </w:r>
      <w:r w:rsidR="00611F25" w:rsidRPr="00487B54">
        <w:rPr>
          <w:rFonts w:ascii="Montserrat" w:hAnsi="Montserrat"/>
          <w:sz w:val="20"/>
          <w:szCs w:val="20"/>
        </w:rPr>
        <w:t xml:space="preserve">entidad responsable </w:t>
      </w:r>
      <w:r w:rsidRPr="00487B54">
        <w:rPr>
          <w:rFonts w:ascii="Montserrat" w:hAnsi="Montserrat"/>
          <w:sz w:val="20"/>
          <w:szCs w:val="20"/>
        </w:rPr>
        <w:t xml:space="preserve">se asegurará que todos los </w:t>
      </w:r>
      <w:proofErr w:type="spellStart"/>
      <w:r w:rsidR="00611F25" w:rsidRPr="00487B54">
        <w:rPr>
          <w:rFonts w:ascii="Montserrat" w:hAnsi="Montserrat"/>
          <w:sz w:val="20"/>
          <w:szCs w:val="20"/>
        </w:rPr>
        <w:t>c</w:t>
      </w:r>
      <w:r w:rsidR="00D87DC0" w:rsidRPr="00487B54">
        <w:rPr>
          <w:rFonts w:ascii="Montserrat" w:hAnsi="Montserrat"/>
          <w:sz w:val="20"/>
          <w:szCs w:val="20"/>
        </w:rPr>
        <w:t>iberactivos</w:t>
      </w:r>
      <w:proofErr w:type="spellEnd"/>
      <w:r w:rsidR="00E25D8B" w:rsidRPr="00487B54">
        <w:rPr>
          <w:rFonts w:ascii="Montserrat" w:hAnsi="Montserrat"/>
          <w:sz w:val="20"/>
          <w:szCs w:val="20"/>
        </w:rPr>
        <w:t xml:space="preserve"> críticos</w:t>
      </w:r>
      <w:r w:rsidRPr="00487B54">
        <w:rPr>
          <w:rFonts w:ascii="Montserrat" w:hAnsi="Montserrat"/>
          <w:sz w:val="20"/>
          <w:szCs w:val="20"/>
        </w:rPr>
        <w:t xml:space="preserve"> dentro del </w:t>
      </w:r>
      <w:r w:rsidR="00611F25" w:rsidRPr="00487B54">
        <w:rPr>
          <w:rFonts w:ascii="Montserrat" w:hAnsi="Montserrat"/>
          <w:sz w:val="20"/>
          <w:szCs w:val="20"/>
        </w:rPr>
        <w:t xml:space="preserve">perímetro </w:t>
      </w:r>
      <w:r w:rsidRPr="00487B54">
        <w:rPr>
          <w:rFonts w:ascii="Montserrat" w:hAnsi="Montserrat"/>
          <w:sz w:val="20"/>
          <w:szCs w:val="20"/>
        </w:rPr>
        <w:t xml:space="preserve">de </w:t>
      </w:r>
      <w:r w:rsidR="00611F25" w:rsidRPr="00487B54">
        <w:rPr>
          <w:rFonts w:ascii="Montserrat" w:hAnsi="Montserrat"/>
          <w:sz w:val="20"/>
          <w:szCs w:val="20"/>
        </w:rPr>
        <w:t>seguridad electrónica</w:t>
      </w:r>
      <w:r w:rsidRPr="00487B54">
        <w:rPr>
          <w:rFonts w:ascii="Montserrat" w:hAnsi="Montserrat"/>
          <w:sz w:val="20"/>
          <w:szCs w:val="20"/>
        </w:rPr>
        <w:t xml:space="preserve">, donde sea técnicamente factible, cuenten con herramientas automatizadas </w:t>
      </w:r>
      <w:r w:rsidR="001834CC" w:rsidRPr="00487B54">
        <w:rPr>
          <w:rFonts w:ascii="Montserrat" w:hAnsi="Montserrat"/>
          <w:sz w:val="20"/>
          <w:szCs w:val="20"/>
        </w:rPr>
        <w:t>o</w:t>
      </w:r>
      <w:r w:rsidRPr="00487B54">
        <w:rPr>
          <w:rFonts w:ascii="Montserrat" w:hAnsi="Montserrat"/>
          <w:sz w:val="20"/>
          <w:szCs w:val="20"/>
        </w:rPr>
        <w:t xml:space="preserve"> controles organizacionales de </w:t>
      </w:r>
      <w:r w:rsidR="0056249D" w:rsidRPr="00487B54">
        <w:rPr>
          <w:rFonts w:ascii="Montserrat" w:hAnsi="Montserrat"/>
          <w:sz w:val="20"/>
          <w:szCs w:val="20"/>
        </w:rPr>
        <w:t>procedimiento</w:t>
      </w:r>
      <w:r w:rsidRPr="00487B54">
        <w:rPr>
          <w:rFonts w:ascii="Montserrat" w:hAnsi="Montserrat"/>
          <w:sz w:val="20"/>
          <w:szCs w:val="20"/>
        </w:rPr>
        <w:t xml:space="preserve"> para monitorear eventos del sistema</w:t>
      </w:r>
      <w:r w:rsidR="00841E6B" w:rsidRPr="00487B54">
        <w:rPr>
          <w:rFonts w:ascii="Montserrat" w:hAnsi="Montserrat"/>
          <w:sz w:val="20"/>
          <w:szCs w:val="20"/>
        </w:rPr>
        <w:t>.</w:t>
      </w:r>
    </w:p>
    <w:p w14:paraId="35E20B18" w14:textId="77777777" w:rsidR="00D440B7" w:rsidRPr="00487B54" w:rsidRDefault="00D440B7" w:rsidP="00AA1E88">
      <w:pPr>
        <w:rPr>
          <w:rFonts w:ascii="Montserrat" w:hAnsi="Montserrat"/>
          <w:bCs/>
          <w:sz w:val="20"/>
          <w:szCs w:val="20"/>
          <w:lang w:eastAsia="x-none"/>
        </w:rPr>
      </w:pPr>
    </w:p>
    <w:p w14:paraId="75FFFCC9" w14:textId="77777777" w:rsidR="00584506" w:rsidRPr="00487B54" w:rsidRDefault="0084312F" w:rsidP="001834CC">
      <w:pPr>
        <w:pStyle w:val="Ttulo1"/>
        <w:spacing w:after="120"/>
        <w:rPr>
          <w:rFonts w:ascii="Montserrat" w:hAnsi="Montserrat" w:cs="Arial"/>
          <w:color w:val="auto"/>
          <w:sz w:val="20"/>
          <w:szCs w:val="20"/>
        </w:rPr>
      </w:pPr>
      <w:bookmarkStart w:id="70" w:name="_Toc214808971"/>
      <w:bookmarkStart w:id="71" w:name="_Toc275428133"/>
      <w:bookmarkStart w:id="72" w:name="_Toc355552377"/>
      <w:bookmarkStart w:id="73" w:name="_Toc301877582"/>
      <w:bookmarkStart w:id="74" w:name="_Toc51096808"/>
      <w:r w:rsidRPr="00487B54">
        <w:rPr>
          <w:rFonts w:ascii="Montserrat" w:hAnsi="Montserrat" w:cs="Arial"/>
          <w:color w:val="auto"/>
          <w:sz w:val="20"/>
          <w:szCs w:val="20"/>
        </w:rPr>
        <w:t>PLAN</w:t>
      </w:r>
      <w:r w:rsidR="00DE37A2" w:rsidRPr="00487B54">
        <w:rPr>
          <w:rFonts w:ascii="Montserrat" w:hAnsi="Montserrat" w:cs="Arial"/>
          <w:color w:val="auto"/>
          <w:sz w:val="20"/>
          <w:szCs w:val="20"/>
        </w:rPr>
        <w:t xml:space="preserve"> </w:t>
      </w:r>
      <w:r w:rsidR="00584506" w:rsidRPr="00487B54">
        <w:rPr>
          <w:rFonts w:ascii="Montserrat" w:hAnsi="Montserrat" w:cs="Arial"/>
          <w:color w:val="auto"/>
          <w:sz w:val="20"/>
          <w:szCs w:val="20"/>
        </w:rPr>
        <w:t>DE RECUPERACIÓN DE CIBERACTIVOS CRÍTICOS</w:t>
      </w:r>
      <w:bookmarkEnd w:id="70"/>
      <w:bookmarkEnd w:id="71"/>
      <w:bookmarkEnd w:id="72"/>
      <w:bookmarkEnd w:id="73"/>
      <w:bookmarkEnd w:id="74"/>
    </w:p>
    <w:p w14:paraId="7891920B" w14:textId="77777777" w:rsidR="00F50728" w:rsidRPr="00487B54" w:rsidRDefault="00AA1E88" w:rsidP="00AA3059">
      <w:pPr>
        <w:rPr>
          <w:rFonts w:ascii="Montserrat" w:hAnsi="Montserrat"/>
          <w:bCs/>
          <w:sz w:val="20"/>
          <w:szCs w:val="20"/>
          <w:lang w:val="es-CO"/>
        </w:rPr>
      </w:pPr>
      <w:r w:rsidRPr="00487B54">
        <w:rPr>
          <w:rFonts w:ascii="Montserrat" w:hAnsi="Montserrat"/>
          <w:bCs/>
          <w:sz w:val="20"/>
          <w:szCs w:val="20"/>
          <w:lang w:val="es-CO"/>
        </w:rPr>
        <w:t xml:space="preserve">Este capítulo define un marco de referencia para la implementación del plan de recuperación </w:t>
      </w:r>
      <w:r w:rsidR="005B40FB" w:rsidRPr="00487B54">
        <w:rPr>
          <w:rFonts w:ascii="Montserrat" w:hAnsi="Montserrat"/>
          <w:bCs/>
          <w:sz w:val="20"/>
          <w:szCs w:val="20"/>
          <w:lang w:val="es-CO"/>
        </w:rPr>
        <w:t xml:space="preserve">que este enfocado en la resiliencia del servicio prestado </w:t>
      </w:r>
      <w:r w:rsidR="00363477" w:rsidRPr="00487B54">
        <w:rPr>
          <w:rFonts w:ascii="Montserrat" w:hAnsi="Montserrat"/>
          <w:bCs/>
          <w:sz w:val="20"/>
          <w:szCs w:val="20"/>
          <w:lang w:val="es-CO"/>
        </w:rPr>
        <w:t xml:space="preserve">soportado por </w:t>
      </w:r>
      <w:r w:rsidR="005B40FB" w:rsidRPr="00487B54">
        <w:rPr>
          <w:rFonts w:ascii="Montserrat" w:hAnsi="Montserrat"/>
          <w:bCs/>
          <w:sz w:val="20"/>
          <w:szCs w:val="20"/>
          <w:lang w:val="es-CO"/>
        </w:rPr>
        <w:t xml:space="preserve"> los ciberactivos críticos.</w:t>
      </w:r>
    </w:p>
    <w:p w14:paraId="039CA6E9" w14:textId="77777777" w:rsidR="00AA1E88" w:rsidRPr="00487B54" w:rsidRDefault="00AA1E88" w:rsidP="00AA3059">
      <w:pPr>
        <w:rPr>
          <w:rFonts w:ascii="Montserrat" w:hAnsi="Montserrat"/>
          <w:sz w:val="20"/>
          <w:szCs w:val="20"/>
        </w:rPr>
      </w:pPr>
    </w:p>
    <w:p w14:paraId="2BBBF650" w14:textId="77777777" w:rsidR="00584506" w:rsidRPr="00487B54" w:rsidRDefault="00584506" w:rsidP="001834CC">
      <w:pPr>
        <w:pStyle w:val="Ttulo2"/>
        <w:spacing w:after="120"/>
        <w:rPr>
          <w:rFonts w:ascii="Montserrat" w:hAnsi="Montserrat" w:cs="Arial"/>
          <w:color w:val="auto"/>
          <w:sz w:val="20"/>
          <w:szCs w:val="20"/>
          <w:lang w:val="es-ES"/>
        </w:rPr>
      </w:pPr>
      <w:bookmarkStart w:id="75" w:name="_Toc355552378"/>
      <w:bookmarkStart w:id="76" w:name="_Toc301877583"/>
      <w:bookmarkStart w:id="77" w:name="_Toc51096809"/>
      <w:r w:rsidRPr="00487B54">
        <w:rPr>
          <w:rFonts w:ascii="Montserrat" w:hAnsi="Montserrat" w:cs="Arial"/>
          <w:color w:val="auto"/>
          <w:sz w:val="20"/>
          <w:szCs w:val="20"/>
          <w:lang w:val="es-ES"/>
        </w:rPr>
        <w:t>Propósito</w:t>
      </w:r>
      <w:bookmarkEnd w:id="75"/>
      <w:bookmarkEnd w:id="76"/>
      <w:bookmarkEnd w:id="77"/>
    </w:p>
    <w:p w14:paraId="64E52158" w14:textId="77777777" w:rsidR="00584506" w:rsidRPr="00487B54" w:rsidRDefault="00AA1E88" w:rsidP="00AA3059">
      <w:pPr>
        <w:rPr>
          <w:rFonts w:ascii="Montserrat" w:hAnsi="Montserrat"/>
          <w:sz w:val="20"/>
          <w:szCs w:val="20"/>
        </w:rPr>
      </w:pPr>
      <w:r w:rsidRPr="00487B54">
        <w:rPr>
          <w:rFonts w:ascii="Montserrat" w:hAnsi="Montserrat"/>
          <w:sz w:val="20"/>
          <w:szCs w:val="20"/>
        </w:rPr>
        <w:t>Implementar el</w:t>
      </w:r>
      <w:r w:rsidR="0084312F" w:rsidRPr="00487B54">
        <w:rPr>
          <w:rFonts w:ascii="Montserrat" w:hAnsi="Montserrat"/>
          <w:sz w:val="20"/>
          <w:szCs w:val="20"/>
        </w:rPr>
        <w:t xml:space="preserve"> plan</w:t>
      </w:r>
      <w:r w:rsidR="00584506" w:rsidRPr="00487B54">
        <w:rPr>
          <w:rFonts w:ascii="Montserrat" w:hAnsi="Montserrat"/>
          <w:sz w:val="20"/>
          <w:szCs w:val="20"/>
        </w:rPr>
        <w:t xml:space="preserve"> de recuperación </w:t>
      </w:r>
      <w:r w:rsidR="005B40FB" w:rsidRPr="00487B54">
        <w:rPr>
          <w:rFonts w:ascii="Montserrat" w:hAnsi="Montserrat"/>
          <w:sz w:val="20"/>
          <w:szCs w:val="20"/>
        </w:rPr>
        <w:t xml:space="preserve">y resiliencia </w:t>
      </w:r>
      <w:r w:rsidR="00584506" w:rsidRPr="00487B54">
        <w:rPr>
          <w:rFonts w:ascii="Montserrat" w:hAnsi="Montserrat"/>
          <w:sz w:val="20"/>
          <w:szCs w:val="20"/>
        </w:rPr>
        <w:t xml:space="preserve">para </w:t>
      </w:r>
      <w:proofErr w:type="spellStart"/>
      <w:r w:rsidR="00D87DC0" w:rsidRPr="00487B54">
        <w:rPr>
          <w:rFonts w:ascii="Montserrat" w:hAnsi="Montserrat"/>
          <w:sz w:val="20"/>
          <w:szCs w:val="20"/>
        </w:rPr>
        <w:t>ciberactivos</w:t>
      </w:r>
      <w:proofErr w:type="spellEnd"/>
      <w:r w:rsidR="0084312F" w:rsidRPr="00487B54">
        <w:rPr>
          <w:rFonts w:ascii="Montserrat" w:hAnsi="Montserrat"/>
          <w:sz w:val="20"/>
          <w:szCs w:val="20"/>
        </w:rPr>
        <w:t xml:space="preserve"> críticos </w:t>
      </w:r>
      <w:r w:rsidR="00F76FA9" w:rsidRPr="00487B54">
        <w:rPr>
          <w:rFonts w:ascii="Montserrat" w:hAnsi="Montserrat"/>
          <w:sz w:val="20"/>
          <w:szCs w:val="20"/>
        </w:rPr>
        <w:t>con</w:t>
      </w:r>
      <w:r w:rsidR="0084312F" w:rsidRPr="00487B54">
        <w:rPr>
          <w:rFonts w:ascii="Montserrat" w:hAnsi="Montserrat"/>
          <w:sz w:val="20"/>
          <w:szCs w:val="20"/>
        </w:rPr>
        <w:t xml:space="preserve"> sus </w:t>
      </w:r>
      <w:r w:rsidR="00DE37A2" w:rsidRPr="00487B54">
        <w:rPr>
          <w:rFonts w:ascii="Montserrat" w:hAnsi="Montserrat"/>
          <w:sz w:val="20"/>
          <w:szCs w:val="20"/>
        </w:rPr>
        <w:t>procedimientos</w:t>
      </w:r>
      <w:r w:rsidR="00584506" w:rsidRPr="00487B54">
        <w:rPr>
          <w:rFonts w:ascii="Montserrat" w:hAnsi="Montserrat"/>
          <w:sz w:val="20"/>
          <w:szCs w:val="20"/>
        </w:rPr>
        <w:t xml:space="preserve"> </w:t>
      </w:r>
      <w:r w:rsidR="00F76FA9" w:rsidRPr="00487B54">
        <w:rPr>
          <w:rFonts w:ascii="Montserrat" w:hAnsi="Montserrat"/>
          <w:sz w:val="20"/>
          <w:szCs w:val="20"/>
        </w:rPr>
        <w:t xml:space="preserve">asociados que </w:t>
      </w:r>
      <w:r w:rsidR="00584506" w:rsidRPr="00487B54">
        <w:rPr>
          <w:rFonts w:ascii="Montserrat" w:hAnsi="Montserrat"/>
          <w:sz w:val="20"/>
          <w:szCs w:val="20"/>
        </w:rPr>
        <w:t>correspondan a las técnicas y prácticas establecidas para la continuidad del negocio.</w:t>
      </w:r>
    </w:p>
    <w:p w14:paraId="453D1558" w14:textId="77777777" w:rsidR="00426768" w:rsidRPr="00487B54" w:rsidRDefault="00426768" w:rsidP="00AA3059">
      <w:pPr>
        <w:pStyle w:val="ParaText"/>
        <w:tabs>
          <w:tab w:val="left" w:pos="993"/>
        </w:tabs>
        <w:spacing w:after="120" w:line="276" w:lineRule="auto"/>
        <w:ind w:right="146"/>
        <w:rPr>
          <w:rFonts w:ascii="Montserrat" w:hAnsi="Montserrat" w:cs="Arial"/>
          <w:sz w:val="20"/>
          <w:lang w:val="es-ES"/>
        </w:rPr>
      </w:pPr>
    </w:p>
    <w:p w14:paraId="5368ABC8" w14:textId="77777777" w:rsidR="00584506" w:rsidRPr="00487B54" w:rsidRDefault="00584506" w:rsidP="001834CC">
      <w:pPr>
        <w:pStyle w:val="Ttulo2"/>
        <w:spacing w:after="120"/>
        <w:rPr>
          <w:rFonts w:ascii="Montserrat" w:hAnsi="Montserrat" w:cs="Arial"/>
          <w:color w:val="auto"/>
          <w:sz w:val="20"/>
          <w:szCs w:val="20"/>
          <w:lang w:val="es-ES"/>
        </w:rPr>
      </w:pPr>
      <w:bookmarkStart w:id="78" w:name="_Toc355552380"/>
      <w:bookmarkStart w:id="79" w:name="_Toc301877585"/>
      <w:bookmarkStart w:id="80" w:name="_Toc51096810"/>
      <w:r w:rsidRPr="00487B54">
        <w:rPr>
          <w:rFonts w:ascii="Montserrat" w:hAnsi="Montserrat" w:cs="Arial"/>
          <w:color w:val="auto"/>
          <w:sz w:val="20"/>
          <w:szCs w:val="20"/>
          <w:lang w:val="es-ES"/>
        </w:rPr>
        <w:t>Criterios y Requisitos</w:t>
      </w:r>
      <w:bookmarkEnd w:id="78"/>
      <w:bookmarkEnd w:id="79"/>
      <w:bookmarkEnd w:id="80"/>
    </w:p>
    <w:p w14:paraId="7192F730" w14:textId="77777777" w:rsidR="00F50728" w:rsidRPr="00487B54" w:rsidRDefault="00F50728" w:rsidP="00AA3059">
      <w:pPr>
        <w:rPr>
          <w:rFonts w:ascii="Montserrat" w:hAnsi="Montserrat"/>
          <w:sz w:val="20"/>
          <w:szCs w:val="20"/>
          <w:lang w:val="es-ES"/>
        </w:rPr>
      </w:pPr>
    </w:p>
    <w:p w14:paraId="2E21DCFB" w14:textId="77777777" w:rsidR="00F50728" w:rsidRPr="00487B54" w:rsidRDefault="00F76FA9" w:rsidP="001834CC">
      <w:pPr>
        <w:pStyle w:val="Ttulo3"/>
        <w:rPr>
          <w:rFonts w:ascii="Montserrat" w:hAnsi="Montserrat" w:cs="Arial"/>
          <w:sz w:val="20"/>
          <w:szCs w:val="20"/>
        </w:rPr>
      </w:pPr>
      <w:r w:rsidRPr="00487B54">
        <w:rPr>
          <w:rFonts w:ascii="Montserrat" w:hAnsi="Montserrat" w:cs="Arial"/>
          <w:sz w:val="20"/>
          <w:szCs w:val="20"/>
        </w:rPr>
        <w:t>Plan</w:t>
      </w:r>
      <w:r w:rsidR="00A11612" w:rsidRPr="00487B54">
        <w:rPr>
          <w:rFonts w:ascii="Montserrat" w:hAnsi="Montserrat" w:cs="Arial"/>
          <w:sz w:val="20"/>
          <w:szCs w:val="20"/>
        </w:rPr>
        <w:t xml:space="preserve"> de recuperación </w:t>
      </w:r>
    </w:p>
    <w:p w14:paraId="64275C6D" w14:textId="77777777" w:rsidR="00C9158C" w:rsidRPr="00487B54" w:rsidRDefault="00584506" w:rsidP="00AA3059">
      <w:pPr>
        <w:rPr>
          <w:rFonts w:ascii="Montserrat" w:hAnsi="Montserrat"/>
          <w:sz w:val="20"/>
          <w:szCs w:val="20"/>
        </w:rPr>
      </w:pPr>
      <w:r w:rsidRPr="00487B54">
        <w:rPr>
          <w:rFonts w:ascii="Montserrat" w:hAnsi="Montserrat"/>
          <w:sz w:val="20"/>
          <w:szCs w:val="20"/>
        </w:rPr>
        <w:t xml:space="preserve">La entidad responsable debe </w:t>
      </w:r>
      <w:r w:rsidR="00C9158C" w:rsidRPr="00487B54">
        <w:rPr>
          <w:rFonts w:ascii="Montserrat" w:hAnsi="Montserrat"/>
          <w:sz w:val="20"/>
          <w:szCs w:val="20"/>
        </w:rPr>
        <w:t xml:space="preserve">disponer de </w:t>
      </w:r>
      <w:r w:rsidR="00F76FA9" w:rsidRPr="00487B54">
        <w:rPr>
          <w:rFonts w:ascii="Montserrat" w:hAnsi="Montserrat"/>
          <w:sz w:val="20"/>
          <w:szCs w:val="20"/>
        </w:rPr>
        <w:t xml:space="preserve">un plan con sus </w:t>
      </w:r>
      <w:r w:rsidR="00C9158C" w:rsidRPr="00487B54">
        <w:rPr>
          <w:rFonts w:ascii="Montserrat" w:hAnsi="Montserrat"/>
          <w:sz w:val="20"/>
          <w:szCs w:val="20"/>
        </w:rPr>
        <w:t xml:space="preserve">procedimientos </w:t>
      </w:r>
      <w:r w:rsidR="005B40FB" w:rsidRPr="00487B54">
        <w:rPr>
          <w:rFonts w:ascii="Montserrat" w:hAnsi="Montserrat"/>
          <w:sz w:val="20"/>
          <w:szCs w:val="20"/>
        </w:rPr>
        <w:t xml:space="preserve">para la resiliencia y </w:t>
      </w:r>
      <w:r w:rsidR="00C9158C" w:rsidRPr="00487B54">
        <w:rPr>
          <w:rFonts w:ascii="Montserrat" w:hAnsi="Montserrat"/>
          <w:sz w:val="20"/>
          <w:szCs w:val="20"/>
        </w:rPr>
        <w:t>recuperación</w:t>
      </w:r>
      <w:r w:rsidR="005B40FB" w:rsidRPr="00487B54">
        <w:rPr>
          <w:rFonts w:ascii="Montserrat" w:hAnsi="Montserrat"/>
          <w:sz w:val="20"/>
          <w:szCs w:val="20"/>
        </w:rPr>
        <w:t>.</w:t>
      </w:r>
      <w:r w:rsidR="00C9158C" w:rsidRPr="00487B54">
        <w:rPr>
          <w:rFonts w:ascii="Montserrat" w:hAnsi="Montserrat"/>
          <w:sz w:val="20"/>
          <w:szCs w:val="20"/>
        </w:rPr>
        <w:t xml:space="preserve"> </w:t>
      </w:r>
    </w:p>
    <w:p w14:paraId="5511BA3B" w14:textId="77777777" w:rsidR="00584506" w:rsidRPr="00487B54" w:rsidRDefault="00584506" w:rsidP="00AA3059">
      <w:pPr>
        <w:rPr>
          <w:rFonts w:ascii="Montserrat" w:hAnsi="Montserrat"/>
          <w:sz w:val="20"/>
          <w:szCs w:val="20"/>
        </w:rPr>
      </w:pPr>
    </w:p>
    <w:p w14:paraId="24225435" w14:textId="77777777" w:rsidR="00F50728" w:rsidRPr="00487B54" w:rsidRDefault="00ED3556" w:rsidP="00DA4087">
      <w:pPr>
        <w:pStyle w:val="Ttulo3"/>
        <w:rPr>
          <w:rFonts w:ascii="Montserrat" w:hAnsi="Montserrat" w:cs="Arial"/>
          <w:sz w:val="20"/>
          <w:szCs w:val="20"/>
        </w:rPr>
      </w:pPr>
      <w:r w:rsidRPr="00487B54">
        <w:rPr>
          <w:rFonts w:ascii="Montserrat" w:hAnsi="Montserrat" w:cs="Arial"/>
          <w:sz w:val="20"/>
          <w:szCs w:val="20"/>
        </w:rPr>
        <w:t>Pruebas o simulacros</w:t>
      </w:r>
    </w:p>
    <w:p w14:paraId="540548DF" w14:textId="77777777" w:rsidR="00DA4087" w:rsidRPr="00487B54" w:rsidRDefault="00DA4087" w:rsidP="00EE5D03">
      <w:pPr>
        <w:rPr>
          <w:rFonts w:ascii="Montserrat" w:hAnsi="Montserrat"/>
          <w:sz w:val="20"/>
          <w:szCs w:val="20"/>
        </w:rPr>
      </w:pPr>
      <w:r w:rsidRPr="00487B54">
        <w:rPr>
          <w:rFonts w:ascii="Montserrat" w:hAnsi="Montserrat"/>
          <w:sz w:val="20"/>
          <w:szCs w:val="20"/>
        </w:rPr>
        <w:t xml:space="preserve">Los </w:t>
      </w:r>
      <w:r w:rsidR="003A4237" w:rsidRPr="00487B54">
        <w:rPr>
          <w:rFonts w:ascii="Montserrat" w:hAnsi="Montserrat"/>
          <w:sz w:val="20"/>
          <w:szCs w:val="20"/>
        </w:rPr>
        <w:t>procedimientos</w:t>
      </w:r>
      <w:r w:rsidRPr="00487B54">
        <w:rPr>
          <w:rFonts w:ascii="Montserrat" w:hAnsi="Montserrat"/>
          <w:sz w:val="20"/>
          <w:szCs w:val="20"/>
        </w:rPr>
        <w:t xml:space="preserve"> de recuperación deben probarse mínimo una</w:t>
      </w:r>
      <w:r w:rsidR="00ED3556" w:rsidRPr="00487B54">
        <w:rPr>
          <w:rFonts w:ascii="Montserrat" w:hAnsi="Montserrat"/>
          <w:sz w:val="20"/>
          <w:szCs w:val="20"/>
        </w:rPr>
        <w:t xml:space="preserve"> (1)</w:t>
      </w:r>
      <w:r w:rsidRPr="00487B54">
        <w:rPr>
          <w:rFonts w:ascii="Montserrat" w:hAnsi="Montserrat"/>
          <w:sz w:val="20"/>
          <w:szCs w:val="20"/>
        </w:rPr>
        <w:t xml:space="preserve"> vez al año. Una prueba o simulacro del </w:t>
      </w:r>
      <w:r w:rsidR="003A4237" w:rsidRPr="00487B54">
        <w:rPr>
          <w:rFonts w:ascii="Montserrat" w:hAnsi="Montserrat"/>
          <w:sz w:val="20"/>
          <w:szCs w:val="20"/>
        </w:rPr>
        <w:t xml:space="preserve">procedimiento </w:t>
      </w:r>
      <w:r w:rsidRPr="00487B54">
        <w:rPr>
          <w:rFonts w:ascii="Montserrat" w:hAnsi="Montserrat"/>
          <w:sz w:val="20"/>
          <w:szCs w:val="20"/>
        </w:rPr>
        <w:t>de recuperación puede comprender desde una prueba de escritorio a un ejercicio operativo completo que simule un incidente real.</w:t>
      </w:r>
    </w:p>
    <w:p w14:paraId="69C9881F" w14:textId="77777777" w:rsidR="00EE5D03" w:rsidRPr="00487B54" w:rsidRDefault="00EE5D03" w:rsidP="00AA3059">
      <w:pPr>
        <w:rPr>
          <w:rFonts w:ascii="Montserrat" w:hAnsi="Montserrat"/>
          <w:sz w:val="20"/>
          <w:szCs w:val="20"/>
        </w:rPr>
      </w:pPr>
    </w:p>
    <w:p w14:paraId="737809CA" w14:textId="77777777" w:rsidR="00DA4087" w:rsidRPr="00487B54" w:rsidRDefault="00DA4087">
      <w:pPr>
        <w:rPr>
          <w:rFonts w:ascii="Montserrat" w:hAnsi="Montserrat"/>
          <w:sz w:val="20"/>
          <w:szCs w:val="20"/>
        </w:rPr>
      </w:pPr>
      <w:r w:rsidRPr="00487B54">
        <w:rPr>
          <w:rFonts w:ascii="Montserrat" w:hAnsi="Montserrat"/>
          <w:sz w:val="20"/>
          <w:szCs w:val="20"/>
        </w:rPr>
        <w:t xml:space="preserve">Los </w:t>
      </w:r>
      <w:r w:rsidR="003A4237" w:rsidRPr="00487B54">
        <w:rPr>
          <w:rFonts w:ascii="Montserrat" w:hAnsi="Montserrat"/>
          <w:sz w:val="20"/>
          <w:szCs w:val="20"/>
        </w:rPr>
        <w:t>procedimientos</w:t>
      </w:r>
      <w:r w:rsidRPr="00487B54">
        <w:rPr>
          <w:rFonts w:ascii="Montserrat" w:hAnsi="Montserrat"/>
          <w:sz w:val="20"/>
          <w:szCs w:val="20"/>
        </w:rPr>
        <w:t xml:space="preserve"> de </w:t>
      </w:r>
      <w:r w:rsidR="005B40FB" w:rsidRPr="00487B54">
        <w:rPr>
          <w:rFonts w:ascii="Montserrat" w:hAnsi="Montserrat"/>
          <w:sz w:val="20"/>
          <w:szCs w:val="20"/>
        </w:rPr>
        <w:t xml:space="preserve">resiliencia y </w:t>
      </w:r>
      <w:r w:rsidRPr="00487B54">
        <w:rPr>
          <w:rFonts w:ascii="Montserrat" w:hAnsi="Montserrat"/>
          <w:sz w:val="20"/>
          <w:szCs w:val="20"/>
        </w:rPr>
        <w:t xml:space="preserve">recuperación deben revisarse, actualizarse y comunicarse para reflejar los cambios, </w:t>
      </w:r>
      <w:r w:rsidR="003A4237" w:rsidRPr="00487B54">
        <w:rPr>
          <w:rFonts w:ascii="Montserrat" w:hAnsi="Montserrat"/>
          <w:sz w:val="20"/>
          <w:szCs w:val="20"/>
        </w:rPr>
        <w:t>procedimientos</w:t>
      </w:r>
      <w:r w:rsidRPr="00487B54">
        <w:rPr>
          <w:rFonts w:ascii="Montserrat" w:hAnsi="Montserrat"/>
          <w:sz w:val="20"/>
          <w:szCs w:val="20"/>
        </w:rPr>
        <w:t xml:space="preserve"> de mejoramiento y lecciones aprendidas de la ejecución de </w:t>
      </w:r>
      <w:proofErr w:type="gramStart"/>
      <w:r w:rsidRPr="00487B54">
        <w:rPr>
          <w:rFonts w:ascii="Montserrat" w:hAnsi="Montserrat"/>
          <w:sz w:val="20"/>
          <w:szCs w:val="20"/>
        </w:rPr>
        <w:t>los mismos</w:t>
      </w:r>
      <w:proofErr w:type="gramEnd"/>
      <w:r w:rsidR="00ED3556" w:rsidRPr="00487B54">
        <w:rPr>
          <w:rFonts w:ascii="Montserrat" w:hAnsi="Montserrat"/>
          <w:sz w:val="20"/>
          <w:szCs w:val="20"/>
        </w:rPr>
        <w:t>.</w:t>
      </w:r>
    </w:p>
    <w:p w14:paraId="5F1C863D" w14:textId="77777777" w:rsidR="00584506" w:rsidRPr="00487B54" w:rsidRDefault="00584506" w:rsidP="001834CC">
      <w:pPr>
        <w:rPr>
          <w:rFonts w:ascii="Montserrat" w:hAnsi="Montserrat"/>
          <w:b/>
          <w:sz w:val="20"/>
          <w:szCs w:val="20"/>
          <w:lang w:val="es-ES"/>
        </w:rPr>
      </w:pPr>
    </w:p>
    <w:p w14:paraId="6456B5BD" w14:textId="77777777" w:rsidR="00584506" w:rsidRPr="00487B54" w:rsidRDefault="00584506" w:rsidP="001834CC">
      <w:pPr>
        <w:pStyle w:val="Ttulo2"/>
        <w:spacing w:after="120"/>
        <w:rPr>
          <w:rFonts w:ascii="Montserrat" w:hAnsi="Montserrat" w:cs="Arial"/>
          <w:color w:val="auto"/>
          <w:sz w:val="20"/>
          <w:szCs w:val="20"/>
          <w:lang w:val="es-ES"/>
        </w:rPr>
      </w:pPr>
      <w:bookmarkStart w:id="81" w:name="_Toc355552381"/>
      <w:bookmarkStart w:id="82" w:name="_Toc301877586"/>
      <w:bookmarkStart w:id="83" w:name="_Toc51096811"/>
      <w:r w:rsidRPr="00487B54">
        <w:rPr>
          <w:rFonts w:ascii="Montserrat" w:hAnsi="Montserrat" w:cs="Arial"/>
          <w:color w:val="auto"/>
          <w:sz w:val="20"/>
          <w:szCs w:val="20"/>
          <w:lang w:val="es-ES"/>
        </w:rPr>
        <w:t>Acciones</w:t>
      </w:r>
      <w:bookmarkEnd w:id="81"/>
      <w:bookmarkEnd w:id="82"/>
      <w:bookmarkEnd w:id="83"/>
    </w:p>
    <w:p w14:paraId="6D86FCDB" w14:textId="77777777" w:rsidR="00ED3556" w:rsidRPr="00487B54" w:rsidRDefault="00ED3556" w:rsidP="00AA3059">
      <w:pPr>
        <w:rPr>
          <w:rFonts w:ascii="Montserrat" w:hAnsi="Montserrat"/>
          <w:sz w:val="20"/>
          <w:szCs w:val="20"/>
          <w:lang w:val="es-ES"/>
        </w:rPr>
      </w:pPr>
    </w:p>
    <w:p w14:paraId="6E9F5EA8" w14:textId="77777777" w:rsidR="00ED3556" w:rsidRPr="00487B54" w:rsidRDefault="00F76FA9">
      <w:pPr>
        <w:pStyle w:val="Ttulo3"/>
        <w:rPr>
          <w:rFonts w:ascii="Montserrat" w:hAnsi="Montserrat" w:cs="Arial"/>
          <w:sz w:val="20"/>
          <w:szCs w:val="20"/>
        </w:rPr>
      </w:pPr>
      <w:r w:rsidRPr="00487B54">
        <w:rPr>
          <w:rFonts w:ascii="Montserrat" w:hAnsi="Montserrat" w:cs="Arial"/>
          <w:sz w:val="20"/>
          <w:szCs w:val="20"/>
        </w:rPr>
        <w:t>Plan</w:t>
      </w:r>
      <w:r w:rsidR="003D326A" w:rsidRPr="00487B54">
        <w:rPr>
          <w:rFonts w:ascii="Montserrat" w:hAnsi="Montserrat" w:cs="Arial"/>
          <w:sz w:val="20"/>
          <w:szCs w:val="20"/>
        </w:rPr>
        <w:t xml:space="preserve"> de recuperación</w:t>
      </w:r>
      <w:r w:rsidR="005B40FB" w:rsidRPr="00487B54">
        <w:rPr>
          <w:rFonts w:ascii="Montserrat" w:hAnsi="Montserrat" w:cs="Arial"/>
          <w:sz w:val="20"/>
          <w:szCs w:val="20"/>
        </w:rPr>
        <w:t xml:space="preserve"> y resiliencia</w:t>
      </w:r>
      <w:r w:rsidR="003D326A" w:rsidRPr="00487B54">
        <w:rPr>
          <w:rFonts w:ascii="Montserrat" w:hAnsi="Montserrat" w:cs="Arial"/>
          <w:sz w:val="20"/>
          <w:szCs w:val="20"/>
        </w:rPr>
        <w:t xml:space="preserve"> </w:t>
      </w:r>
    </w:p>
    <w:p w14:paraId="72FF5208" w14:textId="77777777" w:rsidR="00DA4087" w:rsidRPr="00487B54" w:rsidRDefault="00584506" w:rsidP="00366C2E">
      <w:pPr>
        <w:rPr>
          <w:rFonts w:ascii="Montserrat" w:hAnsi="Montserrat"/>
          <w:sz w:val="20"/>
          <w:szCs w:val="20"/>
        </w:rPr>
      </w:pPr>
      <w:r w:rsidRPr="00487B54">
        <w:rPr>
          <w:rFonts w:ascii="Montserrat" w:hAnsi="Montserrat"/>
          <w:sz w:val="20"/>
          <w:szCs w:val="20"/>
        </w:rPr>
        <w:t xml:space="preserve">La entidad responsable debe </w:t>
      </w:r>
      <w:r w:rsidR="00C9158C" w:rsidRPr="00487B54">
        <w:rPr>
          <w:rFonts w:ascii="Montserrat" w:hAnsi="Montserrat"/>
          <w:sz w:val="20"/>
          <w:szCs w:val="20"/>
        </w:rPr>
        <w:t xml:space="preserve">tener y revisar con periodicidad anual </w:t>
      </w:r>
      <w:r w:rsidR="00F76FA9" w:rsidRPr="00487B54">
        <w:rPr>
          <w:rFonts w:ascii="Montserrat" w:hAnsi="Montserrat"/>
          <w:sz w:val="20"/>
          <w:szCs w:val="20"/>
        </w:rPr>
        <w:t>el plan</w:t>
      </w:r>
      <w:r w:rsidR="00C9158C" w:rsidRPr="00487B54">
        <w:rPr>
          <w:rFonts w:ascii="Montserrat" w:hAnsi="Montserrat"/>
          <w:sz w:val="20"/>
          <w:szCs w:val="20"/>
        </w:rPr>
        <w:t xml:space="preserve"> de recuperación para los </w:t>
      </w:r>
      <w:proofErr w:type="spellStart"/>
      <w:r w:rsidR="00C9158C" w:rsidRPr="00487B54">
        <w:rPr>
          <w:rFonts w:ascii="Montserrat" w:hAnsi="Montserrat"/>
          <w:sz w:val="20"/>
          <w:szCs w:val="20"/>
        </w:rPr>
        <w:t>ciberactivos</w:t>
      </w:r>
      <w:proofErr w:type="spellEnd"/>
      <w:r w:rsidR="00C9158C" w:rsidRPr="00487B54">
        <w:rPr>
          <w:rFonts w:ascii="Montserrat" w:hAnsi="Montserrat"/>
          <w:sz w:val="20"/>
          <w:szCs w:val="20"/>
        </w:rPr>
        <w:t xml:space="preserve"> críticos, este debe </w:t>
      </w:r>
      <w:r w:rsidR="00DA4087" w:rsidRPr="00487B54">
        <w:rPr>
          <w:rFonts w:ascii="Montserrat" w:hAnsi="Montserrat"/>
          <w:sz w:val="20"/>
          <w:szCs w:val="20"/>
        </w:rPr>
        <w:t>considerar como mínimo:</w:t>
      </w:r>
    </w:p>
    <w:p w14:paraId="47FAF89D" w14:textId="77777777" w:rsidR="00A907B6" w:rsidRPr="00487B54" w:rsidRDefault="00A907B6" w:rsidP="00AA3059">
      <w:pPr>
        <w:rPr>
          <w:rFonts w:ascii="Montserrat" w:hAnsi="Montserrat"/>
          <w:sz w:val="20"/>
          <w:szCs w:val="20"/>
        </w:rPr>
      </w:pPr>
    </w:p>
    <w:p w14:paraId="022074AF" w14:textId="77777777" w:rsidR="00DA4087" w:rsidRPr="00487B54" w:rsidRDefault="00DA4087" w:rsidP="00AA3059">
      <w:pPr>
        <w:pStyle w:val="Prrafodelista"/>
        <w:numPr>
          <w:ilvl w:val="0"/>
          <w:numId w:val="28"/>
        </w:numPr>
        <w:rPr>
          <w:rFonts w:ascii="Montserrat" w:hAnsi="Montserrat"/>
          <w:sz w:val="20"/>
          <w:szCs w:val="20"/>
        </w:rPr>
      </w:pPr>
      <w:r w:rsidRPr="00487B54">
        <w:rPr>
          <w:rFonts w:ascii="Montserrat" w:hAnsi="Montserrat"/>
          <w:sz w:val="20"/>
          <w:szCs w:val="20"/>
        </w:rPr>
        <w:t>Definir los roles y responsabilidades de los recursos asignados.</w:t>
      </w:r>
    </w:p>
    <w:p w14:paraId="3229024A" w14:textId="77777777" w:rsidR="00DA4087" w:rsidRPr="00487B54" w:rsidRDefault="00DA4087" w:rsidP="00AA3059">
      <w:pPr>
        <w:pStyle w:val="Prrafodelista"/>
        <w:numPr>
          <w:ilvl w:val="0"/>
          <w:numId w:val="28"/>
        </w:numPr>
        <w:rPr>
          <w:rFonts w:ascii="Montserrat" w:hAnsi="Montserrat"/>
          <w:sz w:val="20"/>
          <w:szCs w:val="20"/>
        </w:rPr>
      </w:pPr>
      <w:r w:rsidRPr="00487B54">
        <w:rPr>
          <w:rFonts w:ascii="Montserrat" w:hAnsi="Montserrat"/>
          <w:sz w:val="20"/>
          <w:szCs w:val="20"/>
        </w:rPr>
        <w:lastRenderedPageBreak/>
        <w:t xml:space="preserve">Incluir los procedimientos para el respaldo y almacenamiento de la información necesaria para la recuperación efectiva de los </w:t>
      </w:r>
      <w:proofErr w:type="spellStart"/>
      <w:r w:rsidRPr="00487B54">
        <w:rPr>
          <w:rFonts w:ascii="Montserrat" w:hAnsi="Montserrat"/>
          <w:sz w:val="20"/>
          <w:szCs w:val="20"/>
        </w:rPr>
        <w:t>ciberactivos</w:t>
      </w:r>
      <w:proofErr w:type="spellEnd"/>
      <w:r w:rsidRPr="00487B54">
        <w:rPr>
          <w:rFonts w:ascii="Montserrat" w:hAnsi="Montserrat"/>
          <w:sz w:val="20"/>
          <w:szCs w:val="20"/>
        </w:rPr>
        <w:t xml:space="preserve"> críticos. </w:t>
      </w:r>
    </w:p>
    <w:p w14:paraId="6A49AADF" w14:textId="77777777" w:rsidR="00DA4087" w:rsidRPr="00487B54" w:rsidRDefault="00DA4087" w:rsidP="00AA3059">
      <w:pPr>
        <w:pStyle w:val="Prrafodelista"/>
        <w:numPr>
          <w:ilvl w:val="0"/>
          <w:numId w:val="28"/>
        </w:numPr>
        <w:rPr>
          <w:rFonts w:ascii="Montserrat" w:hAnsi="Montserrat"/>
          <w:sz w:val="20"/>
          <w:szCs w:val="20"/>
        </w:rPr>
      </w:pPr>
      <w:r w:rsidRPr="00487B54">
        <w:rPr>
          <w:rFonts w:ascii="Montserrat" w:hAnsi="Montserrat"/>
          <w:sz w:val="20"/>
          <w:szCs w:val="20"/>
        </w:rPr>
        <w:t xml:space="preserve">Procedimientos de verificación de respaldos que confirmen que estos se realicen de manera satisfactoria y asegurar que la información sea integra y esté disponible. </w:t>
      </w:r>
    </w:p>
    <w:p w14:paraId="272D23A0" w14:textId="3BD06A97" w:rsidR="005B40FB" w:rsidRPr="00487B54" w:rsidRDefault="005B40FB" w:rsidP="00AA3059">
      <w:pPr>
        <w:pStyle w:val="Prrafodelista"/>
        <w:numPr>
          <w:ilvl w:val="0"/>
          <w:numId w:val="28"/>
        </w:numPr>
        <w:rPr>
          <w:rFonts w:ascii="Montserrat" w:hAnsi="Montserrat"/>
          <w:sz w:val="20"/>
          <w:szCs w:val="20"/>
        </w:rPr>
      </w:pPr>
      <w:r w:rsidRPr="00487B54">
        <w:rPr>
          <w:rFonts w:ascii="Montserrat" w:hAnsi="Montserrat"/>
          <w:sz w:val="20"/>
          <w:szCs w:val="20"/>
        </w:rPr>
        <w:t xml:space="preserve">Procedimientos de contingencia y continuidad que faciliten la resiliencia del proceso. </w:t>
      </w:r>
    </w:p>
    <w:p w14:paraId="4595F8A6" w14:textId="77777777" w:rsidR="00D440B7" w:rsidRPr="00487B54" w:rsidRDefault="00D440B7" w:rsidP="00D440B7">
      <w:pPr>
        <w:pStyle w:val="Prrafodelista"/>
        <w:ind w:left="720"/>
        <w:rPr>
          <w:rFonts w:ascii="Montserrat" w:hAnsi="Montserrat"/>
          <w:sz w:val="20"/>
          <w:szCs w:val="20"/>
        </w:rPr>
      </w:pPr>
    </w:p>
    <w:p w14:paraId="09BC7936" w14:textId="77777777" w:rsidR="003243CA" w:rsidRPr="00487B54" w:rsidRDefault="003243CA" w:rsidP="00BD205E">
      <w:pPr>
        <w:pStyle w:val="Ttulo3"/>
        <w:keepNext/>
        <w:rPr>
          <w:rFonts w:ascii="Montserrat" w:hAnsi="Montserrat" w:cs="Arial"/>
          <w:sz w:val="20"/>
          <w:szCs w:val="20"/>
        </w:rPr>
      </w:pPr>
      <w:r w:rsidRPr="00487B54">
        <w:rPr>
          <w:rFonts w:ascii="Montserrat" w:hAnsi="Montserrat" w:cs="Arial"/>
          <w:bCs w:val="0"/>
          <w:sz w:val="20"/>
          <w:szCs w:val="20"/>
          <w:lang w:eastAsia="es-ES"/>
        </w:rPr>
        <w:t>Documentación de pruebas o simulacros</w:t>
      </w:r>
    </w:p>
    <w:p w14:paraId="1E82B60E" w14:textId="77777777" w:rsidR="00584506" w:rsidRPr="00487B54" w:rsidRDefault="001834CC" w:rsidP="00AA3059">
      <w:pPr>
        <w:rPr>
          <w:rFonts w:ascii="Montserrat" w:hAnsi="Montserrat"/>
          <w:sz w:val="20"/>
          <w:szCs w:val="20"/>
        </w:rPr>
      </w:pPr>
      <w:r w:rsidRPr="00487B54">
        <w:rPr>
          <w:rFonts w:ascii="Montserrat" w:hAnsi="Montserrat"/>
          <w:sz w:val="20"/>
          <w:szCs w:val="20"/>
        </w:rPr>
        <w:t>La</w:t>
      </w:r>
      <w:r w:rsidR="00584506" w:rsidRPr="00487B54">
        <w:rPr>
          <w:rFonts w:ascii="Montserrat" w:hAnsi="Montserrat"/>
          <w:sz w:val="20"/>
          <w:szCs w:val="20"/>
        </w:rPr>
        <w:t xml:space="preserve"> entidad responsable debe disponer de registros documentales de las pruebas o simulacros que</w:t>
      </w:r>
      <w:r w:rsidR="00C46777" w:rsidRPr="00487B54">
        <w:rPr>
          <w:rFonts w:ascii="Montserrat" w:hAnsi="Montserrat"/>
          <w:sz w:val="20"/>
          <w:szCs w:val="20"/>
        </w:rPr>
        <w:t xml:space="preserve"> </w:t>
      </w:r>
      <w:r w:rsidR="00584506" w:rsidRPr="00487B54">
        <w:rPr>
          <w:rFonts w:ascii="Montserrat" w:hAnsi="Montserrat"/>
          <w:sz w:val="20"/>
          <w:szCs w:val="20"/>
        </w:rPr>
        <w:t>se realicen periódicamente y las acciones de mejora como resultados de las pruebas.</w:t>
      </w:r>
    </w:p>
    <w:p w14:paraId="178EFBB9" w14:textId="77777777" w:rsidR="00ED3556" w:rsidRPr="00487B54" w:rsidRDefault="00ED3556" w:rsidP="00AA3059">
      <w:pPr>
        <w:rPr>
          <w:rFonts w:ascii="Montserrat" w:hAnsi="Montserrat"/>
          <w:sz w:val="20"/>
          <w:szCs w:val="20"/>
        </w:rPr>
      </w:pPr>
    </w:p>
    <w:p w14:paraId="635BAA5E" w14:textId="77777777" w:rsidR="00ED3556" w:rsidRPr="00487B54" w:rsidRDefault="003D326A" w:rsidP="003A4237">
      <w:pPr>
        <w:pStyle w:val="Ttulo3"/>
        <w:rPr>
          <w:rFonts w:ascii="Montserrat" w:hAnsi="Montserrat" w:cs="Arial"/>
          <w:sz w:val="20"/>
          <w:szCs w:val="20"/>
        </w:rPr>
      </w:pPr>
      <w:r w:rsidRPr="00487B54">
        <w:rPr>
          <w:rFonts w:ascii="Montserrat" w:hAnsi="Montserrat" w:cs="Arial"/>
          <w:sz w:val="20"/>
          <w:szCs w:val="20"/>
        </w:rPr>
        <w:t>Registro de cambios</w:t>
      </w:r>
      <w:r w:rsidR="00C46777" w:rsidRPr="00487B54">
        <w:rPr>
          <w:rFonts w:ascii="Montserrat" w:hAnsi="Montserrat" w:cs="Arial"/>
          <w:sz w:val="20"/>
          <w:szCs w:val="20"/>
        </w:rPr>
        <w:t xml:space="preserve"> del procedimiento de recuperación </w:t>
      </w:r>
      <w:r w:rsidR="005B40FB" w:rsidRPr="00487B54">
        <w:rPr>
          <w:rFonts w:ascii="Montserrat" w:hAnsi="Montserrat" w:cs="Arial"/>
          <w:sz w:val="20"/>
          <w:szCs w:val="20"/>
        </w:rPr>
        <w:t>y resiliencia</w:t>
      </w:r>
    </w:p>
    <w:p w14:paraId="4EA3C0E6" w14:textId="77777777" w:rsidR="003A4237" w:rsidRPr="00487B54" w:rsidRDefault="00584506" w:rsidP="00AA3059">
      <w:pPr>
        <w:rPr>
          <w:rFonts w:ascii="Montserrat" w:hAnsi="Montserrat"/>
          <w:sz w:val="20"/>
          <w:szCs w:val="20"/>
        </w:rPr>
      </w:pPr>
      <w:r w:rsidRPr="00487B54">
        <w:rPr>
          <w:rFonts w:ascii="Montserrat" w:hAnsi="Montserrat"/>
          <w:sz w:val="20"/>
          <w:szCs w:val="20"/>
        </w:rPr>
        <w:t>La entidad responsable debe disponer de los registros de cambios efectuados a los p</w:t>
      </w:r>
      <w:r w:rsidR="00DE37A2" w:rsidRPr="00487B54">
        <w:rPr>
          <w:rFonts w:ascii="Montserrat" w:hAnsi="Montserrat"/>
          <w:sz w:val="20"/>
          <w:szCs w:val="20"/>
        </w:rPr>
        <w:t xml:space="preserve">rocedimientos </w:t>
      </w:r>
      <w:r w:rsidRPr="00487B54">
        <w:rPr>
          <w:rFonts w:ascii="Montserrat" w:hAnsi="Montserrat"/>
          <w:sz w:val="20"/>
          <w:szCs w:val="20"/>
        </w:rPr>
        <w:t>de recuperación</w:t>
      </w:r>
      <w:r w:rsidR="005B40FB" w:rsidRPr="00487B54">
        <w:rPr>
          <w:rFonts w:ascii="Montserrat" w:hAnsi="Montserrat"/>
          <w:sz w:val="20"/>
          <w:szCs w:val="20"/>
        </w:rPr>
        <w:t xml:space="preserve"> y resiliencia</w:t>
      </w:r>
      <w:r w:rsidRPr="00487B54">
        <w:rPr>
          <w:rFonts w:ascii="Montserrat" w:hAnsi="Montserrat"/>
          <w:sz w:val="20"/>
          <w:szCs w:val="20"/>
        </w:rPr>
        <w:t xml:space="preserve">, </w:t>
      </w:r>
      <w:r w:rsidR="001834CC" w:rsidRPr="00487B54">
        <w:rPr>
          <w:rFonts w:ascii="Montserrat" w:hAnsi="Montserrat"/>
          <w:sz w:val="20"/>
          <w:szCs w:val="20"/>
        </w:rPr>
        <w:t>así</w:t>
      </w:r>
      <w:r w:rsidRPr="00487B54">
        <w:rPr>
          <w:rFonts w:ascii="Montserrat" w:hAnsi="Montserrat"/>
          <w:sz w:val="20"/>
          <w:szCs w:val="20"/>
        </w:rPr>
        <w:t xml:space="preserve"> como,</w:t>
      </w:r>
      <w:r w:rsidR="00245310" w:rsidRPr="00487B54">
        <w:rPr>
          <w:rFonts w:ascii="Montserrat" w:hAnsi="Montserrat"/>
          <w:sz w:val="20"/>
          <w:szCs w:val="20"/>
        </w:rPr>
        <w:t xml:space="preserve"> </w:t>
      </w:r>
      <w:r w:rsidRPr="00487B54">
        <w:rPr>
          <w:rFonts w:ascii="Montserrat" w:hAnsi="Montserrat"/>
          <w:sz w:val="20"/>
          <w:szCs w:val="20"/>
        </w:rPr>
        <w:t xml:space="preserve">documentación de la divulgación de </w:t>
      </w:r>
      <w:proofErr w:type="gramStart"/>
      <w:r w:rsidRPr="00487B54">
        <w:rPr>
          <w:rFonts w:ascii="Montserrat" w:hAnsi="Montserrat"/>
          <w:sz w:val="20"/>
          <w:szCs w:val="20"/>
        </w:rPr>
        <w:t>los mismos</w:t>
      </w:r>
      <w:proofErr w:type="gramEnd"/>
      <w:r w:rsidRPr="00487B54">
        <w:rPr>
          <w:rFonts w:ascii="Montserrat" w:hAnsi="Montserrat"/>
          <w:sz w:val="20"/>
          <w:szCs w:val="20"/>
        </w:rPr>
        <w:t>.</w:t>
      </w:r>
      <w:r w:rsidR="003A4237" w:rsidRPr="00487B54">
        <w:rPr>
          <w:rFonts w:ascii="Montserrat" w:hAnsi="Montserrat"/>
          <w:sz w:val="20"/>
          <w:szCs w:val="20"/>
        </w:rPr>
        <w:t xml:space="preserve"> Estos deben reflejarse máximo </w:t>
      </w:r>
      <w:r w:rsidR="00ED3556" w:rsidRPr="00487B54">
        <w:rPr>
          <w:rFonts w:ascii="Montserrat" w:hAnsi="Montserrat"/>
          <w:sz w:val="20"/>
          <w:szCs w:val="20"/>
        </w:rPr>
        <w:t>noventa (</w:t>
      </w:r>
      <w:r w:rsidR="003A4237" w:rsidRPr="00487B54">
        <w:rPr>
          <w:rFonts w:ascii="Montserrat" w:hAnsi="Montserrat"/>
          <w:sz w:val="20"/>
          <w:szCs w:val="20"/>
        </w:rPr>
        <w:t>90</w:t>
      </w:r>
      <w:r w:rsidR="00ED3556" w:rsidRPr="00487B54">
        <w:rPr>
          <w:rFonts w:ascii="Montserrat" w:hAnsi="Montserrat"/>
          <w:sz w:val="20"/>
          <w:szCs w:val="20"/>
        </w:rPr>
        <w:t>)</w:t>
      </w:r>
      <w:r w:rsidR="003A4237" w:rsidRPr="00487B54">
        <w:rPr>
          <w:rFonts w:ascii="Montserrat" w:hAnsi="Montserrat"/>
          <w:sz w:val="20"/>
          <w:szCs w:val="20"/>
        </w:rPr>
        <w:t xml:space="preserve"> días después de realizadas las pruebas y/o simulacros</w:t>
      </w:r>
      <w:r w:rsidR="00ED3556" w:rsidRPr="00487B54">
        <w:rPr>
          <w:rFonts w:ascii="Montserrat" w:hAnsi="Montserrat"/>
          <w:sz w:val="20"/>
          <w:szCs w:val="20"/>
        </w:rPr>
        <w:t>.</w:t>
      </w:r>
    </w:p>
    <w:p w14:paraId="7B2C0ED8" w14:textId="77777777" w:rsidR="003A4237" w:rsidRPr="00487B54" w:rsidRDefault="003A4237" w:rsidP="00D34E9D">
      <w:pPr>
        <w:rPr>
          <w:rFonts w:ascii="Montserrat" w:hAnsi="Montserrat"/>
          <w:sz w:val="20"/>
          <w:szCs w:val="20"/>
          <w:lang w:eastAsia="x-none"/>
        </w:rPr>
      </w:pPr>
    </w:p>
    <w:p w14:paraId="644265C2" w14:textId="77777777" w:rsidR="00ED3556" w:rsidRPr="00487B54" w:rsidRDefault="0038754F" w:rsidP="001834CC">
      <w:pPr>
        <w:pStyle w:val="Ttulo3"/>
        <w:rPr>
          <w:rFonts w:ascii="Montserrat" w:hAnsi="Montserrat" w:cs="Arial"/>
          <w:sz w:val="20"/>
          <w:szCs w:val="20"/>
        </w:rPr>
      </w:pPr>
      <w:r w:rsidRPr="00487B54">
        <w:rPr>
          <w:rFonts w:ascii="Montserrat" w:hAnsi="Montserrat" w:cs="Arial"/>
          <w:sz w:val="20"/>
          <w:szCs w:val="20"/>
        </w:rPr>
        <w:t>R</w:t>
      </w:r>
      <w:r w:rsidR="00C46777" w:rsidRPr="00487B54">
        <w:rPr>
          <w:rFonts w:ascii="Montserrat" w:hAnsi="Montserrat" w:cs="Arial"/>
          <w:sz w:val="20"/>
          <w:szCs w:val="20"/>
        </w:rPr>
        <w:t>espaldos y almacenamiento de información</w:t>
      </w:r>
    </w:p>
    <w:p w14:paraId="6246B5E4" w14:textId="77777777" w:rsidR="00584506" w:rsidRPr="00487B54" w:rsidRDefault="00584506" w:rsidP="00AA3059">
      <w:pPr>
        <w:rPr>
          <w:rFonts w:ascii="Montserrat" w:hAnsi="Montserrat"/>
          <w:sz w:val="20"/>
          <w:szCs w:val="20"/>
        </w:rPr>
      </w:pPr>
      <w:r w:rsidRPr="00487B54">
        <w:rPr>
          <w:rFonts w:ascii="Montserrat" w:hAnsi="Montserrat"/>
          <w:sz w:val="20"/>
          <w:szCs w:val="20"/>
        </w:rPr>
        <w:t xml:space="preserve">La entidad responsable debe </w:t>
      </w:r>
      <w:r w:rsidR="00591F9F" w:rsidRPr="00487B54">
        <w:rPr>
          <w:rFonts w:ascii="Montserrat" w:hAnsi="Montserrat"/>
          <w:sz w:val="20"/>
          <w:szCs w:val="20"/>
        </w:rPr>
        <w:t>realizar</w:t>
      </w:r>
      <w:r w:rsidRPr="00487B54">
        <w:rPr>
          <w:rFonts w:ascii="Montserrat" w:hAnsi="Montserrat"/>
          <w:sz w:val="20"/>
          <w:szCs w:val="20"/>
        </w:rPr>
        <w:t xml:space="preserve"> respaldos y almacenamientos de información</w:t>
      </w:r>
      <w:r w:rsidR="00591F9F" w:rsidRPr="00487B54">
        <w:rPr>
          <w:rFonts w:ascii="Montserrat" w:hAnsi="Montserrat"/>
          <w:sz w:val="20"/>
          <w:szCs w:val="20"/>
        </w:rPr>
        <w:t xml:space="preserve"> necesaria para el restablecimiento de la operación de los </w:t>
      </w:r>
      <w:proofErr w:type="spellStart"/>
      <w:r w:rsidR="00591F9F" w:rsidRPr="00487B54">
        <w:rPr>
          <w:rFonts w:ascii="Montserrat" w:hAnsi="Montserrat"/>
          <w:sz w:val="20"/>
          <w:szCs w:val="20"/>
        </w:rPr>
        <w:t>ciberactivos</w:t>
      </w:r>
      <w:proofErr w:type="spellEnd"/>
      <w:r w:rsidR="00591F9F" w:rsidRPr="00487B54">
        <w:rPr>
          <w:rFonts w:ascii="Montserrat" w:hAnsi="Montserrat"/>
          <w:sz w:val="20"/>
          <w:szCs w:val="20"/>
        </w:rPr>
        <w:t xml:space="preserve"> críticos</w:t>
      </w:r>
      <w:r w:rsidRPr="00487B54">
        <w:rPr>
          <w:rFonts w:ascii="Montserrat" w:hAnsi="Montserrat"/>
          <w:sz w:val="20"/>
          <w:szCs w:val="20"/>
        </w:rPr>
        <w:t>.</w:t>
      </w:r>
    </w:p>
    <w:p w14:paraId="4DBCD3AE" w14:textId="77777777" w:rsidR="00ED3556" w:rsidRPr="00487B54" w:rsidRDefault="00ED3556" w:rsidP="00AA3059">
      <w:pPr>
        <w:rPr>
          <w:rFonts w:ascii="Montserrat" w:hAnsi="Montserrat"/>
          <w:sz w:val="20"/>
          <w:szCs w:val="20"/>
        </w:rPr>
      </w:pPr>
    </w:p>
    <w:p w14:paraId="60118A9B" w14:textId="77777777" w:rsidR="00ED3556" w:rsidRPr="00487B54" w:rsidRDefault="00591F9F" w:rsidP="001834CC">
      <w:pPr>
        <w:pStyle w:val="Ttulo3"/>
        <w:rPr>
          <w:rFonts w:ascii="Montserrat" w:hAnsi="Montserrat" w:cs="Arial"/>
          <w:sz w:val="20"/>
          <w:szCs w:val="20"/>
        </w:rPr>
      </w:pPr>
      <w:r w:rsidRPr="00487B54">
        <w:rPr>
          <w:rFonts w:ascii="Montserrat" w:hAnsi="Montserrat" w:cs="Arial"/>
          <w:sz w:val="20"/>
          <w:szCs w:val="20"/>
        </w:rPr>
        <w:t>P</w:t>
      </w:r>
      <w:r w:rsidR="00C46777" w:rsidRPr="00487B54">
        <w:rPr>
          <w:rFonts w:ascii="Montserrat" w:hAnsi="Montserrat" w:cs="Arial"/>
          <w:sz w:val="20"/>
          <w:szCs w:val="20"/>
        </w:rPr>
        <w:t>ruebas a los respaldos</w:t>
      </w:r>
      <w:r w:rsidR="005B40FB" w:rsidRPr="00487B54">
        <w:rPr>
          <w:rFonts w:ascii="Montserrat" w:hAnsi="Montserrat" w:cs="Arial"/>
          <w:sz w:val="20"/>
          <w:szCs w:val="20"/>
        </w:rPr>
        <w:t xml:space="preserve"> y mecanismos de contingencia y continuidad</w:t>
      </w:r>
    </w:p>
    <w:p w14:paraId="01DCA2E8" w14:textId="64831391" w:rsidR="00965B2E" w:rsidRPr="00487B54" w:rsidRDefault="00E404D2" w:rsidP="00D440B7">
      <w:pPr>
        <w:rPr>
          <w:rFonts w:ascii="Montserrat" w:hAnsi="Montserrat"/>
          <w:sz w:val="20"/>
          <w:szCs w:val="20"/>
        </w:rPr>
      </w:pPr>
      <w:r w:rsidRPr="00487B54">
        <w:rPr>
          <w:rFonts w:ascii="Montserrat" w:hAnsi="Montserrat"/>
          <w:sz w:val="20"/>
          <w:szCs w:val="20"/>
        </w:rPr>
        <w:t>La entidad responsable debe realizar pruebas funcionales a una muestra significativa de los respaldos realizados</w:t>
      </w:r>
      <w:r w:rsidR="005B40FB" w:rsidRPr="00487B54">
        <w:rPr>
          <w:rFonts w:ascii="Montserrat" w:hAnsi="Montserrat"/>
          <w:sz w:val="20"/>
          <w:szCs w:val="20"/>
        </w:rPr>
        <w:t xml:space="preserve"> y de los mecanismos de contingencia y continuidad </w:t>
      </w:r>
      <w:r w:rsidR="00363477" w:rsidRPr="00487B54">
        <w:rPr>
          <w:rFonts w:ascii="Montserrat" w:hAnsi="Montserrat"/>
          <w:sz w:val="20"/>
          <w:szCs w:val="20"/>
        </w:rPr>
        <w:t xml:space="preserve">establecidos para el </w:t>
      </w:r>
      <w:proofErr w:type="spellStart"/>
      <w:r w:rsidR="00363477" w:rsidRPr="00487B54">
        <w:rPr>
          <w:rFonts w:ascii="Montserrat" w:hAnsi="Montserrat"/>
          <w:sz w:val="20"/>
          <w:szCs w:val="20"/>
        </w:rPr>
        <w:t>ciberactivo</w:t>
      </w:r>
      <w:proofErr w:type="spellEnd"/>
      <w:r w:rsidR="00363477" w:rsidRPr="00487B54">
        <w:rPr>
          <w:rFonts w:ascii="Montserrat" w:hAnsi="Montserrat"/>
          <w:sz w:val="20"/>
          <w:szCs w:val="20"/>
        </w:rPr>
        <w:t xml:space="preserve"> </w:t>
      </w:r>
      <w:proofErr w:type="spellStart"/>
      <w:r w:rsidR="00363477" w:rsidRPr="00487B54">
        <w:rPr>
          <w:rFonts w:ascii="Montserrat" w:hAnsi="Montserrat"/>
          <w:sz w:val="20"/>
          <w:szCs w:val="20"/>
        </w:rPr>
        <w:t>critico</w:t>
      </w:r>
      <w:proofErr w:type="spellEnd"/>
      <w:r w:rsidR="005B40FB" w:rsidRPr="00487B54">
        <w:rPr>
          <w:rFonts w:ascii="Montserrat" w:hAnsi="Montserrat"/>
          <w:sz w:val="20"/>
          <w:szCs w:val="20"/>
        </w:rPr>
        <w:t>.</w:t>
      </w:r>
    </w:p>
    <w:p w14:paraId="086259EE" w14:textId="77777777" w:rsidR="002909F7" w:rsidRPr="00487B54" w:rsidRDefault="002909F7" w:rsidP="001834CC">
      <w:pPr>
        <w:rPr>
          <w:rFonts w:ascii="Montserrat" w:hAnsi="Montserrat"/>
          <w:sz w:val="20"/>
          <w:szCs w:val="20"/>
        </w:rPr>
      </w:pPr>
    </w:p>
    <w:p w14:paraId="4020A30E" w14:textId="62276812" w:rsidR="002909F7" w:rsidRPr="00487B54" w:rsidRDefault="002909F7" w:rsidP="002909F7">
      <w:pPr>
        <w:pStyle w:val="Ttulo1"/>
        <w:spacing w:after="120"/>
        <w:rPr>
          <w:rFonts w:ascii="Montserrat" w:hAnsi="Montserrat" w:cs="Arial"/>
          <w:color w:val="auto"/>
          <w:sz w:val="20"/>
          <w:szCs w:val="20"/>
        </w:rPr>
      </w:pPr>
      <w:bookmarkStart w:id="84" w:name="_Toc51096812"/>
      <w:r w:rsidRPr="00487B54">
        <w:rPr>
          <w:rFonts w:ascii="Montserrat" w:hAnsi="Montserrat" w:cs="Arial"/>
          <w:color w:val="auto"/>
          <w:sz w:val="20"/>
          <w:szCs w:val="20"/>
        </w:rPr>
        <w:t xml:space="preserve">PLAN DE </w:t>
      </w:r>
      <w:r w:rsidR="00965B2E" w:rsidRPr="00487B54">
        <w:rPr>
          <w:rFonts w:ascii="Montserrat" w:hAnsi="Montserrat" w:cs="Arial"/>
          <w:color w:val="auto"/>
          <w:sz w:val="20"/>
          <w:szCs w:val="20"/>
        </w:rPr>
        <w:t xml:space="preserve">RESPUESTA ANTE </w:t>
      </w:r>
      <w:r w:rsidR="00D440B7" w:rsidRPr="00487B54">
        <w:rPr>
          <w:rFonts w:ascii="Montserrat" w:hAnsi="Montserrat" w:cs="Arial"/>
          <w:color w:val="auto"/>
          <w:sz w:val="20"/>
          <w:szCs w:val="20"/>
        </w:rPr>
        <w:t>INCIDENTES EN</w:t>
      </w:r>
      <w:r w:rsidRPr="00487B54">
        <w:rPr>
          <w:rFonts w:ascii="Montserrat" w:hAnsi="Montserrat" w:cs="Arial"/>
          <w:color w:val="auto"/>
          <w:sz w:val="20"/>
          <w:szCs w:val="20"/>
        </w:rPr>
        <w:t xml:space="preserve"> CIBERACTIVOS CRÍTICOS</w:t>
      </w:r>
      <w:bookmarkEnd w:id="84"/>
    </w:p>
    <w:p w14:paraId="3F1C2545" w14:textId="77777777" w:rsidR="002909F7" w:rsidRPr="00487B54" w:rsidRDefault="002909F7" w:rsidP="002909F7">
      <w:pPr>
        <w:rPr>
          <w:rFonts w:ascii="Montserrat" w:hAnsi="Montserrat"/>
          <w:bCs/>
          <w:sz w:val="20"/>
          <w:szCs w:val="20"/>
          <w:lang w:val="es-CO"/>
        </w:rPr>
      </w:pPr>
      <w:r w:rsidRPr="00487B54">
        <w:rPr>
          <w:rFonts w:ascii="Montserrat" w:hAnsi="Montserrat"/>
          <w:bCs/>
          <w:sz w:val="20"/>
          <w:szCs w:val="20"/>
          <w:lang w:val="es-CO"/>
        </w:rPr>
        <w:t>Este capítulo define un marco de referencia para la implementación del plan de respuesta a incidentes de ciberactivos críticos.</w:t>
      </w:r>
    </w:p>
    <w:p w14:paraId="35CEA6C7" w14:textId="77777777" w:rsidR="002909F7" w:rsidRPr="00487B54" w:rsidRDefault="002909F7" w:rsidP="002909F7">
      <w:pPr>
        <w:rPr>
          <w:rFonts w:ascii="Montserrat" w:hAnsi="Montserrat"/>
          <w:sz w:val="20"/>
          <w:szCs w:val="20"/>
        </w:rPr>
      </w:pPr>
    </w:p>
    <w:p w14:paraId="53E0EA8C" w14:textId="77777777" w:rsidR="002909F7" w:rsidRPr="00487B54" w:rsidRDefault="002909F7" w:rsidP="002909F7">
      <w:pPr>
        <w:pStyle w:val="Ttulo2"/>
        <w:spacing w:after="120"/>
        <w:rPr>
          <w:rFonts w:ascii="Montserrat" w:hAnsi="Montserrat" w:cs="Arial"/>
          <w:color w:val="auto"/>
          <w:sz w:val="20"/>
          <w:szCs w:val="20"/>
          <w:lang w:val="es-ES"/>
        </w:rPr>
      </w:pPr>
      <w:bookmarkStart w:id="85" w:name="_Toc51096813"/>
      <w:r w:rsidRPr="00487B54">
        <w:rPr>
          <w:rFonts w:ascii="Montserrat" w:hAnsi="Montserrat" w:cs="Arial"/>
          <w:color w:val="auto"/>
          <w:sz w:val="20"/>
          <w:szCs w:val="20"/>
          <w:lang w:val="es-ES"/>
        </w:rPr>
        <w:t>Propósito</w:t>
      </w:r>
      <w:bookmarkEnd w:id="85"/>
    </w:p>
    <w:p w14:paraId="7692D6EC" w14:textId="77777777" w:rsidR="002909F7" w:rsidRPr="00487B54" w:rsidRDefault="002909F7" w:rsidP="002909F7">
      <w:pPr>
        <w:rPr>
          <w:rFonts w:ascii="Montserrat" w:hAnsi="Montserrat"/>
          <w:sz w:val="20"/>
          <w:szCs w:val="20"/>
        </w:rPr>
      </w:pPr>
      <w:r w:rsidRPr="00487B54">
        <w:rPr>
          <w:rFonts w:ascii="Montserrat" w:hAnsi="Montserrat"/>
          <w:sz w:val="20"/>
          <w:szCs w:val="20"/>
        </w:rPr>
        <w:t>Implementar el plan de respuesta a incidentes con sus procedimientos asociados que correspondan a las técnicas y prácticas establecidas.</w:t>
      </w:r>
    </w:p>
    <w:p w14:paraId="7A4C024F" w14:textId="77777777" w:rsidR="002909F7" w:rsidRPr="00487B54" w:rsidRDefault="002909F7" w:rsidP="002909F7">
      <w:pPr>
        <w:pStyle w:val="ParaText"/>
        <w:tabs>
          <w:tab w:val="left" w:pos="993"/>
        </w:tabs>
        <w:spacing w:after="120" w:line="276" w:lineRule="auto"/>
        <w:ind w:right="146"/>
        <w:rPr>
          <w:rFonts w:ascii="Montserrat" w:hAnsi="Montserrat" w:cs="Arial"/>
          <w:sz w:val="20"/>
          <w:lang w:val="es-ES"/>
        </w:rPr>
      </w:pPr>
    </w:p>
    <w:p w14:paraId="5101842A" w14:textId="77777777" w:rsidR="002909F7" w:rsidRPr="00487B54" w:rsidRDefault="002909F7" w:rsidP="002909F7">
      <w:pPr>
        <w:pStyle w:val="Ttulo2"/>
        <w:spacing w:after="120"/>
        <w:rPr>
          <w:rFonts w:ascii="Montserrat" w:hAnsi="Montserrat" w:cs="Arial"/>
          <w:color w:val="auto"/>
          <w:sz w:val="20"/>
          <w:szCs w:val="20"/>
          <w:lang w:val="es-ES"/>
        </w:rPr>
      </w:pPr>
      <w:bookmarkStart w:id="86" w:name="_Toc51096814"/>
      <w:r w:rsidRPr="00487B54">
        <w:rPr>
          <w:rFonts w:ascii="Montserrat" w:hAnsi="Montserrat" w:cs="Arial"/>
          <w:color w:val="auto"/>
          <w:sz w:val="20"/>
          <w:szCs w:val="20"/>
          <w:lang w:val="es-ES"/>
        </w:rPr>
        <w:t>Criterios y Requisitos</w:t>
      </w:r>
      <w:bookmarkEnd w:id="86"/>
    </w:p>
    <w:p w14:paraId="423815A6" w14:textId="77777777" w:rsidR="002909F7" w:rsidRPr="00487B54" w:rsidRDefault="002909F7" w:rsidP="002909F7">
      <w:pPr>
        <w:rPr>
          <w:rFonts w:ascii="Montserrat" w:hAnsi="Montserrat"/>
          <w:sz w:val="20"/>
          <w:szCs w:val="20"/>
          <w:lang w:val="es-ES"/>
        </w:rPr>
      </w:pPr>
    </w:p>
    <w:p w14:paraId="7CA36BB3" w14:textId="77777777" w:rsidR="002909F7" w:rsidRPr="00487B54" w:rsidRDefault="002909F7" w:rsidP="002909F7">
      <w:pPr>
        <w:pStyle w:val="Ttulo3"/>
        <w:rPr>
          <w:rFonts w:ascii="Montserrat" w:hAnsi="Montserrat" w:cs="Arial"/>
          <w:sz w:val="20"/>
          <w:szCs w:val="20"/>
        </w:rPr>
      </w:pPr>
      <w:r w:rsidRPr="00487B54">
        <w:rPr>
          <w:rFonts w:ascii="Montserrat" w:hAnsi="Montserrat" w:cs="Arial"/>
          <w:sz w:val="20"/>
          <w:szCs w:val="20"/>
        </w:rPr>
        <w:t>Plan de respuesta a incidentes</w:t>
      </w:r>
    </w:p>
    <w:p w14:paraId="2467AF89" w14:textId="77777777" w:rsidR="002909F7" w:rsidRPr="00487B54" w:rsidRDefault="002909F7" w:rsidP="002909F7">
      <w:pPr>
        <w:rPr>
          <w:rFonts w:ascii="Montserrat" w:hAnsi="Montserrat"/>
          <w:sz w:val="20"/>
          <w:szCs w:val="20"/>
        </w:rPr>
      </w:pPr>
      <w:r w:rsidRPr="00487B54">
        <w:rPr>
          <w:rFonts w:ascii="Montserrat" w:hAnsi="Montserrat"/>
          <w:sz w:val="20"/>
          <w:szCs w:val="20"/>
        </w:rPr>
        <w:t>La entidad responsable debe disponer de un plan con sus procedimientos de respuesta a incidentes documentados.</w:t>
      </w:r>
    </w:p>
    <w:p w14:paraId="38C5D7D6" w14:textId="77777777" w:rsidR="002909F7" w:rsidRPr="00487B54" w:rsidRDefault="002909F7" w:rsidP="002909F7">
      <w:pPr>
        <w:rPr>
          <w:rFonts w:ascii="Montserrat" w:hAnsi="Montserrat"/>
          <w:sz w:val="20"/>
          <w:szCs w:val="20"/>
        </w:rPr>
      </w:pPr>
    </w:p>
    <w:p w14:paraId="18F60802" w14:textId="77777777" w:rsidR="002909F7" w:rsidRPr="00487B54" w:rsidRDefault="002909F7" w:rsidP="002909F7">
      <w:pPr>
        <w:pStyle w:val="Ttulo3"/>
        <w:rPr>
          <w:rFonts w:ascii="Montserrat" w:hAnsi="Montserrat" w:cs="Arial"/>
          <w:sz w:val="20"/>
          <w:szCs w:val="20"/>
        </w:rPr>
      </w:pPr>
      <w:r w:rsidRPr="00487B54">
        <w:rPr>
          <w:rFonts w:ascii="Montserrat" w:hAnsi="Montserrat" w:cs="Arial"/>
          <w:sz w:val="20"/>
          <w:szCs w:val="20"/>
        </w:rPr>
        <w:t>Pruebas o simulacros</w:t>
      </w:r>
    </w:p>
    <w:p w14:paraId="319DF158" w14:textId="77777777" w:rsidR="002909F7" w:rsidRPr="00487B54" w:rsidRDefault="002909F7" w:rsidP="002909F7">
      <w:pPr>
        <w:rPr>
          <w:rFonts w:ascii="Montserrat" w:hAnsi="Montserrat"/>
          <w:sz w:val="20"/>
          <w:szCs w:val="20"/>
        </w:rPr>
      </w:pPr>
      <w:r w:rsidRPr="00487B54">
        <w:rPr>
          <w:rFonts w:ascii="Montserrat" w:hAnsi="Montserrat"/>
          <w:sz w:val="20"/>
          <w:szCs w:val="20"/>
        </w:rPr>
        <w:t>Los procedimientos de respuesta a incidentes deben probarse mínimo una (1) vez al año. Una prueba o simulacro del procedimiento de incidentes puede comprender desde una prueba de escritorio a un ejercicio operativo completo que simule un incidente real.</w:t>
      </w:r>
    </w:p>
    <w:p w14:paraId="134094CA" w14:textId="77777777" w:rsidR="002909F7" w:rsidRPr="00487B54" w:rsidRDefault="002909F7" w:rsidP="002909F7">
      <w:pPr>
        <w:rPr>
          <w:rFonts w:ascii="Montserrat" w:hAnsi="Montserrat"/>
          <w:sz w:val="20"/>
          <w:szCs w:val="20"/>
        </w:rPr>
      </w:pPr>
    </w:p>
    <w:p w14:paraId="2F98B85D" w14:textId="77777777" w:rsidR="002909F7" w:rsidRPr="00487B54" w:rsidRDefault="002909F7" w:rsidP="002909F7">
      <w:pPr>
        <w:rPr>
          <w:rFonts w:ascii="Montserrat" w:hAnsi="Montserrat"/>
          <w:sz w:val="20"/>
          <w:szCs w:val="20"/>
        </w:rPr>
      </w:pPr>
      <w:r w:rsidRPr="00487B54">
        <w:rPr>
          <w:rFonts w:ascii="Montserrat" w:hAnsi="Montserrat"/>
          <w:sz w:val="20"/>
          <w:szCs w:val="20"/>
        </w:rPr>
        <w:t xml:space="preserve">Los procedimientos de respuesta a incidentes deben revisarse, actualizarse y comunicarse para reflejar los cambios, procedimientos de mejoramiento y lecciones aprendidas de la ejecución de </w:t>
      </w:r>
      <w:proofErr w:type="gramStart"/>
      <w:r w:rsidRPr="00487B54">
        <w:rPr>
          <w:rFonts w:ascii="Montserrat" w:hAnsi="Montserrat"/>
          <w:sz w:val="20"/>
          <w:szCs w:val="20"/>
        </w:rPr>
        <w:t>los mismos</w:t>
      </w:r>
      <w:proofErr w:type="gramEnd"/>
      <w:r w:rsidRPr="00487B54">
        <w:rPr>
          <w:rFonts w:ascii="Montserrat" w:hAnsi="Montserrat"/>
          <w:sz w:val="20"/>
          <w:szCs w:val="20"/>
        </w:rPr>
        <w:t>.</w:t>
      </w:r>
    </w:p>
    <w:p w14:paraId="10E59D5B" w14:textId="77777777" w:rsidR="002909F7" w:rsidRPr="00487B54" w:rsidRDefault="002909F7" w:rsidP="002909F7">
      <w:pPr>
        <w:rPr>
          <w:rFonts w:ascii="Montserrat" w:hAnsi="Montserrat"/>
          <w:b/>
          <w:sz w:val="20"/>
          <w:szCs w:val="20"/>
          <w:lang w:val="es-ES"/>
        </w:rPr>
      </w:pPr>
    </w:p>
    <w:p w14:paraId="53D2702B" w14:textId="77777777" w:rsidR="002909F7" w:rsidRPr="00487B54" w:rsidRDefault="002909F7" w:rsidP="002909F7">
      <w:pPr>
        <w:pStyle w:val="Ttulo2"/>
        <w:spacing w:after="120"/>
        <w:rPr>
          <w:rFonts w:ascii="Montserrat" w:hAnsi="Montserrat" w:cs="Arial"/>
          <w:color w:val="auto"/>
          <w:sz w:val="20"/>
          <w:szCs w:val="20"/>
          <w:lang w:val="es-ES"/>
        </w:rPr>
      </w:pPr>
      <w:bookmarkStart w:id="87" w:name="_Toc51096815"/>
      <w:r w:rsidRPr="00487B54">
        <w:rPr>
          <w:rFonts w:ascii="Montserrat" w:hAnsi="Montserrat" w:cs="Arial"/>
          <w:color w:val="auto"/>
          <w:sz w:val="20"/>
          <w:szCs w:val="20"/>
          <w:lang w:val="es-ES"/>
        </w:rPr>
        <w:t>Acciones</w:t>
      </w:r>
      <w:bookmarkEnd w:id="87"/>
    </w:p>
    <w:p w14:paraId="4B25FFBB" w14:textId="77777777" w:rsidR="002909F7" w:rsidRPr="00487B54" w:rsidRDefault="002909F7" w:rsidP="002909F7">
      <w:pPr>
        <w:rPr>
          <w:rFonts w:ascii="Montserrat" w:hAnsi="Montserrat"/>
          <w:sz w:val="20"/>
          <w:szCs w:val="20"/>
          <w:lang w:val="es-ES"/>
        </w:rPr>
      </w:pPr>
    </w:p>
    <w:p w14:paraId="0BD0882C" w14:textId="77777777" w:rsidR="002909F7" w:rsidRPr="00487B54" w:rsidRDefault="002909F7" w:rsidP="002909F7">
      <w:pPr>
        <w:pStyle w:val="Ttulo3"/>
        <w:rPr>
          <w:rFonts w:ascii="Montserrat" w:hAnsi="Montserrat" w:cs="Arial"/>
          <w:sz w:val="20"/>
          <w:szCs w:val="20"/>
        </w:rPr>
      </w:pPr>
      <w:r w:rsidRPr="00487B54">
        <w:rPr>
          <w:rFonts w:ascii="Montserrat" w:hAnsi="Montserrat" w:cs="Arial"/>
          <w:sz w:val="20"/>
          <w:szCs w:val="20"/>
        </w:rPr>
        <w:t>Plan de respuesta a incidentes</w:t>
      </w:r>
    </w:p>
    <w:p w14:paraId="5A04AE4A" w14:textId="77777777" w:rsidR="002909F7" w:rsidRPr="00487B54" w:rsidRDefault="002909F7" w:rsidP="002909F7">
      <w:pPr>
        <w:rPr>
          <w:rFonts w:ascii="Montserrat" w:hAnsi="Montserrat"/>
          <w:sz w:val="20"/>
          <w:szCs w:val="20"/>
        </w:rPr>
      </w:pPr>
      <w:r w:rsidRPr="00487B54">
        <w:rPr>
          <w:rFonts w:ascii="Montserrat" w:hAnsi="Montserrat"/>
          <w:sz w:val="20"/>
          <w:szCs w:val="20"/>
        </w:rPr>
        <w:t xml:space="preserve">La entidad responsable debe tener y revisar con periodicidad anual el plan de respuesta a incidentes para los </w:t>
      </w:r>
      <w:proofErr w:type="spellStart"/>
      <w:r w:rsidRPr="00487B54">
        <w:rPr>
          <w:rFonts w:ascii="Montserrat" w:hAnsi="Montserrat"/>
          <w:sz w:val="20"/>
          <w:szCs w:val="20"/>
        </w:rPr>
        <w:t>ciberactivos</w:t>
      </w:r>
      <w:proofErr w:type="spellEnd"/>
      <w:r w:rsidRPr="00487B54">
        <w:rPr>
          <w:rFonts w:ascii="Montserrat" w:hAnsi="Montserrat"/>
          <w:sz w:val="20"/>
          <w:szCs w:val="20"/>
        </w:rPr>
        <w:t xml:space="preserve"> críticos, este debe considerar como mínimo:</w:t>
      </w:r>
    </w:p>
    <w:p w14:paraId="009F3077" w14:textId="77777777" w:rsidR="002909F7" w:rsidRPr="00487B54" w:rsidRDefault="002909F7" w:rsidP="002909F7">
      <w:pPr>
        <w:rPr>
          <w:rFonts w:ascii="Montserrat" w:hAnsi="Montserrat"/>
          <w:sz w:val="20"/>
          <w:szCs w:val="20"/>
        </w:rPr>
      </w:pPr>
    </w:p>
    <w:p w14:paraId="76130810" w14:textId="77777777" w:rsidR="002909F7" w:rsidRPr="00487B54" w:rsidRDefault="002909F7" w:rsidP="002909F7">
      <w:pPr>
        <w:pStyle w:val="Prrafodelista"/>
        <w:numPr>
          <w:ilvl w:val="0"/>
          <w:numId w:val="28"/>
        </w:numPr>
        <w:rPr>
          <w:rFonts w:ascii="Montserrat" w:hAnsi="Montserrat"/>
          <w:sz w:val="20"/>
          <w:szCs w:val="20"/>
        </w:rPr>
      </w:pPr>
      <w:r w:rsidRPr="00487B54">
        <w:rPr>
          <w:rFonts w:ascii="Montserrat" w:hAnsi="Montserrat"/>
          <w:sz w:val="20"/>
          <w:szCs w:val="20"/>
        </w:rPr>
        <w:t>Identificar, clasificar y especificar las acciones y procedimientos requeridos para la gestión oportuna de eventos, evento de seguridad, y alertas derivadas de los mismos o recibidas de los centros de respuesta a incidentes sectoriales o nacionales, así como la respuesta a los incidentes que se identifiquen.</w:t>
      </w:r>
    </w:p>
    <w:p w14:paraId="53294EEA" w14:textId="77777777" w:rsidR="002909F7" w:rsidRPr="00487B54" w:rsidRDefault="002909F7" w:rsidP="002909F7">
      <w:pPr>
        <w:pStyle w:val="Prrafodelista"/>
        <w:numPr>
          <w:ilvl w:val="0"/>
          <w:numId w:val="28"/>
        </w:numPr>
        <w:rPr>
          <w:rFonts w:ascii="Montserrat" w:hAnsi="Montserrat"/>
          <w:sz w:val="20"/>
          <w:szCs w:val="20"/>
        </w:rPr>
      </w:pPr>
      <w:r w:rsidRPr="00487B54">
        <w:rPr>
          <w:rFonts w:ascii="Montserrat" w:hAnsi="Montserrat"/>
          <w:sz w:val="20"/>
          <w:szCs w:val="20"/>
        </w:rPr>
        <w:t>Las condiciones que podrían activar los planes de escalamiento a nivel interno y externo, las cuales deben ser coherentes con los requerimientos de los centros de respuesta a incidentes sectoriales y nacionales que hayan sido asignados para defender al sector eléctrico, si las hubiere.</w:t>
      </w:r>
    </w:p>
    <w:p w14:paraId="72C54B2F" w14:textId="77777777" w:rsidR="002909F7" w:rsidRPr="00487B54" w:rsidRDefault="002909F7" w:rsidP="002909F7">
      <w:pPr>
        <w:pStyle w:val="Prrafodelista"/>
        <w:numPr>
          <w:ilvl w:val="0"/>
          <w:numId w:val="28"/>
        </w:numPr>
        <w:rPr>
          <w:rFonts w:ascii="Montserrat" w:hAnsi="Montserrat"/>
          <w:sz w:val="20"/>
          <w:szCs w:val="20"/>
        </w:rPr>
      </w:pPr>
      <w:r w:rsidRPr="00487B54">
        <w:rPr>
          <w:rFonts w:ascii="Montserrat" w:hAnsi="Montserrat"/>
          <w:sz w:val="20"/>
          <w:szCs w:val="20"/>
        </w:rPr>
        <w:t>Definir los roles y responsabilidades de los recursos asignados.</w:t>
      </w:r>
    </w:p>
    <w:p w14:paraId="15E244A9" w14:textId="1CD06B15" w:rsidR="002909F7" w:rsidRPr="00487B54" w:rsidRDefault="002909F7" w:rsidP="002909F7">
      <w:pPr>
        <w:pStyle w:val="Prrafodelista"/>
        <w:numPr>
          <w:ilvl w:val="0"/>
          <w:numId w:val="28"/>
        </w:numPr>
        <w:rPr>
          <w:rFonts w:ascii="Montserrat" w:hAnsi="Montserrat"/>
          <w:sz w:val="20"/>
          <w:szCs w:val="20"/>
        </w:rPr>
      </w:pPr>
      <w:r w:rsidRPr="00487B54">
        <w:rPr>
          <w:rFonts w:ascii="Montserrat" w:hAnsi="Montserrat"/>
          <w:sz w:val="20"/>
          <w:szCs w:val="20"/>
        </w:rPr>
        <w:t>Especificar los recursos tecnológicos que apoyan estas labores para que los eventos de seguridad sean identificados y gestionados oportunamente.</w:t>
      </w:r>
    </w:p>
    <w:p w14:paraId="02A8D7BA" w14:textId="77777777" w:rsidR="00D440B7" w:rsidRPr="00487B54" w:rsidRDefault="00D440B7" w:rsidP="00D440B7">
      <w:pPr>
        <w:pStyle w:val="Prrafodelista"/>
        <w:ind w:left="720"/>
        <w:rPr>
          <w:rFonts w:ascii="Montserrat" w:hAnsi="Montserrat"/>
          <w:sz w:val="20"/>
          <w:szCs w:val="20"/>
        </w:rPr>
      </w:pPr>
    </w:p>
    <w:p w14:paraId="2470C12B" w14:textId="77777777" w:rsidR="002909F7" w:rsidRPr="00487B54" w:rsidRDefault="002909F7" w:rsidP="002909F7">
      <w:pPr>
        <w:pStyle w:val="Ttulo3"/>
        <w:rPr>
          <w:rFonts w:ascii="Montserrat" w:hAnsi="Montserrat" w:cs="Arial"/>
          <w:sz w:val="20"/>
          <w:szCs w:val="20"/>
        </w:rPr>
      </w:pPr>
      <w:r w:rsidRPr="00487B54">
        <w:rPr>
          <w:rFonts w:ascii="Montserrat" w:hAnsi="Montserrat" w:cs="Arial"/>
          <w:bCs w:val="0"/>
          <w:sz w:val="20"/>
          <w:szCs w:val="20"/>
          <w:lang w:eastAsia="es-ES"/>
        </w:rPr>
        <w:t>Documentación de pruebas o simulacros</w:t>
      </w:r>
    </w:p>
    <w:p w14:paraId="14AF43D3" w14:textId="77777777" w:rsidR="002909F7" w:rsidRPr="00487B54" w:rsidRDefault="002909F7" w:rsidP="002909F7">
      <w:pPr>
        <w:rPr>
          <w:rFonts w:ascii="Montserrat" w:hAnsi="Montserrat"/>
          <w:sz w:val="20"/>
          <w:szCs w:val="20"/>
        </w:rPr>
      </w:pPr>
      <w:r w:rsidRPr="00487B54">
        <w:rPr>
          <w:rFonts w:ascii="Montserrat" w:hAnsi="Montserrat"/>
          <w:sz w:val="20"/>
          <w:szCs w:val="20"/>
        </w:rPr>
        <w:t>La entidad responsable debe disponer de registros documentales de las pruebas o simulacros que se realicen periódicamente y las acciones de mejora como resultados de las pruebas.</w:t>
      </w:r>
    </w:p>
    <w:p w14:paraId="22C9A7C8" w14:textId="77777777" w:rsidR="002909F7" w:rsidRPr="00487B54" w:rsidRDefault="002909F7" w:rsidP="002909F7">
      <w:pPr>
        <w:rPr>
          <w:rFonts w:ascii="Montserrat" w:hAnsi="Montserrat"/>
          <w:sz w:val="20"/>
          <w:szCs w:val="20"/>
        </w:rPr>
      </w:pPr>
    </w:p>
    <w:p w14:paraId="2D366AFD" w14:textId="277096F0" w:rsidR="002909F7" w:rsidRPr="00487B54" w:rsidRDefault="002909F7" w:rsidP="002909F7">
      <w:pPr>
        <w:pStyle w:val="Ttulo3"/>
        <w:rPr>
          <w:rFonts w:ascii="Montserrat" w:hAnsi="Montserrat" w:cs="Arial"/>
          <w:sz w:val="20"/>
          <w:szCs w:val="20"/>
        </w:rPr>
      </w:pPr>
      <w:r w:rsidRPr="00487B54">
        <w:rPr>
          <w:rFonts w:ascii="Montserrat" w:hAnsi="Montserrat" w:cs="Arial"/>
          <w:sz w:val="20"/>
          <w:szCs w:val="20"/>
        </w:rPr>
        <w:t xml:space="preserve">Registro de cambios del procedimiento </w:t>
      </w:r>
      <w:r w:rsidR="00D440B7" w:rsidRPr="00487B54">
        <w:rPr>
          <w:rFonts w:ascii="Montserrat" w:hAnsi="Montserrat" w:cs="Arial"/>
          <w:sz w:val="20"/>
          <w:szCs w:val="20"/>
        </w:rPr>
        <w:t>de respuesta</w:t>
      </w:r>
      <w:r w:rsidRPr="00487B54">
        <w:rPr>
          <w:rFonts w:ascii="Montserrat" w:hAnsi="Montserrat" w:cs="Arial"/>
          <w:sz w:val="20"/>
          <w:szCs w:val="20"/>
        </w:rPr>
        <w:t xml:space="preserve"> a incidentes</w:t>
      </w:r>
    </w:p>
    <w:p w14:paraId="502201D6" w14:textId="5EF5488B" w:rsidR="00426768" w:rsidRPr="00487B54" w:rsidRDefault="002909F7" w:rsidP="00D440B7">
      <w:pPr>
        <w:rPr>
          <w:rFonts w:ascii="Montserrat" w:hAnsi="Montserrat"/>
          <w:sz w:val="20"/>
          <w:szCs w:val="20"/>
        </w:rPr>
      </w:pPr>
      <w:r w:rsidRPr="00487B54">
        <w:rPr>
          <w:rFonts w:ascii="Montserrat" w:hAnsi="Montserrat"/>
          <w:sz w:val="20"/>
          <w:szCs w:val="20"/>
        </w:rPr>
        <w:t xml:space="preserve">La entidad responsable debe disponer de los registros de cambios efectuados a los procedimientos de respuesta a incidentes, así como, documentación de la divulgación de </w:t>
      </w:r>
      <w:proofErr w:type="gramStart"/>
      <w:r w:rsidRPr="00487B54">
        <w:rPr>
          <w:rFonts w:ascii="Montserrat" w:hAnsi="Montserrat"/>
          <w:sz w:val="20"/>
          <w:szCs w:val="20"/>
        </w:rPr>
        <w:t>los mismos</w:t>
      </w:r>
      <w:proofErr w:type="gramEnd"/>
      <w:r w:rsidRPr="00487B54">
        <w:rPr>
          <w:rFonts w:ascii="Montserrat" w:hAnsi="Montserrat"/>
          <w:sz w:val="20"/>
          <w:szCs w:val="20"/>
        </w:rPr>
        <w:t>. Estos deben reflejarse máximo noventa (90) días después de realizadas las pruebas y/o simulacros.</w:t>
      </w:r>
    </w:p>
    <w:p w14:paraId="02ECF1D6" w14:textId="77777777" w:rsidR="00D440B7" w:rsidRPr="00487B54" w:rsidRDefault="00D440B7" w:rsidP="00D440B7">
      <w:pPr>
        <w:rPr>
          <w:rFonts w:ascii="Montserrat" w:hAnsi="Montserrat"/>
          <w:bCs/>
          <w:sz w:val="20"/>
          <w:szCs w:val="20"/>
          <w:lang w:eastAsia="x-none"/>
        </w:rPr>
      </w:pPr>
    </w:p>
    <w:p w14:paraId="43AD4FB3" w14:textId="77777777" w:rsidR="00426768" w:rsidRPr="00487B54" w:rsidRDefault="00426768" w:rsidP="001834CC">
      <w:pPr>
        <w:pStyle w:val="Ttulo1"/>
        <w:spacing w:after="120"/>
        <w:rPr>
          <w:rFonts w:ascii="Montserrat" w:hAnsi="Montserrat" w:cs="Arial"/>
          <w:color w:val="auto"/>
          <w:sz w:val="20"/>
          <w:szCs w:val="20"/>
        </w:rPr>
      </w:pPr>
      <w:bookmarkStart w:id="88" w:name="_Toc214808969"/>
      <w:bookmarkStart w:id="89" w:name="_Toc275428132"/>
      <w:bookmarkStart w:id="90" w:name="_Toc355552371"/>
      <w:bookmarkStart w:id="91" w:name="_Toc301877576"/>
      <w:bookmarkStart w:id="92" w:name="_Toc51096816"/>
      <w:r w:rsidRPr="00487B54">
        <w:rPr>
          <w:rFonts w:ascii="Montserrat" w:hAnsi="Montserrat" w:cs="Arial"/>
          <w:color w:val="auto"/>
          <w:sz w:val="20"/>
          <w:szCs w:val="20"/>
        </w:rPr>
        <w:t xml:space="preserve">SEGURIDAD FÍSICA DE </w:t>
      </w:r>
      <w:r w:rsidR="00D87DC0" w:rsidRPr="00487B54">
        <w:rPr>
          <w:rFonts w:ascii="Montserrat" w:hAnsi="Montserrat" w:cs="Arial"/>
          <w:color w:val="auto"/>
          <w:sz w:val="20"/>
          <w:szCs w:val="20"/>
        </w:rPr>
        <w:t>CIBERACTIVOS</w:t>
      </w:r>
      <w:r w:rsidRPr="00487B54">
        <w:rPr>
          <w:rFonts w:ascii="Montserrat" w:hAnsi="Montserrat" w:cs="Arial"/>
          <w:color w:val="auto"/>
          <w:sz w:val="20"/>
          <w:szCs w:val="20"/>
        </w:rPr>
        <w:t xml:space="preserve"> CRÍTICOS</w:t>
      </w:r>
      <w:bookmarkEnd w:id="88"/>
      <w:bookmarkEnd w:id="89"/>
      <w:bookmarkEnd w:id="90"/>
      <w:bookmarkEnd w:id="91"/>
      <w:bookmarkEnd w:id="92"/>
    </w:p>
    <w:p w14:paraId="6AD76183" w14:textId="77777777" w:rsidR="00AA1E88" w:rsidRPr="00487B54" w:rsidRDefault="00AA1E88" w:rsidP="00AA1E88">
      <w:pPr>
        <w:rPr>
          <w:rFonts w:ascii="Montserrat" w:hAnsi="Montserrat"/>
          <w:bCs/>
          <w:sz w:val="20"/>
          <w:szCs w:val="20"/>
          <w:lang w:val="es-CO"/>
        </w:rPr>
      </w:pPr>
      <w:r w:rsidRPr="00487B54">
        <w:rPr>
          <w:rFonts w:ascii="Montserrat" w:hAnsi="Montserrat"/>
          <w:bCs/>
          <w:sz w:val="20"/>
          <w:szCs w:val="20"/>
          <w:lang w:val="es-CO"/>
        </w:rPr>
        <w:t xml:space="preserve">Este capítulo define un marco de referencia para la seguridad física de ciberactivos </w:t>
      </w:r>
      <w:r w:rsidR="00891B7D" w:rsidRPr="00487B54">
        <w:rPr>
          <w:rFonts w:ascii="Montserrat" w:hAnsi="Montserrat"/>
          <w:bCs/>
          <w:sz w:val="20"/>
          <w:szCs w:val="20"/>
          <w:lang w:val="es-CO"/>
        </w:rPr>
        <w:t>críticos</w:t>
      </w:r>
      <w:r w:rsidRPr="00487B54">
        <w:rPr>
          <w:rFonts w:ascii="Montserrat" w:hAnsi="Montserrat"/>
          <w:bCs/>
          <w:sz w:val="20"/>
          <w:szCs w:val="20"/>
          <w:lang w:val="es-CO"/>
        </w:rPr>
        <w:t>.</w:t>
      </w:r>
    </w:p>
    <w:p w14:paraId="63C4D679" w14:textId="77777777" w:rsidR="003243CA" w:rsidRPr="00487B54" w:rsidRDefault="003243CA" w:rsidP="00AA3059">
      <w:pPr>
        <w:rPr>
          <w:rFonts w:ascii="Montserrat" w:hAnsi="Montserrat"/>
          <w:sz w:val="20"/>
          <w:szCs w:val="20"/>
          <w:lang w:val="es-CO"/>
        </w:rPr>
      </w:pPr>
    </w:p>
    <w:p w14:paraId="1164D1C7" w14:textId="77777777" w:rsidR="00426768" w:rsidRPr="00487B54" w:rsidRDefault="00426768" w:rsidP="001834CC">
      <w:pPr>
        <w:pStyle w:val="Ttulo2"/>
        <w:spacing w:after="120"/>
        <w:rPr>
          <w:rFonts w:ascii="Montserrat" w:hAnsi="Montserrat" w:cs="Arial"/>
          <w:color w:val="auto"/>
          <w:sz w:val="20"/>
          <w:szCs w:val="20"/>
        </w:rPr>
      </w:pPr>
      <w:bookmarkStart w:id="93" w:name="_Toc355552372"/>
      <w:bookmarkStart w:id="94" w:name="_Toc301877577"/>
      <w:bookmarkStart w:id="95" w:name="_Toc51096817"/>
      <w:r w:rsidRPr="00487B54">
        <w:rPr>
          <w:rFonts w:ascii="Montserrat" w:hAnsi="Montserrat" w:cs="Arial"/>
          <w:color w:val="auto"/>
          <w:sz w:val="20"/>
          <w:szCs w:val="20"/>
        </w:rPr>
        <w:t>Propósito</w:t>
      </w:r>
      <w:bookmarkEnd w:id="93"/>
      <w:bookmarkEnd w:id="94"/>
      <w:bookmarkEnd w:id="95"/>
    </w:p>
    <w:p w14:paraId="63D06F65" w14:textId="77777777" w:rsidR="00426768" w:rsidRPr="00487B54" w:rsidRDefault="00AA1E88" w:rsidP="001834CC">
      <w:pPr>
        <w:pStyle w:val="Descripcin"/>
        <w:jc w:val="both"/>
        <w:rPr>
          <w:rFonts w:ascii="Montserrat" w:hAnsi="Montserrat"/>
          <w:b w:val="0"/>
          <w:lang w:val="es-ES" w:eastAsia="x-none"/>
        </w:rPr>
      </w:pPr>
      <w:r w:rsidRPr="00487B54">
        <w:rPr>
          <w:rFonts w:ascii="Montserrat" w:hAnsi="Montserrat"/>
          <w:b w:val="0"/>
          <w:lang w:val="es-ES" w:eastAsia="x-none"/>
        </w:rPr>
        <w:t xml:space="preserve">Administrar </w:t>
      </w:r>
      <w:r w:rsidR="00426768" w:rsidRPr="00487B54">
        <w:rPr>
          <w:rFonts w:ascii="Montserrat" w:hAnsi="Montserrat"/>
          <w:b w:val="0"/>
          <w:lang w:val="es-ES" w:eastAsia="x-none"/>
        </w:rPr>
        <w:t xml:space="preserve">el acceso físico a los </w:t>
      </w:r>
      <w:proofErr w:type="spellStart"/>
      <w:r w:rsidR="00426768" w:rsidRPr="00487B54">
        <w:rPr>
          <w:rFonts w:ascii="Montserrat" w:hAnsi="Montserrat"/>
          <w:b w:val="0"/>
          <w:lang w:val="es-ES" w:eastAsia="x-none"/>
        </w:rPr>
        <w:t>ciberactivos</w:t>
      </w:r>
      <w:proofErr w:type="spellEnd"/>
      <w:r w:rsidR="00E25D8B" w:rsidRPr="00487B54">
        <w:rPr>
          <w:rFonts w:ascii="Montserrat" w:hAnsi="Montserrat"/>
          <w:b w:val="0"/>
          <w:lang w:val="es-ES" w:eastAsia="x-none"/>
        </w:rPr>
        <w:t xml:space="preserve"> </w:t>
      </w:r>
      <w:r w:rsidR="00E25D8B" w:rsidRPr="00487B54">
        <w:rPr>
          <w:rFonts w:ascii="Montserrat" w:hAnsi="Montserrat"/>
        </w:rPr>
        <w:t>críticos</w:t>
      </w:r>
      <w:r w:rsidR="00426768" w:rsidRPr="00487B54">
        <w:rPr>
          <w:rFonts w:ascii="Montserrat" w:hAnsi="Montserrat"/>
          <w:b w:val="0"/>
          <w:lang w:val="es-ES" w:eastAsia="x-none"/>
        </w:rPr>
        <w:t xml:space="preserve"> del Sistema Interconectado Nacional (SIN) especificando un plan de seguridad física que soporte la protección de los </w:t>
      </w:r>
      <w:proofErr w:type="spellStart"/>
      <w:r w:rsidR="00426768" w:rsidRPr="00487B54">
        <w:rPr>
          <w:rFonts w:ascii="Montserrat" w:hAnsi="Montserrat"/>
          <w:b w:val="0"/>
          <w:lang w:val="es-ES" w:eastAsia="x-none"/>
        </w:rPr>
        <w:t>ciberactivos</w:t>
      </w:r>
      <w:proofErr w:type="spellEnd"/>
      <w:r w:rsidR="00426768" w:rsidRPr="00487B54">
        <w:rPr>
          <w:rFonts w:ascii="Montserrat" w:hAnsi="Montserrat"/>
          <w:b w:val="0"/>
          <w:lang w:val="es-ES" w:eastAsia="x-none"/>
        </w:rPr>
        <w:t xml:space="preserve"> críticos en contra de situaciones que puedan llevar a una mala operación o inestabilidad en el SIN</w:t>
      </w:r>
      <w:r w:rsidR="003243CA" w:rsidRPr="00487B54">
        <w:rPr>
          <w:rFonts w:ascii="Montserrat" w:hAnsi="Montserrat"/>
          <w:b w:val="0"/>
          <w:lang w:val="es-ES" w:eastAsia="x-none"/>
        </w:rPr>
        <w:t>.</w:t>
      </w:r>
      <w:bookmarkStart w:id="96" w:name="_Toc355552373"/>
      <w:bookmarkStart w:id="97" w:name="_Toc301877578"/>
    </w:p>
    <w:bookmarkEnd w:id="96"/>
    <w:bookmarkEnd w:id="97"/>
    <w:p w14:paraId="4E4E670F" w14:textId="77777777" w:rsidR="00426768" w:rsidRPr="00487B54" w:rsidRDefault="00426768" w:rsidP="001834CC">
      <w:pPr>
        <w:pStyle w:val="ParaText"/>
        <w:tabs>
          <w:tab w:val="left" w:pos="993"/>
        </w:tabs>
        <w:spacing w:after="120" w:line="276" w:lineRule="auto"/>
        <w:ind w:left="936" w:right="146"/>
        <w:rPr>
          <w:rFonts w:ascii="Montserrat" w:hAnsi="Montserrat" w:cs="Arial"/>
          <w:sz w:val="20"/>
          <w:lang w:val="es-ES"/>
        </w:rPr>
      </w:pPr>
    </w:p>
    <w:p w14:paraId="30D47D79" w14:textId="77777777" w:rsidR="00426768" w:rsidRPr="00487B54" w:rsidRDefault="00426768" w:rsidP="001834CC">
      <w:pPr>
        <w:pStyle w:val="Ttulo2"/>
        <w:spacing w:after="120"/>
        <w:rPr>
          <w:rFonts w:ascii="Montserrat" w:hAnsi="Montserrat" w:cs="Arial"/>
          <w:color w:val="auto"/>
          <w:sz w:val="20"/>
          <w:szCs w:val="20"/>
        </w:rPr>
      </w:pPr>
      <w:bookmarkStart w:id="98" w:name="_Toc355552374"/>
      <w:bookmarkStart w:id="99" w:name="_Toc301877579"/>
      <w:bookmarkStart w:id="100" w:name="_Toc51096818"/>
      <w:r w:rsidRPr="00487B54">
        <w:rPr>
          <w:rFonts w:ascii="Montserrat" w:hAnsi="Montserrat" w:cs="Arial"/>
          <w:color w:val="auto"/>
          <w:sz w:val="20"/>
          <w:szCs w:val="20"/>
        </w:rPr>
        <w:t>Criterios y Requisitos</w:t>
      </w:r>
      <w:bookmarkEnd w:id="98"/>
      <w:bookmarkEnd w:id="99"/>
      <w:bookmarkEnd w:id="100"/>
    </w:p>
    <w:p w14:paraId="62DE4852" w14:textId="77777777" w:rsidR="003243CA" w:rsidRPr="00487B54" w:rsidRDefault="003243CA" w:rsidP="00AA3059">
      <w:pPr>
        <w:rPr>
          <w:rFonts w:ascii="Montserrat" w:hAnsi="Montserrat"/>
          <w:sz w:val="20"/>
          <w:szCs w:val="20"/>
        </w:rPr>
      </w:pPr>
    </w:p>
    <w:p w14:paraId="048968EE" w14:textId="77777777" w:rsidR="003243CA" w:rsidRPr="00487B54" w:rsidRDefault="00A0592F"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lastRenderedPageBreak/>
        <w:t>Plan de seguridad física</w:t>
      </w:r>
    </w:p>
    <w:p w14:paraId="268B1E98" w14:textId="77777777" w:rsidR="003243CA" w:rsidRPr="00487B54" w:rsidRDefault="00426768" w:rsidP="00AA3059">
      <w:pPr>
        <w:rPr>
          <w:rFonts w:ascii="Montserrat" w:hAnsi="Montserrat"/>
          <w:sz w:val="20"/>
          <w:szCs w:val="20"/>
        </w:rPr>
      </w:pPr>
      <w:r w:rsidRPr="00487B54">
        <w:rPr>
          <w:rFonts w:ascii="Montserrat" w:hAnsi="Montserrat"/>
          <w:sz w:val="20"/>
          <w:szCs w:val="20"/>
        </w:rPr>
        <w:t xml:space="preserve">La entidad responsable deberá documentar, implementar y mantener uno o más plan(es) de seguridad física, aprobado por el responsable de seguridad </w:t>
      </w:r>
      <w:r w:rsidR="001834CC" w:rsidRPr="00487B54">
        <w:rPr>
          <w:rFonts w:ascii="Montserrat" w:hAnsi="Montserrat"/>
          <w:sz w:val="20"/>
          <w:szCs w:val="20"/>
        </w:rPr>
        <w:t>física</w:t>
      </w:r>
      <w:r w:rsidR="003243CA" w:rsidRPr="00487B54">
        <w:rPr>
          <w:rFonts w:ascii="Montserrat" w:hAnsi="Montserrat"/>
          <w:sz w:val="20"/>
          <w:szCs w:val="20"/>
        </w:rPr>
        <w:t>.</w:t>
      </w:r>
    </w:p>
    <w:p w14:paraId="42218689" w14:textId="77777777" w:rsidR="00426768" w:rsidRPr="00487B54" w:rsidRDefault="00426768" w:rsidP="00AA3059">
      <w:pPr>
        <w:rPr>
          <w:rFonts w:ascii="Montserrat" w:hAnsi="Montserrat"/>
          <w:b/>
          <w:sz w:val="20"/>
          <w:szCs w:val="20"/>
          <w:lang w:val="es-ES"/>
        </w:rPr>
      </w:pPr>
    </w:p>
    <w:p w14:paraId="1B32FD07" w14:textId="77777777" w:rsidR="003243CA" w:rsidRPr="00487B54" w:rsidRDefault="00A0592F" w:rsidP="00AA0393">
      <w:pPr>
        <w:pStyle w:val="Ttulo3"/>
        <w:spacing w:after="120"/>
        <w:rPr>
          <w:rFonts w:ascii="Montserrat" w:hAnsi="Montserrat" w:cs="Arial"/>
          <w:sz w:val="20"/>
          <w:szCs w:val="20"/>
          <w:lang w:val="es-ES"/>
        </w:rPr>
      </w:pPr>
      <w:r w:rsidRPr="00487B54">
        <w:rPr>
          <w:rFonts w:ascii="Montserrat" w:hAnsi="Montserrat" w:cs="Arial"/>
          <w:sz w:val="20"/>
          <w:szCs w:val="20"/>
          <w:lang w:val="es-ES"/>
        </w:rPr>
        <w:t>Restricción de acceso físico</w:t>
      </w:r>
    </w:p>
    <w:p w14:paraId="0E21C56B" w14:textId="77777777" w:rsidR="00426768" w:rsidRPr="00487B54" w:rsidRDefault="00A56DEF" w:rsidP="003243CA">
      <w:pPr>
        <w:rPr>
          <w:rFonts w:ascii="Montserrat" w:hAnsi="Montserrat"/>
          <w:sz w:val="20"/>
          <w:szCs w:val="20"/>
        </w:rPr>
      </w:pPr>
      <w:r w:rsidRPr="00487B54">
        <w:rPr>
          <w:rFonts w:ascii="Montserrat" w:hAnsi="Montserrat"/>
          <w:sz w:val="20"/>
          <w:szCs w:val="20"/>
        </w:rPr>
        <w:t xml:space="preserve">La entidad responsable deberá restringir </w:t>
      </w:r>
      <w:r w:rsidR="00426768" w:rsidRPr="00487B54">
        <w:rPr>
          <w:rFonts w:ascii="Montserrat" w:hAnsi="Montserrat"/>
          <w:sz w:val="20"/>
          <w:szCs w:val="20"/>
        </w:rPr>
        <w:t>el acceso físico al cableado y otros componentes de comunicación no programables utilizados para la conexión entre activos cibernéticos aplicables dentro del mismo perímetro de seguridad electrónica</w:t>
      </w:r>
      <w:r w:rsidR="003243CA" w:rsidRPr="00487B54">
        <w:rPr>
          <w:rFonts w:ascii="Montserrat" w:hAnsi="Montserrat"/>
          <w:sz w:val="20"/>
          <w:szCs w:val="20"/>
        </w:rPr>
        <w:t>.</w:t>
      </w:r>
    </w:p>
    <w:p w14:paraId="409F6579" w14:textId="77777777" w:rsidR="003243CA" w:rsidRPr="00487B54" w:rsidRDefault="003243CA" w:rsidP="00AA3059">
      <w:pPr>
        <w:rPr>
          <w:rFonts w:ascii="Montserrat" w:hAnsi="Montserrat"/>
          <w:sz w:val="20"/>
          <w:szCs w:val="20"/>
        </w:rPr>
      </w:pPr>
    </w:p>
    <w:p w14:paraId="3E04B75D" w14:textId="77777777" w:rsidR="003243CA" w:rsidRPr="00487B54" w:rsidRDefault="00A0592F" w:rsidP="001834CC">
      <w:pPr>
        <w:pStyle w:val="Ttulo3"/>
        <w:rPr>
          <w:rFonts w:ascii="Montserrat" w:hAnsi="Montserrat" w:cs="Arial"/>
          <w:sz w:val="20"/>
          <w:szCs w:val="20"/>
          <w:lang w:val="es-CO"/>
        </w:rPr>
      </w:pPr>
      <w:r w:rsidRPr="00487B54">
        <w:rPr>
          <w:rFonts w:ascii="Montserrat" w:hAnsi="Montserrat" w:cs="Arial"/>
          <w:sz w:val="20"/>
          <w:szCs w:val="20"/>
          <w:lang w:val="es-CO"/>
        </w:rPr>
        <w:t>Procedimiento de control de visitantes</w:t>
      </w:r>
    </w:p>
    <w:p w14:paraId="55FB2D8C" w14:textId="77777777" w:rsidR="003243CA" w:rsidRPr="00487B54" w:rsidRDefault="00426768" w:rsidP="003243CA">
      <w:pPr>
        <w:rPr>
          <w:rFonts w:ascii="Montserrat" w:hAnsi="Montserrat"/>
          <w:sz w:val="20"/>
          <w:szCs w:val="20"/>
        </w:rPr>
      </w:pPr>
      <w:r w:rsidRPr="00487B54">
        <w:rPr>
          <w:rFonts w:ascii="Montserrat" w:hAnsi="Montserrat"/>
          <w:sz w:val="20"/>
          <w:szCs w:val="20"/>
        </w:rPr>
        <w:t xml:space="preserve">Cada entidad responsable implementará uno o más </w:t>
      </w:r>
      <w:r w:rsidR="00A56DEF" w:rsidRPr="00487B54">
        <w:rPr>
          <w:rFonts w:ascii="Montserrat" w:hAnsi="Montserrat"/>
          <w:sz w:val="20"/>
          <w:szCs w:val="20"/>
        </w:rPr>
        <w:t xml:space="preserve">procedimiento </w:t>
      </w:r>
      <w:r w:rsidRPr="00487B54">
        <w:rPr>
          <w:rFonts w:ascii="Montserrat" w:hAnsi="Montserrat"/>
          <w:sz w:val="20"/>
          <w:szCs w:val="20"/>
        </w:rPr>
        <w:t>de control de visitantes documentados que incluyan los requisitos aplicables al acceso de los visitantes en cada perímetro de seguridad físico</w:t>
      </w:r>
      <w:r w:rsidR="00A56DEF" w:rsidRPr="00487B54">
        <w:rPr>
          <w:rFonts w:ascii="Montserrat" w:hAnsi="Montserrat"/>
          <w:sz w:val="20"/>
          <w:szCs w:val="20"/>
        </w:rPr>
        <w:t>.</w:t>
      </w:r>
    </w:p>
    <w:p w14:paraId="200F27A2" w14:textId="77777777" w:rsidR="00426768" w:rsidRPr="00487B54" w:rsidRDefault="00426768" w:rsidP="00AA3059">
      <w:pPr>
        <w:rPr>
          <w:rFonts w:ascii="Montserrat" w:hAnsi="Montserrat"/>
          <w:sz w:val="20"/>
          <w:szCs w:val="20"/>
        </w:rPr>
      </w:pPr>
      <w:r w:rsidRPr="00487B54">
        <w:rPr>
          <w:rFonts w:ascii="Montserrat" w:hAnsi="Montserrat"/>
          <w:sz w:val="20"/>
          <w:szCs w:val="20"/>
        </w:rPr>
        <w:t xml:space="preserve"> </w:t>
      </w:r>
    </w:p>
    <w:p w14:paraId="0070282E" w14:textId="77777777" w:rsidR="00426768" w:rsidRPr="00487B54" w:rsidRDefault="00426768" w:rsidP="00AA3059">
      <w:pPr>
        <w:rPr>
          <w:rFonts w:ascii="Montserrat" w:hAnsi="Montserrat"/>
          <w:sz w:val="20"/>
          <w:szCs w:val="20"/>
        </w:rPr>
      </w:pPr>
      <w:r w:rsidRPr="00487B54">
        <w:rPr>
          <w:rFonts w:ascii="Montserrat" w:hAnsi="Montserrat"/>
          <w:sz w:val="20"/>
          <w:szCs w:val="20"/>
        </w:rPr>
        <w:t xml:space="preserve">El responsable de la entidad implementará uno o más </w:t>
      </w:r>
      <w:r w:rsidR="00A56DEF" w:rsidRPr="00487B54">
        <w:rPr>
          <w:rFonts w:ascii="Montserrat" w:hAnsi="Montserrat"/>
          <w:sz w:val="20"/>
          <w:szCs w:val="20"/>
        </w:rPr>
        <w:t xml:space="preserve">procedimientos </w:t>
      </w:r>
      <w:r w:rsidRPr="00487B54">
        <w:rPr>
          <w:rFonts w:ascii="Montserrat" w:hAnsi="Montserrat"/>
          <w:sz w:val="20"/>
          <w:szCs w:val="20"/>
        </w:rPr>
        <w:t>de mantenimiento y pruebas para garantizar que los sistemas de seguridad física funcionan adecuadamente.</w:t>
      </w:r>
    </w:p>
    <w:p w14:paraId="69C21445" w14:textId="77777777" w:rsidR="00426768" w:rsidRPr="00487B54" w:rsidRDefault="00426768" w:rsidP="001834CC">
      <w:pPr>
        <w:rPr>
          <w:rFonts w:ascii="Montserrat" w:hAnsi="Montserrat"/>
          <w:sz w:val="20"/>
          <w:szCs w:val="20"/>
          <w:lang w:val="es-ES" w:eastAsia="x-none"/>
        </w:rPr>
      </w:pPr>
    </w:p>
    <w:p w14:paraId="559097AC" w14:textId="77777777" w:rsidR="00426768" w:rsidRPr="00487B54" w:rsidRDefault="00426768" w:rsidP="001834CC">
      <w:pPr>
        <w:pStyle w:val="Ttulo2"/>
        <w:spacing w:after="120"/>
        <w:rPr>
          <w:rFonts w:ascii="Montserrat" w:hAnsi="Montserrat" w:cs="Arial"/>
          <w:color w:val="auto"/>
          <w:sz w:val="20"/>
          <w:szCs w:val="20"/>
        </w:rPr>
      </w:pPr>
      <w:bookmarkStart w:id="101" w:name="_Toc355552375"/>
      <w:bookmarkStart w:id="102" w:name="_Toc301877580"/>
      <w:bookmarkStart w:id="103" w:name="_Toc51096819"/>
      <w:r w:rsidRPr="00487B54">
        <w:rPr>
          <w:rFonts w:ascii="Montserrat" w:hAnsi="Montserrat" w:cs="Arial"/>
          <w:color w:val="auto"/>
          <w:sz w:val="20"/>
          <w:szCs w:val="20"/>
        </w:rPr>
        <w:t>Acciones</w:t>
      </w:r>
      <w:bookmarkEnd w:id="101"/>
      <w:bookmarkEnd w:id="102"/>
      <w:bookmarkEnd w:id="103"/>
    </w:p>
    <w:p w14:paraId="27178969" w14:textId="77777777" w:rsidR="00A0592F" w:rsidRPr="00487B54" w:rsidRDefault="00A0592F" w:rsidP="00AA3059">
      <w:pPr>
        <w:rPr>
          <w:rFonts w:ascii="Montserrat" w:hAnsi="Montserrat"/>
          <w:sz w:val="20"/>
          <w:szCs w:val="20"/>
        </w:rPr>
      </w:pPr>
    </w:p>
    <w:p w14:paraId="4CFF5883" w14:textId="77777777" w:rsidR="00A0592F" w:rsidRPr="00487B54" w:rsidRDefault="00CC0BBD" w:rsidP="00D34E9D">
      <w:pPr>
        <w:pStyle w:val="Ttulo3"/>
        <w:spacing w:after="120"/>
        <w:rPr>
          <w:rFonts w:ascii="Montserrat" w:hAnsi="Montserrat" w:cs="Arial"/>
          <w:sz w:val="20"/>
          <w:szCs w:val="20"/>
          <w:lang w:val="es-ES"/>
        </w:rPr>
      </w:pPr>
      <w:r w:rsidRPr="00487B54">
        <w:rPr>
          <w:rFonts w:ascii="Montserrat" w:hAnsi="Montserrat" w:cs="Arial"/>
          <w:sz w:val="20"/>
          <w:szCs w:val="20"/>
          <w:lang w:val="es-ES"/>
        </w:rPr>
        <w:t>Plan de seguridad física</w:t>
      </w:r>
    </w:p>
    <w:p w14:paraId="7AF36B7C" w14:textId="57066373" w:rsidR="00D34E9D" w:rsidRPr="00487B54" w:rsidRDefault="008145FD" w:rsidP="00AA3059">
      <w:pPr>
        <w:rPr>
          <w:rFonts w:ascii="Montserrat" w:hAnsi="Montserrat"/>
          <w:sz w:val="20"/>
          <w:szCs w:val="20"/>
        </w:rPr>
      </w:pPr>
      <w:r w:rsidRPr="00487B54">
        <w:rPr>
          <w:rFonts w:ascii="Montserrat" w:hAnsi="Montserrat"/>
          <w:sz w:val="20"/>
          <w:szCs w:val="20"/>
        </w:rPr>
        <w:t>La entidad responsable tendrá un plan de seguridad física documentando la implementación, revisión y actualización del control, monitoreo, registro, mantenimiento y pruebas del acceso físico y de los sistemas de seguridad asociados. Este plan deberá considerar, como mínimo, lo siguiente:</w:t>
      </w:r>
    </w:p>
    <w:p w14:paraId="2B222246" w14:textId="77777777" w:rsidR="00D440B7" w:rsidRPr="00487B54" w:rsidRDefault="00D440B7" w:rsidP="00AA3059">
      <w:pPr>
        <w:rPr>
          <w:rFonts w:ascii="Montserrat" w:hAnsi="Montserrat"/>
          <w:sz w:val="20"/>
          <w:szCs w:val="20"/>
        </w:rPr>
      </w:pPr>
    </w:p>
    <w:p w14:paraId="676F6257" w14:textId="77777777" w:rsidR="00D34E9D" w:rsidRPr="00487B54" w:rsidRDefault="00D34E9D" w:rsidP="00891B7D">
      <w:pPr>
        <w:numPr>
          <w:ilvl w:val="0"/>
          <w:numId w:val="10"/>
        </w:numPr>
        <w:spacing w:before="60"/>
        <w:rPr>
          <w:rFonts w:ascii="Montserrat" w:hAnsi="Montserrat"/>
          <w:sz w:val="20"/>
          <w:szCs w:val="20"/>
          <w:lang w:val="es-ES"/>
        </w:rPr>
      </w:pPr>
      <w:r w:rsidRPr="00487B54">
        <w:rPr>
          <w:rFonts w:ascii="Montserrat" w:hAnsi="Montserrat"/>
          <w:sz w:val="20"/>
          <w:szCs w:val="20"/>
          <w:lang w:val="es-ES"/>
        </w:rPr>
        <w:t xml:space="preserve">Todos los </w:t>
      </w:r>
      <w:proofErr w:type="spellStart"/>
      <w:r w:rsidRPr="00487B54">
        <w:rPr>
          <w:rFonts w:ascii="Montserrat" w:hAnsi="Montserrat"/>
          <w:sz w:val="20"/>
          <w:szCs w:val="20"/>
          <w:lang w:val="es-ES"/>
        </w:rPr>
        <w:t>ciberactivos</w:t>
      </w:r>
      <w:proofErr w:type="spellEnd"/>
      <w:r w:rsidR="00E25D8B" w:rsidRPr="00487B54">
        <w:rPr>
          <w:rFonts w:ascii="Montserrat" w:hAnsi="Montserrat"/>
          <w:sz w:val="20"/>
          <w:szCs w:val="20"/>
          <w:lang w:val="es-ES"/>
        </w:rPr>
        <w:t xml:space="preserve"> </w:t>
      </w:r>
      <w:r w:rsidR="00E25D8B" w:rsidRPr="00487B54">
        <w:rPr>
          <w:rFonts w:ascii="Montserrat" w:hAnsi="Montserrat"/>
          <w:sz w:val="20"/>
          <w:szCs w:val="20"/>
        </w:rPr>
        <w:t>críticos</w:t>
      </w:r>
      <w:r w:rsidRPr="00487B54">
        <w:rPr>
          <w:rFonts w:ascii="Montserrat" w:hAnsi="Montserrat"/>
          <w:sz w:val="20"/>
          <w:szCs w:val="20"/>
          <w:lang w:val="es-ES"/>
        </w:rPr>
        <w:t xml:space="preserve"> definidos en un perímetro de seguridad electrónico deberán residir dentro de un perímetro de seguridad física. En los casos para los cuales un límite (“6 paredes”) no pueda ser establecido, el responsable de la entidad deberá documentarlo como excepción</w:t>
      </w:r>
      <w:r w:rsidR="00A0592F" w:rsidRPr="00487B54">
        <w:rPr>
          <w:rFonts w:ascii="Montserrat" w:hAnsi="Montserrat"/>
          <w:sz w:val="20"/>
          <w:szCs w:val="20"/>
          <w:lang w:val="es-ES"/>
        </w:rPr>
        <w:t xml:space="preserve"> </w:t>
      </w:r>
      <w:r w:rsidRPr="00487B54">
        <w:rPr>
          <w:rFonts w:ascii="Montserrat" w:hAnsi="Montserrat"/>
          <w:sz w:val="20"/>
          <w:szCs w:val="20"/>
          <w:lang w:val="es-ES"/>
        </w:rPr>
        <w:t xml:space="preserve">e implementar medidas alternativas para controlar el acceso físico a dichos </w:t>
      </w:r>
      <w:proofErr w:type="spellStart"/>
      <w:r w:rsidR="008C3BF9" w:rsidRPr="00487B54">
        <w:rPr>
          <w:rFonts w:ascii="Montserrat" w:hAnsi="Montserrat"/>
          <w:sz w:val="20"/>
          <w:szCs w:val="20"/>
          <w:lang w:val="es-ES"/>
        </w:rPr>
        <w:t>ciber</w:t>
      </w:r>
      <w:r w:rsidRPr="00487B54">
        <w:rPr>
          <w:rFonts w:ascii="Montserrat" w:hAnsi="Montserrat"/>
          <w:sz w:val="20"/>
          <w:szCs w:val="20"/>
          <w:lang w:val="es-ES"/>
        </w:rPr>
        <w:t>activos</w:t>
      </w:r>
      <w:proofErr w:type="spellEnd"/>
      <w:r w:rsidR="00E25D8B" w:rsidRPr="00487B54">
        <w:rPr>
          <w:rFonts w:ascii="Montserrat" w:hAnsi="Montserrat"/>
          <w:sz w:val="20"/>
          <w:szCs w:val="20"/>
          <w:lang w:val="es-ES"/>
        </w:rPr>
        <w:t xml:space="preserve"> </w:t>
      </w:r>
      <w:r w:rsidR="00E25D8B" w:rsidRPr="00487B54">
        <w:rPr>
          <w:rFonts w:ascii="Montserrat" w:hAnsi="Montserrat"/>
          <w:sz w:val="20"/>
          <w:szCs w:val="20"/>
        </w:rPr>
        <w:t>críticos</w:t>
      </w:r>
      <w:r w:rsidR="00A0592F" w:rsidRPr="00487B54">
        <w:rPr>
          <w:rFonts w:ascii="Montserrat" w:hAnsi="Montserrat"/>
          <w:sz w:val="20"/>
          <w:szCs w:val="20"/>
          <w:lang w:val="es-ES"/>
        </w:rPr>
        <w:t>.</w:t>
      </w:r>
    </w:p>
    <w:p w14:paraId="371C8BD5" w14:textId="77777777" w:rsidR="00D34E9D" w:rsidRPr="00487B54" w:rsidRDefault="00D34E9D" w:rsidP="00D34E9D">
      <w:pPr>
        <w:numPr>
          <w:ilvl w:val="0"/>
          <w:numId w:val="10"/>
        </w:numPr>
        <w:spacing w:before="60" w:after="120"/>
        <w:rPr>
          <w:rFonts w:ascii="Montserrat" w:hAnsi="Montserrat"/>
          <w:sz w:val="20"/>
          <w:szCs w:val="20"/>
          <w:lang w:val="es-ES"/>
        </w:rPr>
      </w:pPr>
      <w:r w:rsidRPr="00487B54">
        <w:rPr>
          <w:rFonts w:ascii="Montserrat" w:hAnsi="Montserrat"/>
          <w:sz w:val="20"/>
          <w:szCs w:val="20"/>
          <w:lang w:val="es-ES"/>
        </w:rPr>
        <w:t>Identifica</w:t>
      </w:r>
      <w:r w:rsidR="00A65502" w:rsidRPr="00487B54">
        <w:rPr>
          <w:rFonts w:ascii="Montserrat" w:hAnsi="Montserrat"/>
          <w:sz w:val="20"/>
          <w:szCs w:val="20"/>
          <w:lang w:val="es-ES"/>
        </w:rPr>
        <w:t>r</w:t>
      </w:r>
      <w:r w:rsidRPr="00487B54">
        <w:rPr>
          <w:rFonts w:ascii="Montserrat" w:hAnsi="Montserrat"/>
          <w:sz w:val="20"/>
          <w:szCs w:val="20"/>
          <w:lang w:val="es-ES"/>
        </w:rPr>
        <w:t xml:space="preserve"> </w:t>
      </w:r>
      <w:r w:rsidR="009D1B86" w:rsidRPr="00487B54">
        <w:rPr>
          <w:rFonts w:ascii="Montserrat" w:hAnsi="Montserrat"/>
          <w:sz w:val="20"/>
          <w:szCs w:val="20"/>
          <w:lang w:val="es-ES"/>
        </w:rPr>
        <w:t xml:space="preserve">las medidas para controlar el acceso </w:t>
      </w:r>
      <w:r w:rsidR="00066EFF" w:rsidRPr="00487B54">
        <w:rPr>
          <w:rFonts w:ascii="Montserrat" w:hAnsi="Montserrat"/>
          <w:sz w:val="20"/>
          <w:szCs w:val="20"/>
          <w:lang w:val="es-ES"/>
        </w:rPr>
        <w:t>a</w:t>
      </w:r>
      <w:r w:rsidRPr="00487B54">
        <w:rPr>
          <w:rFonts w:ascii="Montserrat" w:hAnsi="Montserrat"/>
          <w:sz w:val="20"/>
          <w:szCs w:val="20"/>
          <w:lang w:val="es-ES"/>
        </w:rPr>
        <w:t xml:space="preserve"> todos los puntos de acceso físico </w:t>
      </w:r>
      <w:r w:rsidR="00066EFF" w:rsidRPr="00487B54">
        <w:rPr>
          <w:rFonts w:ascii="Montserrat" w:hAnsi="Montserrat"/>
          <w:sz w:val="20"/>
          <w:szCs w:val="20"/>
          <w:lang w:val="es-ES"/>
        </w:rPr>
        <w:t>de</w:t>
      </w:r>
      <w:r w:rsidRPr="00487B54">
        <w:rPr>
          <w:rFonts w:ascii="Montserrat" w:hAnsi="Montserrat"/>
          <w:sz w:val="20"/>
          <w:szCs w:val="20"/>
          <w:lang w:val="es-ES"/>
        </w:rPr>
        <w:t xml:space="preserve"> cada perímetro de seguridad </w:t>
      </w:r>
      <w:r w:rsidR="00066EFF" w:rsidRPr="00487B54">
        <w:rPr>
          <w:rFonts w:ascii="Montserrat" w:hAnsi="Montserrat"/>
          <w:sz w:val="20"/>
          <w:szCs w:val="20"/>
          <w:lang w:val="es-ES"/>
        </w:rPr>
        <w:t>física.</w:t>
      </w:r>
    </w:p>
    <w:p w14:paraId="5D2D3741" w14:textId="77777777" w:rsidR="00D34E9D" w:rsidRPr="00487B54" w:rsidRDefault="00A65502" w:rsidP="00D34E9D">
      <w:pPr>
        <w:numPr>
          <w:ilvl w:val="0"/>
          <w:numId w:val="10"/>
        </w:numPr>
        <w:spacing w:before="60" w:after="120"/>
        <w:rPr>
          <w:rFonts w:ascii="Montserrat" w:hAnsi="Montserrat"/>
          <w:sz w:val="20"/>
          <w:szCs w:val="20"/>
          <w:lang w:val="es-ES"/>
        </w:rPr>
      </w:pPr>
      <w:r w:rsidRPr="00487B54">
        <w:rPr>
          <w:rFonts w:ascii="Montserrat" w:hAnsi="Montserrat"/>
          <w:sz w:val="20"/>
          <w:szCs w:val="20"/>
          <w:lang w:val="es-ES"/>
        </w:rPr>
        <w:t>Definir los p</w:t>
      </w:r>
      <w:r w:rsidR="00D34E9D" w:rsidRPr="00487B54">
        <w:rPr>
          <w:rFonts w:ascii="Montserrat" w:hAnsi="Montserrat"/>
          <w:sz w:val="20"/>
          <w:szCs w:val="20"/>
          <w:lang w:val="es-ES"/>
        </w:rPr>
        <w:t>rocedimientos</w:t>
      </w:r>
      <w:r w:rsidR="00DE37A2" w:rsidRPr="00487B54">
        <w:rPr>
          <w:rFonts w:ascii="Montserrat" w:hAnsi="Montserrat"/>
          <w:sz w:val="20"/>
          <w:szCs w:val="20"/>
          <w:lang w:val="es-ES"/>
        </w:rPr>
        <w:t xml:space="preserve"> y </w:t>
      </w:r>
      <w:r w:rsidR="00D34E9D" w:rsidRPr="00487B54">
        <w:rPr>
          <w:rFonts w:ascii="Montserrat" w:hAnsi="Montserrat"/>
          <w:sz w:val="20"/>
          <w:szCs w:val="20"/>
          <w:lang w:val="es-ES"/>
        </w:rPr>
        <w:t>herramientas para monitorear el acceso físico a los perímetros.</w:t>
      </w:r>
    </w:p>
    <w:p w14:paraId="2AADA064" w14:textId="77777777" w:rsidR="00D34E9D" w:rsidRPr="00487B54" w:rsidRDefault="00A65502" w:rsidP="00D34E9D">
      <w:pPr>
        <w:numPr>
          <w:ilvl w:val="0"/>
          <w:numId w:val="10"/>
        </w:numPr>
        <w:spacing w:before="60" w:after="120"/>
        <w:rPr>
          <w:rFonts w:ascii="Montserrat" w:hAnsi="Montserrat"/>
          <w:sz w:val="20"/>
          <w:szCs w:val="20"/>
          <w:lang w:val="es-ES"/>
        </w:rPr>
      </w:pPr>
      <w:r w:rsidRPr="00487B54">
        <w:rPr>
          <w:rFonts w:ascii="Montserrat" w:hAnsi="Montserrat"/>
          <w:sz w:val="20"/>
          <w:szCs w:val="20"/>
          <w:lang w:val="es-ES"/>
        </w:rPr>
        <w:t>Definir la e</w:t>
      </w:r>
      <w:r w:rsidR="00D34E9D" w:rsidRPr="00487B54">
        <w:rPr>
          <w:rFonts w:ascii="Montserrat" w:hAnsi="Montserrat"/>
          <w:sz w:val="20"/>
          <w:szCs w:val="20"/>
          <w:lang w:val="es-ES"/>
        </w:rPr>
        <w:t xml:space="preserve">misión de alertas o alarmas en respuesta el acceso no autorizado, </w:t>
      </w:r>
      <w:r w:rsidR="00066EFF" w:rsidRPr="00487B54">
        <w:rPr>
          <w:rFonts w:ascii="Montserrat" w:hAnsi="Montserrat"/>
          <w:sz w:val="20"/>
          <w:szCs w:val="20"/>
          <w:lang w:val="es-ES"/>
        </w:rPr>
        <w:t>las cuales deben ser notificadas al personal de</w:t>
      </w:r>
      <w:r w:rsidR="00D34E9D" w:rsidRPr="00487B54">
        <w:rPr>
          <w:rFonts w:ascii="Montserrat" w:hAnsi="Montserrat"/>
          <w:sz w:val="20"/>
          <w:szCs w:val="20"/>
          <w:lang w:val="es-ES"/>
        </w:rPr>
        <w:t xml:space="preserve"> respuesta a incidentes de </w:t>
      </w:r>
      <w:proofErr w:type="spellStart"/>
      <w:r w:rsidR="00066EFF" w:rsidRPr="00487B54">
        <w:rPr>
          <w:rFonts w:ascii="Montserrat" w:hAnsi="Montserrat"/>
          <w:sz w:val="20"/>
          <w:szCs w:val="20"/>
        </w:rPr>
        <w:t>ciberactivos</w:t>
      </w:r>
      <w:proofErr w:type="spellEnd"/>
      <w:r w:rsidR="00066EFF" w:rsidRPr="00487B54">
        <w:rPr>
          <w:rFonts w:ascii="Montserrat" w:hAnsi="Montserrat"/>
          <w:sz w:val="20"/>
          <w:szCs w:val="20"/>
        </w:rPr>
        <w:t xml:space="preserve"> críticos</w:t>
      </w:r>
      <w:r w:rsidR="00D34E9D" w:rsidRPr="00487B54">
        <w:rPr>
          <w:rFonts w:ascii="Montserrat" w:hAnsi="Montserrat"/>
          <w:sz w:val="20"/>
          <w:szCs w:val="20"/>
          <w:lang w:val="es-ES"/>
        </w:rPr>
        <w:t>.</w:t>
      </w:r>
    </w:p>
    <w:p w14:paraId="61EEE5C2" w14:textId="77777777" w:rsidR="00D34E9D" w:rsidRPr="00487B54" w:rsidRDefault="00A65502" w:rsidP="00D34E9D">
      <w:pPr>
        <w:numPr>
          <w:ilvl w:val="0"/>
          <w:numId w:val="10"/>
        </w:numPr>
        <w:spacing w:before="60" w:after="120"/>
        <w:rPr>
          <w:rFonts w:ascii="Montserrat" w:hAnsi="Montserrat"/>
          <w:sz w:val="20"/>
          <w:szCs w:val="20"/>
          <w:lang w:val="es-ES"/>
        </w:rPr>
      </w:pPr>
      <w:r w:rsidRPr="00487B54">
        <w:rPr>
          <w:rFonts w:ascii="Montserrat" w:hAnsi="Montserrat"/>
          <w:sz w:val="20"/>
          <w:szCs w:val="20"/>
          <w:lang w:val="es-ES"/>
        </w:rPr>
        <w:t>D</w:t>
      </w:r>
      <w:r w:rsidR="00D34E9D" w:rsidRPr="00487B54">
        <w:rPr>
          <w:rFonts w:ascii="Montserrat" w:hAnsi="Montserrat"/>
          <w:sz w:val="20"/>
          <w:szCs w:val="20"/>
          <w:lang w:val="es-ES"/>
        </w:rPr>
        <w:t xml:space="preserve">ocumentar e implementar las operaciones y procedimientos de control para manejar y registrar el acceso físico a todos los puntos de acceso del perímetro(s) de seguridad física. </w:t>
      </w:r>
    </w:p>
    <w:p w14:paraId="24F11D9E" w14:textId="77777777" w:rsidR="00D34E9D" w:rsidRPr="00487B54" w:rsidRDefault="00D34E9D" w:rsidP="00AA0393">
      <w:pPr>
        <w:rPr>
          <w:rFonts w:ascii="Montserrat" w:hAnsi="Montserrat"/>
          <w:sz w:val="20"/>
          <w:szCs w:val="20"/>
          <w:lang w:val="es-ES" w:eastAsia="x-none"/>
        </w:rPr>
      </w:pPr>
    </w:p>
    <w:p w14:paraId="5109FD94" w14:textId="77777777" w:rsidR="00A0592F" w:rsidRPr="00487B54" w:rsidRDefault="00CC0BBD" w:rsidP="00A56DEF">
      <w:pPr>
        <w:pStyle w:val="Ttulo3"/>
        <w:spacing w:after="120"/>
        <w:rPr>
          <w:rFonts w:ascii="Montserrat" w:hAnsi="Montserrat" w:cs="Arial"/>
          <w:sz w:val="20"/>
          <w:szCs w:val="20"/>
          <w:lang w:val="es-ES"/>
        </w:rPr>
      </w:pPr>
      <w:r w:rsidRPr="00487B54">
        <w:rPr>
          <w:rFonts w:ascii="Montserrat" w:hAnsi="Montserrat" w:cs="Arial"/>
          <w:sz w:val="20"/>
          <w:szCs w:val="20"/>
          <w:lang w:val="es-ES"/>
        </w:rPr>
        <w:t>Restricción de acceso físico</w:t>
      </w:r>
    </w:p>
    <w:p w14:paraId="0752060A" w14:textId="77777777" w:rsidR="00A65502" w:rsidRPr="00487B54" w:rsidRDefault="008145FD" w:rsidP="00A0592F">
      <w:pPr>
        <w:rPr>
          <w:rFonts w:ascii="Montserrat" w:hAnsi="Montserrat"/>
          <w:sz w:val="20"/>
          <w:szCs w:val="20"/>
        </w:rPr>
      </w:pPr>
      <w:r w:rsidRPr="00487B54">
        <w:rPr>
          <w:rFonts w:ascii="Montserrat" w:hAnsi="Montserrat"/>
          <w:sz w:val="20"/>
          <w:szCs w:val="20"/>
        </w:rPr>
        <w:t xml:space="preserve">La entidad responsable deberá restringir </w:t>
      </w:r>
      <w:r w:rsidR="00A56DEF" w:rsidRPr="00487B54">
        <w:rPr>
          <w:rFonts w:ascii="Montserrat" w:hAnsi="Montserrat"/>
          <w:sz w:val="20"/>
          <w:szCs w:val="20"/>
        </w:rPr>
        <w:t xml:space="preserve">el acceso físico al cableado y otros componentes de comunicación no programables utilizados para la conexión entre </w:t>
      </w:r>
      <w:proofErr w:type="spellStart"/>
      <w:r w:rsidRPr="00487B54">
        <w:rPr>
          <w:rFonts w:ascii="Montserrat" w:hAnsi="Montserrat"/>
          <w:sz w:val="20"/>
          <w:szCs w:val="20"/>
        </w:rPr>
        <w:t>ciberactivos</w:t>
      </w:r>
      <w:proofErr w:type="spellEnd"/>
      <w:r w:rsidR="00A56DEF" w:rsidRPr="00487B54">
        <w:rPr>
          <w:rFonts w:ascii="Montserrat" w:hAnsi="Montserrat"/>
          <w:sz w:val="20"/>
          <w:szCs w:val="20"/>
        </w:rPr>
        <w:t xml:space="preserve"> </w:t>
      </w:r>
      <w:r w:rsidR="00DC0DE1" w:rsidRPr="00487B54">
        <w:rPr>
          <w:rFonts w:ascii="Montserrat" w:hAnsi="Montserrat"/>
          <w:sz w:val="20"/>
          <w:szCs w:val="20"/>
        </w:rPr>
        <w:t xml:space="preserve">críticos </w:t>
      </w:r>
      <w:r w:rsidR="00A56DEF" w:rsidRPr="00487B54">
        <w:rPr>
          <w:rFonts w:ascii="Montserrat" w:hAnsi="Montserrat"/>
          <w:sz w:val="20"/>
          <w:szCs w:val="20"/>
        </w:rPr>
        <w:lastRenderedPageBreak/>
        <w:t>aplicables dentro del mismo perímetro de seguridad electrónica</w:t>
      </w:r>
      <w:r w:rsidR="00DC0DE1" w:rsidRPr="00487B54">
        <w:rPr>
          <w:rFonts w:ascii="Montserrat" w:hAnsi="Montserrat"/>
          <w:sz w:val="20"/>
          <w:szCs w:val="20"/>
        </w:rPr>
        <w:t xml:space="preserve"> o entre perímetros de seguridad electrónica</w:t>
      </w:r>
      <w:r w:rsidR="00A56DEF" w:rsidRPr="00487B54">
        <w:rPr>
          <w:rFonts w:ascii="Montserrat" w:hAnsi="Montserrat"/>
          <w:sz w:val="20"/>
          <w:szCs w:val="20"/>
        </w:rPr>
        <w:t xml:space="preserve"> en aquellos casos en que dicho cableado y componentes estén ubicados fuera de un perímetro de seguridad física. </w:t>
      </w:r>
    </w:p>
    <w:p w14:paraId="70BE56FE" w14:textId="77777777" w:rsidR="00A65502" w:rsidRPr="00487B54" w:rsidRDefault="00A65502" w:rsidP="00A0592F">
      <w:pPr>
        <w:rPr>
          <w:rFonts w:ascii="Montserrat" w:hAnsi="Montserrat"/>
          <w:sz w:val="20"/>
          <w:szCs w:val="20"/>
        </w:rPr>
      </w:pPr>
    </w:p>
    <w:p w14:paraId="511C324D" w14:textId="77777777" w:rsidR="00A56DEF" w:rsidRPr="00487B54" w:rsidRDefault="00A56DEF" w:rsidP="00A0592F">
      <w:pPr>
        <w:rPr>
          <w:rFonts w:ascii="Montserrat" w:hAnsi="Montserrat"/>
          <w:sz w:val="20"/>
          <w:szCs w:val="20"/>
        </w:rPr>
      </w:pPr>
      <w:r w:rsidRPr="00487B54">
        <w:rPr>
          <w:rFonts w:ascii="Montserrat" w:hAnsi="Montserrat"/>
          <w:sz w:val="20"/>
          <w:szCs w:val="20"/>
        </w:rPr>
        <w:t>En caso de que no se implementen restricciones de acceso físico a dicho cableado y componentes, la entidad responsable deberá documentar e implementar uno o más de los siguientes:</w:t>
      </w:r>
    </w:p>
    <w:p w14:paraId="41C2A0B2" w14:textId="77777777" w:rsidR="00AA5E44" w:rsidRPr="00487B54" w:rsidRDefault="00AA5E44" w:rsidP="00AA3059">
      <w:pPr>
        <w:rPr>
          <w:rFonts w:ascii="Montserrat" w:hAnsi="Montserrat"/>
          <w:sz w:val="20"/>
          <w:szCs w:val="20"/>
        </w:rPr>
      </w:pPr>
    </w:p>
    <w:p w14:paraId="629B95A4" w14:textId="77777777" w:rsidR="00A56DEF" w:rsidRPr="00487B54" w:rsidRDefault="00A56DEF" w:rsidP="00AA3059">
      <w:pPr>
        <w:pStyle w:val="Prrafodelista"/>
        <w:numPr>
          <w:ilvl w:val="0"/>
          <w:numId w:val="30"/>
        </w:numPr>
        <w:rPr>
          <w:rFonts w:ascii="Montserrat" w:hAnsi="Montserrat"/>
          <w:sz w:val="20"/>
          <w:szCs w:val="20"/>
        </w:rPr>
      </w:pPr>
      <w:r w:rsidRPr="00487B54">
        <w:rPr>
          <w:rFonts w:ascii="Montserrat" w:hAnsi="Montserrat"/>
          <w:sz w:val="20"/>
          <w:szCs w:val="20"/>
        </w:rPr>
        <w:t>Encriptación de datos que transitan por los cables y componentes</w:t>
      </w:r>
      <w:r w:rsidR="00A65502" w:rsidRPr="00487B54">
        <w:rPr>
          <w:rFonts w:ascii="Montserrat" w:hAnsi="Montserrat"/>
          <w:sz w:val="20"/>
          <w:szCs w:val="20"/>
        </w:rPr>
        <w:t>.</w:t>
      </w:r>
    </w:p>
    <w:p w14:paraId="05C8B1A3" w14:textId="77777777" w:rsidR="00A56DEF" w:rsidRPr="00487B54" w:rsidRDefault="00A56DEF" w:rsidP="00AA3059">
      <w:pPr>
        <w:pStyle w:val="Prrafodelista"/>
        <w:numPr>
          <w:ilvl w:val="0"/>
          <w:numId w:val="30"/>
        </w:numPr>
        <w:rPr>
          <w:rFonts w:ascii="Montserrat" w:hAnsi="Montserrat"/>
          <w:sz w:val="20"/>
          <w:szCs w:val="20"/>
        </w:rPr>
      </w:pPr>
      <w:r w:rsidRPr="00487B54">
        <w:rPr>
          <w:rFonts w:ascii="Montserrat" w:hAnsi="Montserrat"/>
          <w:sz w:val="20"/>
          <w:szCs w:val="20"/>
        </w:rPr>
        <w:t xml:space="preserve">Monitorear el estado del enlace de comunicación compuesto de dicho cableado y componentes y emitir una alarma o alerta en respuesta a fallas de comunicación detectadas al personal identificado en procedimiento de respuesta al incidente de ciberseguridad de </w:t>
      </w:r>
      <w:proofErr w:type="spellStart"/>
      <w:r w:rsidRPr="00487B54">
        <w:rPr>
          <w:rFonts w:ascii="Montserrat" w:hAnsi="Montserrat"/>
          <w:sz w:val="20"/>
          <w:szCs w:val="20"/>
        </w:rPr>
        <w:t>ciberactivos</w:t>
      </w:r>
      <w:proofErr w:type="spellEnd"/>
      <w:r w:rsidRPr="00487B54">
        <w:rPr>
          <w:rFonts w:ascii="Montserrat" w:hAnsi="Montserrat"/>
          <w:sz w:val="20"/>
          <w:szCs w:val="20"/>
        </w:rPr>
        <w:t xml:space="preserve"> críticos </w:t>
      </w:r>
    </w:p>
    <w:p w14:paraId="7F5373C2" w14:textId="77777777" w:rsidR="00A56DEF" w:rsidRPr="00487B54" w:rsidRDefault="00A65502" w:rsidP="00AA3059">
      <w:pPr>
        <w:pStyle w:val="Prrafodelista"/>
        <w:numPr>
          <w:ilvl w:val="0"/>
          <w:numId w:val="30"/>
        </w:numPr>
        <w:rPr>
          <w:rFonts w:ascii="Montserrat" w:hAnsi="Montserrat"/>
          <w:sz w:val="20"/>
          <w:szCs w:val="20"/>
        </w:rPr>
      </w:pPr>
      <w:r w:rsidRPr="00487B54">
        <w:rPr>
          <w:rFonts w:ascii="Montserrat" w:hAnsi="Montserrat"/>
          <w:sz w:val="20"/>
          <w:szCs w:val="20"/>
        </w:rPr>
        <w:t>P</w:t>
      </w:r>
      <w:r w:rsidR="00A56DEF" w:rsidRPr="00487B54">
        <w:rPr>
          <w:rFonts w:ascii="Montserrat" w:hAnsi="Montserrat"/>
          <w:sz w:val="20"/>
          <w:szCs w:val="20"/>
        </w:rPr>
        <w:t>rotección lógica igualmente efectiva.</w:t>
      </w:r>
    </w:p>
    <w:p w14:paraId="3F8CC67F" w14:textId="77777777" w:rsidR="00D34E9D" w:rsidRPr="00487B54" w:rsidRDefault="00D34E9D" w:rsidP="00AA0393">
      <w:pPr>
        <w:rPr>
          <w:rFonts w:ascii="Montserrat" w:hAnsi="Montserrat"/>
          <w:sz w:val="20"/>
          <w:szCs w:val="20"/>
          <w:lang w:val="es-ES" w:eastAsia="x-none"/>
        </w:rPr>
      </w:pPr>
    </w:p>
    <w:p w14:paraId="16A7DB11" w14:textId="77777777" w:rsidR="00A65502" w:rsidRPr="00487B54" w:rsidRDefault="00CC0BBD"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t>Procedimiento de control de visitantes</w:t>
      </w:r>
    </w:p>
    <w:p w14:paraId="408BE85A" w14:textId="77777777" w:rsidR="00426768" w:rsidRPr="00487B54" w:rsidRDefault="00426768" w:rsidP="00A65502">
      <w:pPr>
        <w:rPr>
          <w:rFonts w:ascii="Montserrat" w:hAnsi="Montserrat"/>
          <w:sz w:val="20"/>
          <w:szCs w:val="20"/>
        </w:rPr>
      </w:pPr>
      <w:r w:rsidRPr="00487B54">
        <w:rPr>
          <w:rFonts w:ascii="Montserrat" w:hAnsi="Montserrat"/>
          <w:sz w:val="20"/>
          <w:szCs w:val="20"/>
        </w:rPr>
        <w:t xml:space="preserve">La entidad tendrá uno o más </w:t>
      </w:r>
      <w:r w:rsidR="00A56DEF" w:rsidRPr="00487B54">
        <w:rPr>
          <w:rFonts w:ascii="Montserrat" w:hAnsi="Montserrat"/>
          <w:sz w:val="20"/>
          <w:szCs w:val="20"/>
        </w:rPr>
        <w:t xml:space="preserve">procedimientos </w:t>
      </w:r>
      <w:r w:rsidRPr="00487B54">
        <w:rPr>
          <w:rFonts w:ascii="Montserrat" w:hAnsi="Montserrat"/>
          <w:sz w:val="20"/>
          <w:szCs w:val="20"/>
        </w:rPr>
        <w:t xml:space="preserve">de </w:t>
      </w:r>
      <w:r w:rsidR="00CC0BBD" w:rsidRPr="00487B54">
        <w:rPr>
          <w:rFonts w:ascii="Montserrat" w:hAnsi="Montserrat"/>
          <w:sz w:val="20"/>
          <w:szCs w:val="20"/>
        </w:rPr>
        <w:t xml:space="preserve">control </w:t>
      </w:r>
      <w:r w:rsidRPr="00487B54">
        <w:rPr>
          <w:rFonts w:ascii="Montserrat" w:hAnsi="Montserrat"/>
          <w:sz w:val="20"/>
          <w:szCs w:val="20"/>
        </w:rPr>
        <w:t xml:space="preserve">de </w:t>
      </w:r>
      <w:r w:rsidR="00CC0BBD" w:rsidRPr="00487B54">
        <w:rPr>
          <w:rFonts w:ascii="Montserrat" w:hAnsi="Montserrat"/>
          <w:sz w:val="20"/>
          <w:szCs w:val="20"/>
        </w:rPr>
        <w:t>visitantes.</w:t>
      </w:r>
    </w:p>
    <w:p w14:paraId="525DA1FB" w14:textId="77777777" w:rsidR="00CC0BBD" w:rsidRPr="00487B54" w:rsidRDefault="00CC0BBD" w:rsidP="00AA3059">
      <w:pPr>
        <w:rPr>
          <w:rFonts w:ascii="Montserrat" w:hAnsi="Montserrat"/>
          <w:sz w:val="20"/>
          <w:szCs w:val="20"/>
        </w:rPr>
      </w:pPr>
    </w:p>
    <w:p w14:paraId="6D1BF97D" w14:textId="77777777" w:rsidR="00A65502" w:rsidRPr="00487B54" w:rsidRDefault="00CC0BBD" w:rsidP="001834CC">
      <w:pPr>
        <w:pStyle w:val="Ttulo3"/>
        <w:spacing w:after="120"/>
        <w:rPr>
          <w:rFonts w:ascii="Montserrat" w:hAnsi="Montserrat" w:cs="Arial"/>
          <w:sz w:val="20"/>
          <w:szCs w:val="20"/>
          <w:lang w:val="es-ES"/>
        </w:rPr>
      </w:pPr>
      <w:r w:rsidRPr="00487B54">
        <w:rPr>
          <w:rFonts w:ascii="Montserrat" w:hAnsi="Montserrat" w:cs="Arial"/>
          <w:sz w:val="20"/>
          <w:szCs w:val="20"/>
          <w:lang w:val="es-ES"/>
        </w:rPr>
        <w:t>Procedimi</w:t>
      </w:r>
      <w:r w:rsidR="00770902" w:rsidRPr="00487B54">
        <w:rPr>
          <w:rFonts w:ascii="Montserrat" w:hAnsi="Montserrat" w:cs="Arial"/>
          <w:sz w:val="20"/>
          <w:szCs w:val="20"/>
          <w:lang w:val="es-ES"/>
        </w:rPr>
        <w:t>ento de mantenimiento y pruebas</w:t>
      </w:r>
    </w:p>
    <w:p w14:paraId="570FB726" w14:textId="77777777" w:rsidR="00D440B7" w:rsidRPr="00487B54" w:rsidRDefault="00770902" w:rsidP="00D440B7">
      <w:pPr>
        <w:autoSpaceDE/>
        <w:autoSpaceDN/>
        <w:rPr>
          <w:rFonts w:ascii="Montserrat" w:hAnsi="Montserrat"/>
          <w:color w:val="000000"/>
          <w:sz w:val="20"/>
          <w:szCs w:val="20"/>
          <w:lang w:val="es-CO" w:eastAsia="es-CO"/>
        </w:rPr>
      </w:pPr>
      <w:r w:rsidRPr="00487B54">
        <w:rPr>
          <w:rFonts w:ascii="Montserrat" w:hAnsi="Montserrat"/>
          <w:color w:val="000000"/>
          <w:sz w:val="20"/>
          <w:szCs w:val="20"/>
          <w:lang w:val="es-CO" w:eastAsia="es-CO"/>
        </w:rPr>
        <w:t>La entidad tendrá uno o más procedimientos de mantenimientos y pruebas periódicas del sistema de control relacionados a la seguridad física</w:t>
      </w:r>
      <w:r w:rsidR="00891B7D" w:rsidRPr="00487B54">
        <w:rPr>
          <w:rFonts w:ascii="Montserrat" w:hAnsi="Montserrat"/>
          <w:color w:val="000000"/>
          <w:sz w:val="20"/>
          <w:szCs w:val="20"/>
          <w:lang w:val="es-CO" w:eastAsia="es-CO"/>
        </w:rPr>
        <w:t>.</w:t>
      </w:r>
    </w:p>
    <w:p w14:paraId="341D49C4" w14:textId="77777777" w:rsidR="00D440B7" w:rsidRPr="00487B54" w:rsidRDefault="00D440B7" w:rsidP="00D440B7">
      <w:pPr>
        <w:autoSpaceDE/>
        <w:autoSpaceDN/>
        <w:rPr>
          <w:rFonts w:ascii="Montserrat" w:hAnsi="Montserrat"/>
          <w:color w:val="000000"/>
          <w:sz w:val="20"/>
          <w:szCs w:val="20"/>
          <w:lang w:val="es-CO" w:eastAsia="es-CO"/>
        </w:rPr>
      </w:pPr>
    </w:p>
    <w:p w14:paraId="71FAAAEE" w14:textId="4C927782" w:rsidR="00EA4A01" w:rsidRPr="00487B54" w:rsidRDefault="00EA4A01" w:rsidP="00D440B7">
      <w:pPr>
        <w:pStyle w:val="Ttulo1"/>
        <w:spacing w:after="120"/>
        <w:rPr>
          <w:rFonts w:ascii="Montserrat" w:hAnsi="Montserrat" w:cs="Arial"/>
          <w:color w:val="auto"/>
          <w:sz w:val="20"/>
          <w:szCs w:val="20"/>
        </w:rPr>
      </w:pPr>
      <w:r w:rsidRPr="00487B54">
        <w:rPr>
          <w:rFonts w:ascii="Montserrat" w:hAnsi="Montserrat" w:cs="Arial"/>
          <w:color w:val="auto"/>
          <w:sz w:val="20"/>
          <w:szCs w:val="20"/>
        </w:rPr>
        <w:t>GESTIÓN DE LA CADENA DE SUMINISTRO</w:t>
      </w:r>
    </w:p>
    <w:p w14:paraId="387C5F7A"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Este capítulo define un marco de referencia para la gestión de riesgos de la cadena de suministro.</w:t>
      </w:r>
    </w:p>
    <w:p w14:paraId="16679E45"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 </w:t>
      </w:r>
    </w:p>
    <w:p w14:paraId="202F7377" w14:textId="607B96BB" w:rsidR="00EA4A01" w:rsidRPr="00487B54" w:rsidRDefault="00EA4A01" w:rsidP="00D440B7">
      <w:pPr>
        <w:pStyle w:val="Ttulo2"/>
        <w:spacing w:after="120"/>
        <w:rPr>
          <w:rFonts w:ascii="Montserrat" w:hAnsi="Montserrat" w:cs="Arial"/>
          <w:color w:val="auto"/>
          <w:sz w:val="20"/>
          <w:szCs w:val="20"/>
        </w:rPr>
      </w:pPr>
      <w:r w:rsidRPr="00487B54">
        <w:rPr>
          <w:rFonts w:ascii="Montserrat" w:hAnsi="Montserrat" w:cs="Arial"/>
          <w:color w:val="auto"/>
          <w:sz w:val="20"/>
          <w:szCs w:val="20"/>
        </w:rPr>
        <w:t>Propósito</w:t>
      </w:r>
    </w:p>
    <w:p w14:paraId="576D7120"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Mitigar los riesgos de seguridad cibernética a la operación confiable de los ciber activos críticos, mediante la implementación de controles de seguridad para la gestión de riesgos de la cadena de suministro.</w:t>
      </w:r>
    </w:p>
    <w:p w14:paraId="1C99AAC0"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p>
    <w:p w14:paraId="4E383E39" w14:textId="1E670369" w:rsidR="00EA4A01" w:rsidRPr="00487B54" w:rsidRDefault="00EA4A01" w:rsidP="00D440B7">
      <w:pPr>
        <w:pStyle w:val="Ttulo2"/>
        <w:spacing w:after="120"/>
        <w:rPr>
          <w:rFonts w:ascii="Montserrat" w:hAnsi="Montserrat" w:cs="Arial"/>
          <w:color w:val="auto"/>
          <w:sz w:val="20"/>
          <w:szCs w:val="20"/>
        </w:rPr>
      </w:pPr>
      <w:r w:rsidRPr="00487B54">
        <w:rPr>
          <w:rFonts w:ascii="Montserrat" w:hAnsi="Montserrat" w:cs="Arial"/>
          <w:color w:val="auto"/>
          <w:sz w:val="20"/>
          <w:szCs w:val="20"/>
        </w:rPr>
        <w:t>Criterios y requisitos</w:t>
      </w:r>
    </w:p>
    <w:p w14:paraId="5EB7EC91"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 </w:t>
      </w:r>
    </w:p>
    <w:p w14:paraId="50FB6B0A" w14:textId="35BC0DE2" w:rsidR="00EA4A01" w:rsidRPr="00487B54" w:rsidRDefault="00EA4A01" w:rsidP="00D440B7">
      <w:pPr>
        <w:pStyle w:val="Ttulo3"/>
        <w:spacing w:after="120"/>
        <w:rPr>
          <w:rFonts w:ascii="Montserrat" w:hAnsi="Montserrat" w:cs="Arial"/>
          <w:sz w:val="20"/>
          <w:szCs w:val="20"/>
          <w:lang w:val="es-ES"/>
        </w:rPr>
      </w:pPr>
      <w:r w:rsidRPr="00487B54">
        <w:rPr>
          <w:rFonts w:ascii="Montserrat" w:hAnsi="Montserrat" w:cs="Arial"/>
          <w:sz w:val="20"/>
          <w:szCs w:val="20"/>
          <w:lang w:val="es-ES"/>
        </w:rPr>
        <w:t>Plan de Gestión de riesgo de la cadena de suministro</w:t>
      </w:r>
    </w:p>
    <w:p w14:paraId="58463BD8" w14:textId="1F768E8F"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 xml:space="preserve">Cada entidad responsable debe desarrollar un </w:t>
      </w:r>
      <w:r w:rsidR="00D440B7" w:rsidRPr="00487B54">
        <w:rPr>
          <w:rFonts w:ascii="Montserrat" w:hAnsi="Montserrat" w:cs="Arial"/>
          <w:sz w:val="20"/>
          <w:szCs w:val="20"/>
          <w:lang w:val="es-ES"/>
        </w:rPr>
        <w:t>Plan de</w:t>
      </w:r>
      <w:r w:rsidRPr="00487B54">
        <w:rPr>
          <w:rFonts w:ascii="Montserrat" w:hAnsi="Montserrat" w:cs="Arial"/>
          <w:sz w:val="20"/>
          <w:szCs w:val="20"/>
          <w:lang w:val="es-ES"/>
        </w:rPr>
        <w:t xml:space="preserve"> Gestión de riesgo de la cadena de suministro para los contratistas y/o proveedores suministren ciber activos críticos o que requieran acceso a los ciber activos críticos.</w:t>
      </w:r>
    </w:p>
    <w:p w14:paraId="1972A5D0"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 </w:t>
      </w:r>
    </w:p>
    <w:p w14:paraId="5E4FD5F5"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b/>
          <w:bCs/>
          <w:sz w:val="20"/>
          <w:szCs w:val="20"/>
          <w:lang w:val="es-ES"/>
        </w:rPr>
        <w:t>11.3 Acciones</w:t>
      </w:r>
    </w:p>
    <w:p w14:paraId="36150E18" w14:textId="77777777" w:rsidR="00D440B7" w:rsidRPr="00487B54" w:rsidRDefault="00D440B7" w:rsidP="00EA4A01">
      <w:pPr>
        <w:pStyle w:val="NormalWeb"/>
        <w:spacing w:before="0" w:beforeAutospacing="0" w:after="0" w:afterAutospacing="0"/>
        <w:rPr>
          <w:rFonts w:ascii="Montserrat" w:hAnsi="Montserrat" w:cs="Arial"/>
          <w:sz w:val="20"/>
          <w:szCs w:val="20"/>
          <w:lang w:val="es-ES"/>
        </w:rPr>
      </w:pPr>
    </w:p>
    <w:p w14:paraId="37CFF717" w14:textId="59CD2A99" w:rsidR="00EA4A01" w:rsidRPr="00487B54" w:rsidRDefault="00EA4A01" w:rsidP="00D440B7">
      <w:pPr>
        <w:pStyle w:val="NormalWeb"/>
        <w:spacing w:before="0" w:beforeAutospacing="0" w:after="0" w:afterAutospacing="0"/>
        <w:jc w:val="both"/>
        <w:rPr>
          <w:rFonts w:ascii="Montserrat" w:hAnsi="Montserrat" w:cs="Arial"/>
          <w:sz w:val="20"/>
          <w:szCs w:val="20"/>
          <w:lang w:val="es-ES"/>
        </w:rPr>
      </w:pPr>
      <w:r w:rsidRPr="00487B54">
        <w:rPr>
          <w:rFonts w:ascii="Montserrat" w:hAnsi="Montserrat" w:cs="Arial"/>
          <w:sz w:val="20"/>
          <w:szCs w:val="20"/>
          <w:lang w:val="es-ES"/>
        </w:rPr>
        <w:t xml:space="preserve">Cada entidad responsable debe implementar un </w:t>
      </w:r>
      <w:r w:rsidR="00D440B7" w:rsidRPr="00487B54">
        <w:rPr>
          <w:rFonts w:ascii="Montserrat" w:hAnsi="Montserrat" w:cs="Arial"/>
          <w:sz w:val="20"/>
          <w:szCs w:val="20"/>
          <w:lang w:val="es-ES"/>
        </w:rPr>
        <w:t>Plan de</w:t>
      </w:r>
      <w:r w:rsidRPr="00487B54">
        <w:rPr>
          <w:rFonts w:ascii="Montserrat" w:hAnsi="Montserrat" w:cs="Arial"/>
          <w:sz w:val="20"/>
          <w:szCs w:val="20"/>
          <w:lang w:val="es-ES"/>
        </w:rPr>
        <w:t xml:space="preserve"> Gestión de riesgo de la cadena de suministro. La ejecución del plan no requiere que la entidad responsable </w:t>
      </w:r>
      <w:r w:rsidR="00D440B7" w:rsidRPr="00487B54">
        <w:rPr>
          <w:rFonts w:ascii="Montserrat" w:hAnsi="Montserrat" w:cs="Arial"/>
          <w:sz w:val="20"/>
          <w:szCs w:val="20"/>
          <w:lang w:val="es-ES"/>
        </w:rPr>
        <w:t>deba renegociar</w:t>
      </w:r>
      <w:r w:rsidRPr="00487B54">
        <w:rPr>
          <w:rFonts w:ascii="Montserrat" w:hAnsi="Montserrat" w:cs="Arial"/>
          <w:sz w:val="20"/>
          <w:szCs w:val="20"/>
          <w:lang w:val="es-ES"/>
        </w:rPr>
        <w:t xml:space="preserve"> contratos existentes (incluyendo </w:t>
      </w:r>
      <w:r w:rsidR="0069126B" w:rsidRPr="00487B54">
        <w:rPr>
          <w:rFonts w:ascii="Montserrat" w:hAnsi="Montserrat" w:cs="Arial"/>
          <w:sz w:val="20"/>
          <w:szCs w:val="20"/>
          <w:lang w:val="es-ES"/>
        </w:rPr>
        <w:t>adendas y</w:t>
      </w:r>
      <w:r w:rsidRPr="00487B54">
        <w:rPr>
          <w:rFonts w:ascii="Montserrat" w:hAnsi="Montserrat" w:cs="Arial"/>
          <w:sz w:val="20"/>
          <w:szCs w:val="20"/>
          <w:lang w:val="es-ES"/>
        </w:rPr>
        <w:t xml:space="preserve"> órdenes de compra). </w:t>
      </w:r>
    </w:p>
    <w:p w14:paraId="4046F417" w14:textId="77777777" w:rsidR="00EA4A01" w:rsidRPr="00487B54" w:rsidRDefault="00EA4A01"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sz w:val="20"/>
          <w:szCs w:val="20"/>
          <w:lang w:val="es-ES"/>
        </w:rPr>
        <w:t> </w:t>
      </w:r>
    </w:p>
    <w:p w14:paraId="7D0EDBD0" w14:textId="7C65F23E" w:rsidR="00EA4A01" w:rsidRPr="00487B54" w:rsidRDefault="0069126B" w:rsidP="00EA4A01">
      <w:pPr>
        <w:pStyle w:val="NormalWeb"/>
        <w:spacing w:before="0" w:beforeAutospacing="0" w:after="0" w:afterAutospacing="0"/>
        <w:rPr>
          <w:rFonts w:ascii="Montserrat" w:hAnsi="Montserrat" w:cs="Arial"/>
          <w:sz w:val="20"/>
          <w:szCs w:val="20"/>
          <w:lang w:val="es-ES"/>
        </w:rPr>
      </w:pPr>
      <w:r w:rsidRPr="00487B54">
        <w:rPr>
          <w:rFonts w:ascii="Montserrat" w:hAnsi="Montserrat" w:cs="Arial"/>
          <w:b/>
          <w:bCs/>
          <w:sz w:val="20"/>
          <w:szCs w:val="20"/>
          <w:lang w:val="es-ES"/>
        </w:rPr>
        <w:t>11.3.1 Plan de</w:t>
      </w:r>
      <w:r w:rsidR="00EA4A01" w:rsidRPr="00487B54">
        <w:rPr>
          <w:rFonts w:ascii="Montserrat" w:hAnsi="Montserrat" w:cs="Arial"/>
          <w:b/>
          <w:bCs/>
          <w:sz w:val="20"/>
          <w:szCs w:val="20"/>
          <w:lang w:val="es-ES"/>
        </w:rPr>
        <w:t xml:space="preserve"> Gestión de riesgo de la cadena de suministro</w:t>
      </w:r>
    </w:p>
    <w:p w14:paraId="401CCAB6" w14:textId="77777777" w:rsidR="00F37862" w:rsidRDefault="00F37862" w:rsidP="00EA4A01">
      <w:pPr>
        <w:pStyle w:val="NormalWeb"/>
        <w:spacing w:before="0" w:beforeAutospacing="0" w:after="0" w:afterAutospacing="0"/>
        <w:rPr>
          <w:rFonts w:ascii="Montserrat" w:hAnsi="Montserrat" w:cs="Arial"/>
          <w:sz w:val="20"/>
          <w:szCs w:val="20"/>
          <w:lang w:val="es-ES"/>
        </w:rPr>
      </w:pPr>
    </w:p>
    <w:p w14:paraId="3E13A303" w14:textId="52847F84" w:rsidR="00EA4A01" w:rsidRPr="00487B54" w:rsidRDefault="00EA4A01" w:rsidP="00F37862">
      <w:pPr>
        <w:pStyle w:val="NormalWeb"/>
        <w:spacing w:before="0" w:beforeAutospacing="0" w:after="0" w:afterAutospacing="0"/>
        <w:jc w:val="both"/>
        <w:rPr>
          <w:rFonts w:ascii="Montserrat" w:hAnsi="Montserrat" w:cs="Arial"/>
          <w:sz w:val="20"/>
          <w:szCs w:val="20"/>
          <w:lang w:val="es-ES"/>
        </w:rPr>
      </w:pPr>
      <w:r w:rsidRPr="00487B54">
        <w:rPr>
          <w:rFonts w:ascii="Montserrat" w:hAnsi="Montserrat" w:cs="Arial"/>
          <w:sz w:val="20"/>
          <w:szCs w:val="20"/>
          <w:lang w:val="es-ES"/>
        </w:rPr>
        <w:lastRenderedPageBreak/>
        <w:t>La entidad responsable deberá documentar, implementar y mantener un plan, aprobado por el responsable de ciberseguridad y actualizado máximo a 24 meses.</w:t>
      </w:r>
    </w:p>
    <w:p w14:paraId="12618C06" w14:textId="77777777" w:rsidR="00426768" w:rsidRPr="00487B54" w:rsidRDefault="00426768" w:rsidP="00EA4A01">
      <w:pPr>
        <w:autoSpaceDE/>
        <w:autoSpaceDN/>
        <w:spacing w:after="160" w:line="259" w:lineRule="auto"/>
        <w:rPr>
          <w:rFonts w:ascii="Montserrat" w:hAnsi="Montserrat"/>
          <w:sz w:val="20"/>
          <w:szCs w:val="20"/>
          <w:lang w:val="es-CO"/>
        </w:rPr>
      </w:pPr>
    </w:p>
    <w:p w14:paraId="4345852A" w14:textId="77777777" w:rsidR="00EA4A01" w:rsidRPr="00487B54" w:rsidRDefault="00EA4A01" w:rsidP="00EA4A01">
      <w:pPr>
        <w:autoSpaceDE/>
        <w:autoSpaceDN/>
        <w:spacing w:after="160" w:line="259" w:lineRule="auto"/>
        <w:rPr>
          <w:rFonts w:ascii="Montserrat" w:hAnsi="Montserrat"/>
          <w:sz w:val="20"/>
          <w:szCs w:val="20"/>
          <w:lang w:val="es-CO"/>
        </w:rPr>
      </w:pPr>
    </w:p>
    <w:p w14:paraId="5D1284EE" w14:textId="77777777" w:rsidR="00EA4A01" w:rsidRPr="00487B54" w:rsidRDefault="00EA4A01">
      <w:pPr>
        <w:autoSpaceDE/>
        <w:autoSpaceDN/>
        <w:spacing w:after="160" w:line="259" w:lineRule="auto"/>
        <w:jc w:val="left"/>
        <w:rPr>
          <w:rFonts w:ascii="Montserrat" w:hAnsi="Montserrat"/>
          <w:sz w:val="20"/>
          <w:szCs w:val="20"/>
          <w:lang w:val="es-CO"/>
        </w:rPr>
      </w:pPr>
      <w:r w:rsidRPr="00487B54">
        <w:rPr>
          <w:rFonts w:ascii="Montserrat" w:hAnsi="Montserrat"/>
          <w:sz w:val="20"/>
          <w:szCs w:val="20"/>
          <w:lang w:val="es-CO"/>
        </w:rPr>
        <w:br w:type="page"/>
      </w:r>
    </w:p>
    <w:p w14:paraId="2A829526" w14:textId="77777777" w:rsidR="00EA4A01" w:rsidRPr="00487B54" w:rsidRDefault="00EA4A01" w:rsidP="00EA4A01">
      <w:pPr>
        <w:autoSpaceDE/>
        <w:autoSpaceDN/>
        <w:spacing w:after="160" w:line="259" w:lineRule="auto"/>
        <w:rPr>
          <w:rFonts w:ascii="Montserrat" w:hAnsi="Montserrat"/>
          <w:sz w:val="20"/>
          <w:szCs w:val="20"/>
          <w:lang w:val="es-CO"/>
        </w:rPr>
      </w:pPr>
    </w:p>
    <w:p w14:paraId="6EA0A1DA" w14:textId="77777777" w:rsidR="00426768" w:rsidRPr="00487B54" w:rsidRDefault="00426768" w:rsidP="001834CC">
      <w:pPr>
        <w:pStyle w:val="Ttulo1"/>
        <w:numPr>
          <w:ilvl w:val="0"/>
          <w:numId w:val="0"/>
        </w:numPr>
        <w:spacing w:after="120"/>
        <w:rPr>
          <w:rFonts w:ascii="Montserrat" w:hAnsi="Montserrat" w:cs="Arial"/>
          <w:color w:val="auto"/>
          <w:sz w:val="20"/>
          <w:szCs w:val="20"/>
        </w:rPr>
      </w:pPr>
      <w:bookmarkStart w:id="104" w:name="_Toc355552383"/>
      <w:bookmarkStart w:id="105" w:name="_Toc301877588"/>
      <w:bookmarkStart w:id="106" w:name="_Toc51096820"/>
      <w:r w:rsidRPr="00487B54">
        <w:rPr>
          <w:rFonts w:ascii="Montserrat" w:hAnsi="Montserrat" w:cs="Arial"/>
          <w:color w:val="auto"/>
          <w:sz w:val="20"/>
          <w:szCs w:val="20"/>
        </w:rPr>
        <w:t>Anexo</w:t>
      </w:r>
      <w:r w:rsidR="00245310" w:rsidRPr="00487B54">
        <w:rPr>
          <w:rFonts w:ascii="Montserrat" w:hAnsi="Montserrat" w:cs="Arial"/>
          <w:color w:val="auto"/>
          <w:sz w:val="20"/>
          <w:szCs w:val="20"/>
        </w:rPr>
        <w:t xml:space="preserve"> </w:t>
      </w:r>
      <w:r w:rsidRPr="00487B54">
        <w:rPr>
          <w:rFonts w:ascii="Montserrat" w:hAnsi="Montserrat" w:cs="Arial"/>
          <w:color w:val="auto"/>
          <w:sz w:val="20"/>
          <w:szCs w:val="20"/>
        </w:rPr>
        <w:t>1 - Criterios de activos críticos</w:t>
      </w:r>
      <w:bookmarkEnd w:id="104"/>
      <w:bookmarkEnd w:id="105"/>
      <w:bookmarkEnd w:id="106"/>
    </w:p>
    <w:p w14:paraId="236E1A3D" w14:textId="77777777" w:rsidR="00426768" w:rsidRPr="00487B54" w:rsidRDefault="00426768" w:rsidP="001834CC">
      <w:pPr>
        <w:adjustRightInd w:val="0"/>
        <w:rPr>
          <w:rFonts w:ascii="Montserrat" w:hAnsi="Montserrat"/>
          <w:b/>
          <w:bCs/>
          <w:color w:val="000000"/>
          <w:sz w:val="20"/>
          <w:szCs w:val="20"/>
          <w:lang w:val="es-CO"/>
        </w:rPr>
      </w:pPr>
      <w:r w:rsidRPr="00487B54">
        <w:rPr>
          <w:rFonts w:ascii="Montserrat" w:hAnsi="Montserrat"/>
          <w:b/>
          <w:bCs/>
          <w:color w:val="000000"/>
          <w:sz w:val="20"/>
          <w:szCs w:val="20"/>
          <w:lang w:val="es-CO"/>
        </w:rPr>
        <w:t xml:space="preserve"> </w:t>
      </w:r>
    </w:p>
    <w:p w14:paraId="51F15B51" w14:textId="77777777" w:rsidR="00426768" w:rsidRPr="00487B54" w:rsidRDefault="00426768" w:rsidP="001834CC">
      <w:pPr>
        <w:adjustRightInd w:val="0"/>
        <w:rPr>
          <w:rFonts w:ascii="Montserrat" w:hAnsi="Montserrat"/>
          <w:sz w:val="20"/>
          <w:szCs w:val="20"/>
          <w:lang w:val="es-CO" w:eastAsia="es-CO"/>
        </w:rPr>
      </w:pPr>
      <w:r w:rsidRPr="00487B54">
        <w:rPr>
          <w:rFonts w:ascii="Montserrat" w:hAnsi="Montserrat"/>
          <w:sz w:val="20"/>
          <w:szCs w:val="20"/>
          <w:lang w:val="es-CO" w:eastAsia="es-CO"/>
        </w:rPr>
        <w:t>Los siguientes son considerados activos críticos:</w:t>
      </w:r>
    </w:p>
    <w:p w14:paraId="3349255E" w14:textId="77777777" w:rsidR="00426768" w:rsidRPr="00487B54" w:rsidRDefault="00426768" w:rsidP="001834CC">
      <w:pPr>
        <w:adjustRightInd w:val="0"/>
        <w:ind w:left="360"/>
        <w:rPr>
          <w:rFonts w:ascii="Montserrat" w:hAnsi="Montserrat"/>
          <w:sz w:val="20"/>
          <w:szCs w:val="20"/>
          <w:lang w:val="es-CO" w:eastAsia="es-CO"/>
        </w:rPr>
      </w:pPr>
    </w:p>
    <w:p w14:paraId="182B530E"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Cada grupo de unidades de generación en una localización de planta simple con capacidad efectiva neta mayor o igual 20 MW.</w:t>
      </w:r>
    </w:p>
    <w:p w14:paraId="511DF3A3" w14:textId="77777777" w:rsidR="00426768" w:rsidRPr="00487B54" w:rsidRDefault="00426768" w:rsidP="001834CC">
      <w:pPr>
        <w:adjustRightInd w:val="0"/>
        <w:ind w:left="1140"/>
        <w:rPr>
          <w:rFonts w:ascii="Montserrat" w:hAnsi="Montserrat"/>
          <w:sz w:val="20"/>
          <w:szCs w:val="20"/>
          <w:lang w:val="es-CO" w:eastAsia="es-CO"/>
        </w:rPr>
      </w:pPr>
    </w:p>
    <w:p w14:paraId="05188CDC"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Cada recurso o grupo de recursos de potencia reactiva (excepto generadores) instalados desde el Nivel IV hasta el STN.</w:t>
      </w:r>
    </w:p>
    <w:p w14:paraId="19E082D4" w14:textId="77777777" w:rsidR="00426768" w:rsidRPr="00487B54" w:rsidRDefault="00426768" w:rsidP="001834CC">
      <w:pPr>
        <w:adjustRightInd w:val="0"/>
        <w:rPr>
          <w:rFonts w:ascii="Montserrat" w:hAnsi="Montserrat"/>
          <w:sz w:val="20"/>
          <w:szCs w:val="20"/>
          <w:lang w:val="es-CO" w:eastAsia="es-CO"/>
        </w:rPr>
      </w:pPr>
    </w:p>
    <w:p w14:paraId="5507CD9D" w14:textId="2A7B805F"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Todas las subestaciones con sus respectivas bahías, en aquellas subestaciones con nivel de tensión IV y superior.</w:t>
      </w:r>
    </w:p>
    <w:p w14:paraId="2767EEA2" w14:textId="77777777" w:rsidR="00426768" w:rsidRPr="00487B54" w:rsidRDefault="00426768" w:rsidP="001834CC">
      <w:pPr>
        <w:adjustRightInd w:val="0"/>
        <w:rPr>
          <w:rFonts w:ascii="Montserrat" w:hAnsi="Montserrat"/>
          <w:sz w:val="20"/>
          <w:szCs w:val="20"/>
          <w:lang w:val="es-CO" w:eastAsia="es-CO"/>
        </w:rPr>
      </w:pPr>
    </w:p>
    <w:p w14:paraId="593A7439" w14:textId="197432ED"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 xml:space="preserve">Flexible AC </w:t>
      </w:r>
      <w:r w:rsidR="001834CC" w:rsidRPr="00487B54">
        <w:rPr>
          <w:rFonts w:ascii="Montserrat" w:hAnsi="Montserrat"/>
          <w:sz w:val="20"/>
          <w:szCs w:val="20"/>
          <w:lang w:val="es-CO" w:eastAsia="es-CO"/>
        </w:rPr>
        <w:t>Transmisión</w:t>
      </w:r>
      <w:r w:rsidRPr="00487B54">
        <w:rPr>
          <w:rFonts w:ascii="Montserrat" w:hAnsi="Montserrat"/>
          <w:sz w:val="20"/>
          <w:szCs w:val="20"/>
          <w:lang w:val="es-CO" w:eastAsia="es-CO"/>
        </w:rPr>
        <w:t xml:space="preserve"> Systems (FACTS)</w:t>
      </w:r>
      <w:r w:rsidR="00236923" w:rsidRPr="00487B54">
        <w:rPr>
          <w:rFonts w:ascii="Montserrat" w:hAnsi="Montserrat"/>
          <w:sz w:val="20"/>
          <w:szCs w:val="20"/>
          <w:lang w:val="es-CO" w:eastAsia="es-CO"/>
        </w:rPr>
        <w:t xml:space="preserve"> instalados en subestaciones con nivel de tensión IV y superior.</w:t>
      </w:r>
    </w:p>
    <w:p w14:paraId="32899177" w14:textId="77777777" w:rsidR="00426768" w:rsidRPr="00487B54" w:rsidRDefault="00426768" w:rsidP="001834CC">
      <w:pPr>
        <w:adjustRightInd w:val="0"/>
        <w:rPr>
          <w:rFonts w:ascii="Montserrat" w:hAnsi="Montserrat"/>
          <w:sz w:val="20"/>
          <w:szCs w:val="20"/>
          <w:lang w:val="es-CO" w:eastAsia="es-CO"/>
        </w:rPr>
      </w:pPr>
    </w:p>
    <w:p w14:paraId="629E4524"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 xml:space="preserve">Esquemas especiales de protección como los </w:t>
      </w:r>
      <w:r w:rsidR="00036C7B" w:rsidRPr="00487B54">
        <w:rPr>
          <w:rFonts w:ascii="Montserrat" w:hAnsi="Montserrat"/>
          <w:sz w:val="20"/>
          <w:szCs w:val="20"/>
          <w:lang w:val="es-CO" w:eastAsia="es-CO"/>
        </w:rPr>
        <w:t>esquemas suplementarios</w:t>
      </w:r>
      <w:r w:rsidRPr="00487B54">
        <w:rPr>
          <w:rFonts w:ascii="Montserrat" w:hAnsi="Montserrat"/>
          <w:sz w:val="20"/>
          <w:szCs w:val="20"/>
          <w:lang w:val="es-CO" w:eastAsia="es-CO"/>
        </w:rPr>
        <w:t>, que operan de tal manera que garantizan la confiabilidad del sistema.</w:t>
      </w:r>
    </w:p>
    <w:p w14:paraId="6CCF57C8" w14:textId="77777777" w:rsidR="00426768" w:rsidRPr="00487B54" w:rsidRDefault="00426768" w:rsidP="001834CC">
      <w:pPr>
        <w:pStyle w:val="Prrafodelista"/>
        <w:rPr>
          <w:rFonts w:ascii="Montserrat" w:hAnsi="Montserrat"/>
          <w:sz w:val="20"/>
          <w:szCs w:val="20"/>
          <w:lang w:val="es-CO" w:eastAsia="es-CO"/>
        </w:rPr>
      </w:pPr>
    </w:p>
    <w:p w14:paraId="69678E76"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 xml:space="preserve">Cada sistema que ejecuta desconexión automática de carga por bajo voltaje o baja frecuencia. </w:t>
      </w:r>
    </w:p>
    <w:p w14:paraId="44D139FB" w14:textId="77777777" w:rsidR="00426768" w:rsidRPr="00487B54" w:rsidRDefault="00426768" w:rsidP="001834CC">
      <w:pPr>
        <w:pStyle w:val="Prrafodelista"/>
        <w:rPr>
          <w:rFonts w:ascii="Montserrat" w:hAnsi="Montserrat"/>
          <w:sz w:val="20"/>
          <w:szCs w:val="20"/>
          <w:lang w:val="es-CO" w:eastAsia="es-CO"/>
        </w:rPr>
      </w:pPr>
    </w:p>
    <w:p w14:paraId="29AA285A"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Cada centro de control o centro de control de respaldo usado para ejecutar las obligaciones funcionales del operador del sistema, Generador, Transmisor o Distribuidor.</w:t>
      </w:r>
    </w:p>
    <w:p w14:paraId="7FDADA2F" w14:textId="77777777" w:rsidR="00426768" w:rsidRPr="00487B54" w:rsidRDefault="00426768" w:rsidP="001834CC">
      <w:pPr>
        <w:adjustRightInd w:val="0"/>
        <w:ind w:left="360"/>
        <w:rPr>
          <w:rFonts w:ascii="Montserrat" w:hAnsi="Montserrat"/>
          <w:sz w:val="20"/>
          <w:szCs w:val="20"/>
          <w:lang w:val="es-CO" w:eastAsia="es-CO"/>
        </w:rPr>
      </w:pPr>
    </w:p>
    <w:p w14:paraId="09F146F2" w14:textId="77777777" w:rsidR="00426768" w:rsidRPr="00487B54" w:rsidRDefault="00426768" w:rsidP="00DC6F89">
      <w:pPr>
        <w:numPr>
          <w:ilvl w:val="1"/>
          <w:numId w:val="12"/>
        </w:numPr>
        <w:adjustRightInd w:val="0"/>
        <w:rPr>
          <w:rFonts w:ascii="Montserrat" w:hAnsi="Montserrat"/>
          <w:sz w:val="20"/>
          <w:szCs w:val="20"/>
          <w:lang w:val="es-CO" w:eastAsia="es-CO"/>
        </w:rPr>
      </w:pPr>
      <w:r w:rsidRPr="00487B54">
        <w:rPr>
          <w:rFonts w:ascii="Montserrat" w:hAnsi="Montserrat"/>
          <w:sz w:val="20"/>
          <w:szCs w:val="20"/>
          <w:lang w:val="es-CO" w:eastAsia="es-CO"/>
        </w:rPr>
        <w:t>Cualquier activo adicional que soporte la operación confiable de interconexiones internacionales</w:t>
      </w:r>
      <w:r w:rsidR="00036C7B" w:rsidRPr="00487B54">
        <w:rPr>
          <w:rFonts w:ascii="Montserrat" w:hAnsi="Montserrat"/>
          <w:sz w:val="20"/>
          <w:szCs w:val="20"/>
          <w:lang w:val="es-CO" w:eastAsia="es-CO"/>
        </w:rPr>
        <w:t>.</w:t>
      </w:r>
    </w:p>
    <w:p w14:paraId="083B6DC9" w14:textId="77777777" w:rsidR="00426768" w:rsidRPr="00487B54" w:rsidRDefault="00426768" w:rsidP="001834CC">
      <w:pPr>
        <w:pStyle w:val="Prrafodelista"/>
        <w:rPr>
          <w:rFonts w:ascii="Montserrat" w:hAnsi="Montserrat"/>
          <w:sz w:val="20"/>
          <w:szCs w:val="20"/>
          <w:lang w:val="es-CO" w:eastAsia="es-CO"/>
        </w:rPr>
      </w:pPr>
    </w:p>
    <w:p w14:paraId="6AEF7083" w14:textId="77777777" w:rsidR="00426768" w:rsidRPr="00487B54" w:rsidRDefault="00426768" w:rsidP="00DC6F89">
      <w:pPr>
        <w:numPr>
          <w:ilvl w:val="1"/>
          <w:numId w:val="12"/>
        </w:numPr>
        <w:adjustRightInd w:val="0"/>
        <w:spacing w:after="51"/>
        <w:rPr>
          <w:rFonts w:ascii="Montserrat" w:hAnsi="Montserrat"/>
          <w:sz w:val="20"/>
          <w:szCs w:val="20"/>
          <w:lang w:val="es-CO"/>
        </w:rPr>
      </w:pPr>
      <w:r w:rsidRPr="00487B54">
        <w:rPr>
          <w:rFonts w:ascii="Montserrat" w:hAnsi="Montserrat"/>
          <w:sz w:val="20"/>
          <w:szCs w:val="20"/>
          <w:lang w:val="es-CO" w:eastAsia="es-CO"/>
        </w:rPr>
        <w:t>Cualquier activo adicional que soporte la operación confiable del SIN que la entidad responsable estime adecuado incluir en su evaluación.</w:t>
      </w:r>
    </w:p>
    <w:p w14:paraId="7EBC5024" w14:textId="77777777" w:rsidR="0088470D" w:rsidRPr="00487B54" w:rsidRDefault="0088470D" w:rsidP="001834CC">
      <w:pPr>
        <w:adjustRightInd w:val="0"/>
        <w:spacing w:after="51"/>
        <w:rPr>
          <w:rFonts w:ascii="Montserrat" w:hAnsi="Montserrat"/>
          <w:sz w:val="20"/>
          <w:szCs w:val="20"/>
          <w:lang w:val="es-CO"/>
        </w:rPr>
      </w:pPr>
    </w:p>
    <w:p w14:paraId="195B6D57" w14:textId="77777777" w:rsidR="0088470D" w:rsidRPr="00487B54" w:rsidRDefault="0088470D" w:rsidP="001834CC">
      <w:pPr>
        <w:adjustRightInd w:val="0"/>
        <w:spacing w:after="51"/>
        <w:rPr>
          <w:rFonts w:ascii="Montserrat" w:hAnsi="Montserrat"/>
          <w:sz w:val="20"/>
          <w:szCs w:val="20"/>
          <w:lang w:val="es-CO"/>
        </w:rPr>
      </w:pPr>
    </w:p>
    <w:p w14:paraId="637E6A9C" w14:textId="77777777" w:rsidR="0088470D" w:rsidRPr="00487B54" w:rsidRDefault="0088470D" w:rsidP="001834CC">
      <w:pPr>
        <w:adjustRightInd w:val="0"/>
        <w:spacing w:after="51"/>
        <w:rPr>
          <w:rFonts w:ascii="Montserrat" w:hAnsi="Montserrat"/>
          <w:sz w:val="20"/>
          <w:szCs w:val="20"/>
          <w:lang w:val="es-CO"/>
        </w:rPr>
      </w:pPr>
    </w:p>
    <w:p w14:paraId="03CCD1DF" w14:textId="77777777" w:rsidR="0088470D" w:rsidRPr="00487B54" w:rsidRDefault="0088470D" w:rsidP="001834CC">
      <w:pPr>
        <w:adjustRightInd w:val="0"/>
        <w:spacing w:after="51"/>
        <w:rPr>
          <w:rFonts w:ascii="Montserrat" w:hAnsi="Montserrat"/>
          <w:sz w:val="20"/>
          <w:szCs w:val="20"/>
          <w:lang w:val="es-CO"/>
        </w:rPr>
      </w:pPr>
    </w:p>
    <w:p w14:paraId="639BFA67" w14:textId="77777777" w:rsidR="00FC76C2" w:rsidRPr="00487B54" w:rsidRDefault="00FC76C2">
      <w:pPr>
        <w:autoSpaceDE/>
        <w:autoSpaceDN/>
        <w:spacing w:after="160" w:line="259" w:lineRule="auto"/>
        <w:jc w:val="left"/>
        <w:rPr>
          <w:rFonts w:ascii="Montserrat" w:hAnsi="Montserrat"/>
          <w:sz w:val="20"/>
          <w:szCs w:val="20"/>
          <w:lang w:val="es-CO"/>
        </w:rPr>
      </w:pPr>
      <w:r w:rsidRPr="00487B54">
        <w:rPr>
          <w:rFonts w:ascii="Montserrat" w:hAnsi="Montserrat"/>
          <w:sz w:val="20"/>
          <w:szCs w:val="20"/>
          <w:lang w:val="es-CO"/>
        </w:rPr>
        <w:br w:type="page"/>
      </w:r>
    </w:p>
    <w:p w14:paraId="71E22991" w14:textId="77777777" w:rsidR="00867FB5" w:rsidRPr="00487B54" w:rsidRDefault="00867FB5" w:rsidP="00891B7D">
      <w:pPr>
        <w:pStyle w:val="Ttulo1"/>
        <w:numPr>
          <w:ilvl w:val="0"/>
          <w:numId w:val="0"/>
        </w:numPr>
        <w:spacing w:after="120"/>
        <w:rPr>
          <w:rFonts w:ascii="Montserrat" w:hAnsi="Montserrat" w:cs="Arial"/>
          <w:color w:val="auto"/>
          <w:sz w:val="20"/>
          <w:szCs w:val="20"/>
        </w:rPr>
        <w:sectPr w:rsidR="00867FB5" w:rsidRPr="00487B54" w:rsidSect="0037640E">
          <w:headerReference w:type="default" r:id="rId8"/>
          <w:headerReference w:type="first" r:id="rId9"/>
          <w:pgSz w:w="12242" w:h="15842" w:code="1"/>
          <w:pgMar w:top="1417" w:right="1701" w:bottom="1417" w:left="1701" w:header="1531" w:footer="1134" w:gutter="0"/>
          <w:cols w:space="709"/>
          <w:titlePg/>
          <w:docGrid w:linePitch="299"/>
        </w:sectPr>
      </w:pPr>
      <w:bookmarkStart w:id="107" w:name="_Toc509491368"/>
    </w:p>
    <w:p w14:paraId="0C618BF3" w14:textId="77777777" w:rsidR="000A035E" w:rsidRPr="00487B54" w:rsidRDefault="000A035E" w:rsidP="000A035E">
      <w:pPr>
        <w:rPr>
          <w:rFonts w:ascii="Montserrat" w:hAnsi="Montserrat"/>
          <w:sz w:val="20"/>
          <w:szCs w:val="20"/>
        </w:rPr>
      </w:pPr>
    </w:p>
    <w:p w14:paraId="1542AEE3" w14:textId="77777777" w:rsidR="00891B7D" w:rsidRPr="00487B54" w:rsidRDefault="00891B7D" w:rsidP="00891B7D">
      <w:pPr>
        <w:pStyle w:val="Ttulo1"/>
        <w:numPr>
          <w:ilvl w:val="0"/>
          <w:numId w:val="0"/>
        </w:numPr>
        <w:spacing w:after="120"/>
        <w:rPr>
          <w:rFonts w:ascii="Montserrat" w:hAnsi="Montserrat" w:cs="Arial"/>
          <w:color w:val="auto"/>
          <w:sz w:val="20"/>
          <w:szCs w:val="20"/>
        </w:rPr>
      </w:pPr>
      <w:bookmarkStart w:id="108" w:name="_Toc51096821"/>
      <w:r w:rsidRPr="00487B54">
        <w:rPr>
          <w:rFonts w:ascii="Montserrat" w:hAnsi="Montserrat" w:cs="Arial"/>
          <w:color w:val="auto"/>
          <w:sz w:val="20"/>
          <w:szCs w:val="20"/>
        </w:rPr>
        <w:t xml:space="preserve">Anexo 2 – Lista de cumplimiento </w:t>
      </w:r>
      <w:r w:rsidR="00965B2E" w:rsidRPr="00487B54">
        <w:rPr>
          <w:rFonts w:ascii="Montserrat" w:hAnsi="Montserrat" w:cs="Arial"/>
          <w:color w:val="auto"/>
          <w:sz w:val="20"/>
          <w:szCs w:val="20"/>
        </w:rPr>
        <w:t xml:space="preserve">periódico </w:t>
      </w:r>
      <w:r w:rsidRPr="00487B54">
        <w:rPr>
          <w:rFonts w:ascii="Montserrat" w:hAnsi="Montserrat" w:cs="Arial"/>
          <w:color w:val="auto"/>
          <w:sz w:val="20"/>
          <w:szCs w:val="20"/>
        </w:rPr>
        <w:t>de la guía de ciberseguridad</w:t>
      </w:r>
      <w:bookmarkEnd w:id="108"/>
    </w:p>
    <w:p w14:paraId="3A3C0A7D" w14:textId="77777777" w:rsidR="00EA4A01" w:rsidRPr="00487B54" w:rsidRDefault="00EA4A01" w:rsidP="00BD205E">
      <w:pPr>
        <w:rPr>
          <w:rFonts w:ascii="Montserrat" w:hAnsi="Montserrat"/>
          <w:sz w:val="20"/>
          <w:szCs w:val="20"/>
        </w:rPr>
      </w:pPr>
    </w:p>
    <w:tbl>
      <w:tblPr>
        <w:tblStyle w:val="Tablaconcuadrcula"/>
        <w:tblpPr w:leftFromText="141" w:rightFromText="141" w:vertAnchor="text" w:tblpY="1"/>
        <w:tblOverlap w:val="never"/>
        <w:tblW w:w="13832" w:type="dxa"/>
        <w:tblLook w:val="04A0" w:firstRow="1" w:lastRow="0" w:firstColumn="1" w:lastColumn="0" w:noHBand="0" w:noVBand="1"/>
      </w:tblPr>
      <w:tblGrid>
        <w:gridCol w:w="1693"/>
        <w:gridCol w:w="1266"/>
        <w:gridCol w:w="2662"/>
        <w:gridCol w:w="5731"/>
        <w:gridCol w:w="1662"/>
        <w:gridCol w:w="818"/>
      </w:tblGrid>
      <w:tr w:rsidR="00867FB5" w:rsidRPr="00487B54" w14:paraId="671F4CD2" w14:textId="77777777" w:rsidTr="004F277E">
        <w:trPr>
          <w:cantSplit/>
          <w:trHeight w:val="98"/>
          <w:tblHeader/>
        </w:trPr>
        <w:tc>
          <w:tcPr>
            <w:tcW w:w="1387" w:type="dxa"/>
            <w:vAlign w:val="center"/>
          </w:tcPr>
          <w:p w14:paraId="2C6B36F3" w14:textId="77777777" w:rsidR="00867FB5" w:rsidRPr="00487B54" w:rsidRDefault="00867FB5" w:rsidP="00867FB5">
            <w:pPr>
              <w:jc w:val="center"/>
              <w:rPr>
                <w:rFonts w:ascii="Montserrat" w:hAnsi="Montserrat"/>
                <w:b/>
                <w:sz w:val="20"/>
                <w:szCs w:val="20"/>
              </w:rPr>
            </w:pPr>
            <w:r w:rsidRPr="00487B54">
              <w:rPr>
                <w:rFonts w:ascii="Montserrat" w:hAnsi="Montserrat"/>
                <w:b/>
                <w:sz w:val="20"/>
                <w:szCs w:val="20"/>
              </w:rPr>
              <w:t>Cap.</w:t>
            </w:r>
          </w:p>
        </w:tc>
        <w:tc>
          <w:tcPr>
            <w:tcW w:w="1300" w:type="dxa"/>
            <w:vAlign w:val="center"/>
          </w:tcPr>
          <w:p w14:paraId="2827E471" w14:textId="77777777" w:rsidR="00867FB5" w:rsidRPr="00487B54" w:rsidRDefault="00867FB5" w:rsidP="00B439F4">
            <w:pPr>
              <w:jc w:val="center"/>
              <w:rPr>
                <w:rFonts w:ascii="Montserrat" w:hAnsi="Montserrat"/>
                <w:b/>
                <w:sz w:val="20"/>
                <w:szCs w:val="20"/>
              </w:rPr>
            </w:pPr>
            <w:r w:rsidRPr="00487B54">
              <w:rPr>
                <w:rFonts w:ascii="Montserrat" w:hAnsi="Montserrat"/>
                <w:b/>
                <w:sz w:val="20"/>
                <w:szCs w:val="20"/>
              </w:rPr>
              <w:t>#</w:t>
            </w:r>
          </w:p>
        </w:tc>
        <w:tc>
          <w:tcPr>
            <w:tcW w:w="2709" w:type="dxa"/>
            <w:vAlign w:val="center"/>
          </w:tcPr>
          <w:p w14:paraId="1D738690" w14:textId="77777777" w:rsidR="00867FB5" w:rsidRPr="00487B54" w:rsidRDefault="00867FB5" w:rsidP="00867FB5">
            <w:pPr>
              <w:jc w:val="center"/>
              <w:rPr>
                <w:rFonts w:ascii="Montserrat" w:hAnsi="Montserrat"/>
                <w:b/>
                <w:sz w:val="20"/>
                <w:szCs w:val="20"/>
              </w:rPr>
            </w:pPr>
            <w:r w:rsidRPr="00487B54">
              <w:rPr>
                <w:rFonts w:ascii="Montserrat" w:hAnsi="Montserrat"/>
                <w:b/>
                <w:sz w:val="20"/>
                <w:szCs w:val="20"/>
              </w:rPr>
              <w:t>Acción</w:t>
            </w:r>
          </w:p>
        </w:tc>
        <w:tc>
          <w:tcPr>
            <w:tcW w:w="5978" w:type="dxa"/>
            <w:vAlign w:val="center"/>
          </w:tcPr>
          <w:p w14:paraId="73FE0F09" w14:textId="77777777" w:rsidR="00867FB5" w:rsidRPr="00487B54" w:rsidRDefault="00867FB5" w:rsidP="00867FB5">
            <w:pPr>
              <w:jc w:val="center"/>
              <w:rPr>
                <w:rFonts w:ascii="Montserrat" w:hAnsi="Montserrat"/>
                <w:b/>
                <w:sz w:val="20"/>
                <w:szCs w:val="20"/>
              </w:rPr>
            </w:pPr>
            <w:r w:rsidRPr="00487B54">
              <w:rPr>
                <w:rFonts w:ascii="Montserrat" w:hAnsi="Montserrat"/>
                <w:b/>
                <w:sz w:val="20"/>
                <w:szCs w:val="20"/>
              </w:rPr>
              <w:t>Actividad</w:t>
            </w:r>
            <w:r w:rsidR="004D7A8D" w:rsidRPr="00487B54">
              <w:rPr>
                <w:rFonts w:ascii="Montserrat" w:hAnsi="Montserrat"/>
                <w:b/>
                <w:sz w:val="20"/>
                <w:szCs w:val="20"/>
              </w:rPr>
              <w:t xml:space="preserve"> </w:t>
            </w:r>
            <w:r w:rsidR="005222CB" w:rsidRPr="00487B54">
              <w:rPr>
                <w:rFonts w:ascii="Montserrat" w:hAnsi="Montserrat"/>
                <w:b/>
                <w:sz w:val="20"/>
                <w:szCs w:val="20"/>
              </w:rPr>
              <w:t xml:space="preserve">/ Soporte / Evidencia </w:t>
            </w:r>
            <w:r w:rsidR="004D7A8D" w:rsidRPr="00487B54">
              <w:rPr>
                <w:rFonts w:ascii="Montserrat" w:hAnsi="Montserrat"/>
                <w:b/>
                <w:sz w:val="20"/>
                <w:szCs w:val="20"/>
              </w:rPr>
              <w:t>*</w:t>
            </w:r>
          </w:p>
        </w:tc>
        <w:tc>
          <w:tcPr>
            <w:tcW w:w="1673" w:type="dxa"/>
            <w:vAlign w:val="center"/>
          </w:tcPr>
          <w:p w14:paraId="7493CC78" w14:textId="77777777" w:rsidR="00867FB5" w:rsidRPr="00487B54" w:rsidRDefault="00867FB5" w:rsidP="00B439F4">
            <w:pPr>
              <w:jc w:val="center"/>
              <w:rPr>
                <w:rFonts w:ascii="Montserrat" w:hAnsi="Montserrat"/>
                <w:b/>
                <w:sz w:val="20"/>
                <w:szCs w:val="20"/>
              </w:rPr>
            </w:pPr>
            <w:r w:rsidRPr="00487B54">
              <w:rPr>
                <w:rFonts w:ascii="Montserrat" w:hAnsi="Montserrat"/>
                <w:b/>
                <w:sz w:val="20"/>
                <w:szCs w:val="20"/>
              </w:rPr>
              <w:t>Periodo de revisión (meses)</w:t>
            </w:r>
          </w:p>
        </w:tc>
        <w:tc>
          <w:tcPr>
            <w:tcW w:w="785" w:type="dxa"/>
            <w:vAlign w:val="center"/>
          </w:tcPr>
          <w:p w14:paraId="65180FB4" w14:textId="77777777" w:rsidR="00867FB5" w:rsidRPr="00487B54" w:rsidRDefault="00867FB5" w:rsidP="00B439F4">
            <w:pPr>
              <w:jc w:val="center"/>
              <w:rPr>
                <w:rFonts w:ascii="Montserrat" w:hAnsi="Montserrat"/>
                <w:b/>
                <w:sz w:val="20"/>
                <w:szCs w:val="20"/>
              </w:rPr>
            </w:pPr>
            <w:r w:rsidRPr="00487B54">
              <w:rPr>
                <w:rFonts w:ascii="Montserrat" w:hAnsi="Montserrat"/>
                <w:b/>
                <w:sz w:val="20"/>
                <w:szCs w:val="20"/>
              </w:rPr>
              <w:t>SI/NO</w:t>
            </w:r>
          </w:p>
        </w:tc>
      </w:tr>
      <w:tr w:rsidR="00DC0DE1" w:rsidRPr="00487B54" w14:paraId="5410967A" w14:textId="77777777" w:rsidTr="004F277E">
        <w:trPr>
          <w:cantSplit/>
          <w:trHeight w:val="98"/>
          <w:tblHeader/>
        </w:trPr>
        <w:tc>
          <w:tcPr>
            <w:tcW w:w="1387" w:type="dxa"/>
            <w:vAlign w:val="center"/>
          </w:tcPr>
          <w:p w14:paraId="36D30BBA" w14:textId="77777777" w:rsidR="00DC0DE1" w:rsidRPr="00487B54" w:rsidRDefault="00DC0DE1" w:rsidP="00867FB5">
            <w:pPr>
              <w:jc w:val="center"/>
              <w:rPr>
                <w:rFonts w:ascii="Montserrat" w:hAnsi="Montserrat"/>
                <w:b/>
                <w:sz w:val="20"/>
                <w:szCs w:val="20"/>
              </w:rPr>
            </w:pPr>
            <w:r w:rsidRPr="00487B54">
              <w:rPr>
                <w:rFonts w:ascii="Montserrat" w:hAnsi="Montserrat"/>
                <w:b/>
                <w:sz w:val="20"/>
                <w:szCs w:val="20"/>
              </w:rPr>
              <w:t>cumplimiento</w:t>
            </w:r>
          </w:p>
        </w:tc>
        <w:tc>
          <w:tcPr>
            <w:tcW w:w="1300" w:type="dxa"/>
            <w:vAlign w:val="center"/>
          </w:tcPr>
          <w:p w14:paraId="5975A693" w14:textId="77777777" w:rsidR="00DC0DE1" w:rsidRPr="00487B54" w:rsidRDefault="00BB01FE" w:rsidP="00B439F4">
            <w:pPr>
              <w:jc w:val="center"/>
              <w:rPr>
                <w:rFonts w:ascii="Montserrat" w:hAnsi="Montserrat"/>
                <w:b/>
                <w:sz w:val="20"/>
                <w:szCs w:val="20"/>
              </w:rPr>
            </w:pPr>
            <w:r w:rsidRPr="00487B54">
              <w:rPr>
                <w:rFonts w:ascii="Montserrat" w:hAnsi="Montserrat"/>
                <w:b/>
                <w:sz w:val="20"/>
                <w:szCs w:val="20"/>
              </w:rPr>
              <w:t>3</w:t>
            </w:r>
          </w:p>
        </w:tc>
        <w:tc>
          <w:tcPr>
            <w:tcW w:w="2709" w:type="dxa"/>
            <w:vAlign w:val="center"/>
          </w:tcPr>
          <w:p w14:paraId="11844499" w14:textId="77777777" w:rsidR="00DC0DE1" w:rsidRPr="00487B54" w:rsidRDefault="00BB01FE" w:rsidP="00867FB5">
            <w:pPr>
              <w:jc w:val="center"/>
              <w:rPr>
                <w:rFonts w:ascii="Montserrat" w:hAnsi="Montserrat"/>
                <w:b/>
                <w:sz w:val="20"/>
                <w:szCs w:val="20"/>
              </w:rPr>
            </w:pPr>
            <w:r w:rsidRPr="00487B54">
              <w:rPr>
                <w:rFonts w:ascii="Montserrat" w:hAnsi="Montserrat"/>
                <w:b/>
                <w:sz w:val="20"/>
                <w:szCs w:val="20"/>
              </w:rPr>
              <w:t>Cumplimiento</w:t>
            </w:r>
          </w:p>
        </w:tc>
        <w:tc>
          <w:tcPr>
            <w:tcW w:w="5978" w:type="dxa"/>
            <w:vAlign w:val="center"/>
          </w:tcPr>
          <w:p w14:paraId="1A486A57" w14:textId="77777777" w:rsidR="00DC0DE1" w:rsidRPr="00487B54" w:rsidRDefault="00BB01FE" w:rsidP="00867FB5">
            <w:pPr>
              <w:jc w:val="center"/>
              <w:rPr>
                <w:rFonts w:ascii="Montserrat" w:hAnsi="Montserrat"/>
                <w:b/>
                <w:sz w:val="20"/>
                <w:szCs w:val="20"/>
              </w:rPr>
            </w:pPr>
            <w:r w:rsidRPr="00487B54">
              <w:rPr>
                <w:rFonts w:ascii="Montserrat" w:hAnsi="Montserrat"/>
                <w:color w:val="000000"/>
                <w:sz w:val="20"/>
                <w:szCs w:val="20"/>
                <w:lang w:val="es-CO" w:eastAsia="es-CO"/>
              </w:rPr>
              <w:t>Reportes de auditorías internas</w:t>
            </w:r>
            <w:r w:rsidRPr="00487B54" w:rsidDel="00BB01FE">
              <w:rPr>
                <w:rFonts w:ascii="Montserrat" w:hAnsi="Montserrat"/>
                <w:color w:val="000000"/>
                <w:sz w:val="20"/>
                <w:szCs w:val="20"/>
                <w:lang w:val="es-CO" w:eastAsia="es-CO"/>
              </w:rPr>
              <w:t xml:space="preserve"> </w:t>
            </w:r>
          </w:p>
        </w:tc>
        <w:tc>
          <w:tcPr>
            <w:tcW w:w="1673" w:type="dxa"/>
            <w:vAlign w:val="center"/>
          </w:tcPr>
          <w:p w14:paraId="67244D64" w14:textId="77777777" w:rsidR="00DC0DE1" w:rsidRPr="00487B54" w:rsidRDefault="00BB01FE" w:rsidP="00B439F4">
            <w:pPr>
              <w:jc w:val="center"/>
              <w:rPr>
                <w:rFonts w:ascii="Montserrat" w:hAnsi="Montserrat"/>
                <w:b/>
                <w:sz w:val="20"/>
                <w:szCs w:val="20"/>
              </w:rPr>
            </w:pPr>
            <w:r w:rsidRPr="00487B54">
              <w:rPr>
                <w:rFonts w:ascii="Montserrat" w:hAnsi="Montserrat"/>
                <w:b/>
                <w:sz w:val="20"/>
                <w:szCs w:val="20"/>
              </w:rPr>
              <w:t>24</w:t>
            </w:r>
          </w:p>
        </w:tc>
        <w:tc>
          <w:tcPr>
            <w:tcW w:w="785" w:type="dxa"/>
            <w:vAlign w:val="center"/>
          </w:tcPr>
          <w:p w14:paraId="76B9E199" w14:textId="77777777" w:rsidR="00DC0DE1" w:rsidRPr="00487B54" w:rsidRDefault="00DC0DE1" w:rsidP="00B439F4">
            <w:pPr>
              <w:jc w:val="center"/>
              <w:rPr>
                <w:rFonts w:ascii="Montserrat" w:hAnsi="Montserrat"/>
                <w:b/>
                <w:sz w:val="20"/>
                <w:szCs w:val="20"/>
              </w:rPr>
            </w:pPr>
          </w:p>
        </w:tc>
      </w:tr>
      <w:tr w:rsidR="00867FB5" w:rsidRPr="00487B54" w14:paraId="03EA28BD" w14:textId="77777777" w:rsidTr="004F277E">
        <w:trPr>
          <w:trHeight w:val="35"/>
        </w:trPr>
        <w:tc>
          <w:tcPr>
            <w:tcW w:w="1387" w:type="dxa"/>
            <w:vMerge w:val="restart"/>
            <w:textDirection w:val="btLr"/>
            <w:vAlign w:val="center"/>
          </w:tcPr>
          <w:p w14:paraId="1B69B5BE" w14:textId="77777777" w:rsidR="00867FB5" w:rsidRPr="00487B54" w:rsidRDefault="00867FB5" w:rsidP="00867FB5">
            <w:pPr>
              <w:ind w:left="113" w:right="113"/>
              <w:jc w:val="center"/>
              <w:rPr>
                <w:rFonts w:ascii="Montserrat" w:hAnsi="Montserrat"/>
                <w:sz w:val="20"/>
                <w:szCs w:val="20"/>
              </w:rPr>
            </w:pPr>
            <w:r w:rsidRPr="00487B54">
              <w:rPr>
                <w:rFonts w:ascii="Montserrat" w:hAnsi="Montserrat"/>
                <w:sz w:val="20"/>
                <w:szCs w:val="20"/>
              </w:rPr>
              <w:t>IDENTIFICACIÓN DE ACTIVOS CRÍTICOS</w:t>
            </w:r>
          </w:p>
        </w:tc>
        <w:tc>
          <w:tcPr>
            <w:tcW w:w="1300" w:type="dxa"/>
            <w:vMerge w:val="restart"/>
            <w:vAlign w:val="center"/>
          </w:tcPr>
          <w:p w14:paraId="416DF15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4.3</w:t>
            </w:r>
          </w:p>
        </w:tc>
        <w:tc>
          <w:tcPr>
            <w:tcW w:w="2709" w:type="dxa"/>
            <w:vMerge w:val="restart"/>
            <w:vAlign w:val="center"/>
          </w:tcPr>
          <w:p w14:paraId="31CFB294" w14:textId="77777777" w:rsidR="00867FB5" w:rsidRPr="00487B54" w:rsidRDefault="00867FB5" w:rsidP="00867FB5">
            <w:pPr>
              <w:jc w:val="left"/>
              <w:rPr>
                <w:rFonts w:ascii="Montserrat" w:hAnsi="Montserrat"/>
                <w:sz w:val="20"/>
                <w:szCs w:val="20"/>
              </w:rPr>
            </w:pPr>
            <w:r w:rsidRPr="00487B54">
              <w:rPr>
                <w:rFonts w:ascii="Montserrat" w:hAnsi="Montserrat"/>
                <w:sz w:val="20"/>
                <w:szCs w:val="20"/>
              </w:rPr>
              <w:t>Identificación activos críticos</w:t>
            </w:r>
          </w:p>
        </w:tc>
        <w:tc>
          <w:tcPr>
            <w:tcW w:w="5978" w:type="dxa"/>
            <w:vAlign w:val="center"/>
          </w:tcPr>
          <w:p w14:paraId="08029ECD"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Aprobar por parte del responsable la lista de activos y ciberactivos</w:t>
            </w:r>
            <w:r w:rsidR="00E25D8B" w:rsidRPr="00487B54">
              <w:rPr>
                <w:rFonts w:ascii="Montserrat" w:hAnsi="Montserrat"/>
                <w:color w:val="000000"/>
                <w:sz w:val="20"/>
                <w:szCs w:val="20"/>
                <w:lang w:val="es-CO" w:eastAsia="es-CO"/>
              </w:rPr>
              <w:t xml:space="preserve"> </w:t>
            </w:r>
            <w:r w:rsidRPr="00487B54">
              <w:rPr>
                <w:rFonts w:ascii="Montserrat" w:hAnsi="Montserrat"/>
                <w:color w:val="000000"/>
                <w:sz w:val="20"/>
                <w:szCs w:val="20"/>
                <w:lang w:val="es-CO" w:eastAsia="es-CO"/>
              </w:rPr>
              <w:t xml:space="preserve"> críticos</w:t>
            </w:r>
          </w:p>
        </w:tc>
        <w:tc>
          <w:tcPr>
            <w:tcW w:w="1673" w:type="dxa"/>
            <w:vAlign w:val="center"/>
          </w:tcPr>
          <w:p w14:paraId="6792D970"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actualice</w:t>
            </w:r>
          </w:p>
        </w:tc>
        <w:tc>
          <w:tcPr>
            <w:tcW w:w="785" w:type="dxa"/>
            <w:vAlign w:val="center"/>
          </w:tcPr>
          <w:p w14:paraId="07AC9C05" w14:textId="77777777" w:rsidR="00867FB5" w:rsidRPr="00487B54" w:rsidRDefault="00867FB5" w:rsidP="00B439F4">
            <w:pPr>
              <w:jc w:val="center"/>
              <w:rPr>
                <w:rFonts w:ascii="Montserrat" w:hAnsi="Montserrat"/>
                <w:sz w:val="20"/>
                <w:szCs w:val="20"/>
              </w:rPr>
            </w:pPr>
          </w:p>
        </w:tc>
      </w:tr>
      <w:tr w:rsidR="00867FB5" w:rsidRPr="00487B54" w14:paraId="0603FFE0" w14:textId="77777777" w:rsidTr="004F277E">
        <w:trPr>
          <w:trHeight w:val="540"/>
        </w:trPr>
        <w:tc>
          <w:tcPr>
            <w:tcW w:w="1387" w:type="dxa"/>
            <w:vMerge/>
            <w:textDirection w:val="btLr"/>
            <w:vAlign w:val="center"/>
          </w:tcPr>
          <w:p w14:paraId="4929819F" w14:textId="77777777" w:rsidR="00867FB5" w:rsidRPr="00487B54" w:rsidRDefault="00867FB5" w:rsidP="00867FB5">
            <w:pPr>
              <w:ind w:left="113" w:right="113"/>
              <w:jc w:val="center"/>
              <w:rPr>
                <w:rFonts w:ascii="Montserrat" w:hAnsi="Montserrat"/>
                <w:sz w:val="20"/>
                <w:szCs w:val="20"/>
              </w:rPr>
            </w:pPr>
          </w:p>
        </w:tc>
        <w:tc>
          <w:tcPr>
            <w:tcW w:w="1300" w:type="dxa"/>
            <w:vMerge/>
            <w:vAlign w:val="center"/>
          </w:tcPr>
          <w:p w14:paraId="585E9BFC" w14:textId="77777777" w:rsidR="00867FB5" w:rsidRPr="00487B54" w:rsidRDefault="00867FB5" w:rsidP="00B439F4">
            <w:pPr>
              <w:jc w:val="center"/>
              <w:rPr>
                <w:rFonts w:ascii="Montserrat" w:hAnsi="Montserrat"/>
                <w:sz w:val="20"/>
                <w:szCs w:val="20"/>
              </w:rPr>
            </w:pPr>
          </w:p>
        </w:tc>
        <w:tc>
          <w:tcPr>
            <w:tcW w:w="2709" w:type="dxa"/>
            <w:vMerge/>
            <w:vAlign w:val="center"/>
          </w:tcPr>
          <w:p w14:paraId="4092E99D" w14:textId="77777777" w:rsidR="00867FB5" w:rsidRPr="00487B54" w:rsidRDefault="00867FB5" w:rsidP="00867FB5">
            <w:pPr>
              <w:jc w:val="left"/>
              <w:rPr>
                <w:rFonts w:ascii="Montserrat" w:hAnsi="Montserrat"/>
                <w:sz w:val="20"/>
                <w:szCs w:val="20"/>
              </w:rPr>
            </w:pPr>
          </w:p>
        </w:tc>
        <w:tc>
          <w:tcPr>
            <w:tcW w:w="5978" w:type="dxa"/>
            <w:vAlign w:val="center"/>
          </w:tcPr>
          <w:p w14:paraId="5F19086C" w14:textId="77777777" w:rsidR="00867FB5" w:rsidRPr="00487B54" w:rsidRDefault="00867FB5" w:rsidP="00867FB5">
            <w:pPr>
              <w:jc w:val="left"/>
              <w:rPr>
                <w:rFonts w:ascii="Montserrat" w:hAnsi="Montserrat"/>
                <w:sz w:val="20"/>
                <w:szCs w:val="20"/>
              </w:rPr>
            </w:pPr>
            <w:r w:rsidRPr="00487B54">
              <w:rPr>
                <w:rFonts w:ascii="Montserrat" w:hAnsi="Montserrat"/>
                <w:sz w:val="20"/>
                <w:szCs w:val="20"/>
              </w:rPr>
              <w:t xml:space="preserve">Certificar que el inventario de activos y </w:t>
            </w:r>
            <w:proofErr w:type="spellStart"/>
            <w:r w:rsidRPr="00487B54">
              <w:rPr>
                <w:rFonts w:ascii="Montserrat" w:hAnsi="Montserrat"/>
                <w:sz w:val="20"/>
                <w:szCs w:val="20"/>
              </w:rPr>
              <w:t>ciberactivos</w:t>
            </w:r>
            <w:proofErr w:type="spellEnd"/>
            <w:r w:rsidRPr="00487B54">
              <w:rPr>
                <w:rFonts w:ascii="Montserrat" w:hAnsi="Montserrat"/>
                <w:sz w:val="20"/>
                <w:szCs w:val="20"/>
              </w:rPr>
              <w:t xml:space="preserve"> críticos esta actualizado (reporte de auditoría)</w:t>
            </w:r>
          </w:p>
        </w:tc>
        <w:tc>
          <w:tcPr>
            <w:tcW w:w="1673" w:type="dxa"/>
            <w:vAlign w:val="center"/>
          </w:tcPr>
          <w:p w14:paraId="5E64EFA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vAlign w:val="center"/>
          </w:tcPr>
          <w:p w14:paraId="614A9A08" w14:textId="77777777" w:rsidR="00867FB5" w:rsidRPr="00487B54" w:rsidRDefault="00867FB5" w:rsidP="00B439F4">
            <w:pPr>
              <w:jc w:val="center"/>
              <w:rPr>
                <w:rFonts w:ascii="Montserrat" w:hAnsi="Montserrat"/>
                <w:sz w:val="20"/>
                <w:szCs w:val="20"/>
              </w:rPr>
            </w:pPr>
          </w:p>
        </w:tc>
      </w:tr>
      <w:tr w:rsidR="00867FB5" w:rsidRPr="00487B54" w14:paraId="704C25EB" w14:textId="77777777" w:rsidTr="004F277E">
        <w:trPr>
          <w:trHeight w:val="540"/>
        </w:trPr>
        <w:tc>
          <w:tcPr>
            <w:tcW w:w="1387" w:type="dxa"/>
            <w:vMerge/>
            <w:textDirection w:val="btLr"/>
            <w:vAlign w:val="center"/>
          </w:tcPr>
          <w:p w14:paraId="627BD51E"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43ABC833"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4.3.1</w:t>
            </w:r>
          </w:p>
        </w:tc>
        <w:tc>
          <w:tcPr>
            <w:tcW w:w="2709" w:type="dxa"/>
            <w:vAlign w:val="center"/>
          </w:tcPr>
          <w:p w14:paraId="302C2060"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Activos críticos</w:t>
            </w:r>
          </w:p>
        </w:tc>
        <w:tc>
          <w:tcPr>
            <w:tcW w:w="5978" w:type="dxa"/>
            <w:vAlign w:val="center"/>
          </w:tcPr>
          <w:p w14:paraId="27E2C02B"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Realizar lista de activos críticos</w:t>
            </w:r>
          </w:p>
        </w:tc>
        <w:tc>
          <w:tcPr>
            <w:tcW w:w="1673" w:type="dxa"/>
            <w:vAlign w:val="center"/>
          </w:tcPr>
          <w:p w14:paraId="40F2FB6D"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12</w:t>
            </w:r>
          </w:p>
        </w:tc>
        <w:tc>
          <w:tcPr>
            <w:tcW w:w="785" w:type="dxa"/>
          </w:tcPr>
          <w:p w14:paraId="44A45B37" w14:textId="77777777" w:rsidR="00867FB5" w:rsidRPr="00487B54" w:rsidRDefault="00867FB5" w:rsidP="00B439F4">
            <w:pPr>
              <w:rPr>
                <w:rFonts w:ascii="Montserrat" w:hAnsi="Montserrat"/>
                <w:sz w:val="20"/>
                <w:szCs w:val="20"/>
              </w:rPr>
            </w:pPr>
          </w:p>
        </w:tc>
      </w:tr>
      <w:tr w:rsidR="00867FB5" w:rsidRPr="00487B54" w14:paraId="273A955F" w14:textId="77777777" w:rsidTr="004F277E">
        <w:trPr>
          <w:trHeight w:val="540"/>
        </w:trPr>
        <w:tc>
          <w:tcPr>
            <w:tcW w:w="1387" w:type="dxa"/>
            <w:vMerge/>
            <w:textDirection w:val="btLr"/>
            <w:vAlign w:val="center"/>
          </w:tcPr>
          <w:p w14:paraId="34579984"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1FA91B39"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4.3.2</w:t>
            </w:r>
          </w:p>
        </w:tc>
        <w:tc>
          <w:tcPr>
            <w:tcW w:w="2709" w:type="dxa"/>
            <w:vAlign w:val="center"/>
          </w:tcPr>
          <w:p w14:paraId="35860B03"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Ciberactivos críticos</w:t>
            </w:r>
          </w:p>
        </w:tc>
        <w:tc>
          <w:tcPr>
            <w:tcW w:w="5978" w:type="dxa"/>
            <w:vAlign w:val="center"/>
          </w:tcPr>
          <w:p w14:paraId="7261397E"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Realizar lista de ciberactivos críticos</w:t>
            </w:r>
          </w:p>
        </w:tc>
        <w:tc>
          <w:tcPr>
            <w:tcW w:w="1673" w:type="dxa"/>
            <w:vAlign w:val="center"/>
          </w:tcPr>
          <w:p w14:paraId="16E79AF3" w14:textId="77777777" w:rsidR="00867FB5" w:rsidRPr="00487B54" w:rsidRDefault="00867FB5" w:rsidP="00B439F4">
            <w:pPr>
              <w:jc w:val="center"/>
              <w:rPr>
                <w:rFonts w:ascii="Montserrat" w:hAnsi="Montserrat"/>
                <w:sz w:val="20"/>
                <w:szCs w:val="20"/>
              </w:rPr>
            </w:pPr>
            <w:r w:rsidRPr="00487B54">
              <w:rPr>
                <w:rFonts w:ascii="Montserrat" w:hAnsi="Montserrat"/>
                <w:color w:val="000000"/>
                <w:sz w:val="20"/>
                <w:szCs w:val="20"/>
                <w:lang w:val="es-CO" w:eastAsia="es-CO"/>
              </w:rPr>
              <w:t>24</w:t>
            </w:r>
          </w:p>
        </w:tc>
        <w:tc>
          <w:tcPr>
            <w:tcW w:w="785" w:type="dxa"/>
          </w:tcPr>
          <w:p w14:paraId="4E301FA3" w14:textId="77777777" w:rsidR="00867FB5" w:rsidRPr="00487B54" w:rsidRDefault="00867FB5" w:rsidP="00B439F4">
            <w:pPr>
              <w:rPr>
                <w:rFonts w:ascii="Montserrat" w:hAnsi="Montserrat"/>
                <w:sz w:val="20"/>
                <w:szCs w:val="20"/>
              </w:rPr>
            </w:pPr>
          </w:p>
        </w:tc>
      </w:tr>
      <w:tr w:rsidR="000A035E" w:rsidRPr="00487B54" w14:paraId="2D96D1F2" w14:textId="77777777" w:rsidTr="004F277E">
        <w:trPr>
          <w:trHeight w:val="540"/>
        </w:trPr>
        <w:tc>
          <w:tcPr>
            <w:tcW w:w="1387" w:type="dxa"/>
            <w:vMerge w:val="restart"/>
            <w:textDirection w:val="btLr"/>
            <w:vAlign w:val="center"/>
          </w:tcPr>
          <w:p w14:paraId="0D81193C" w14:textId="77777777" w:rsidR="00867FB5" w:rsidRPr="00487B54" w:rsidRDefault="00867FB5" w:rsidP="00867FB5">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GOBIERNO Y GESTIÓN DEL PERSONAL</w:t>
            </w:r>
          </w:p>
        </w:tc>
        <w:tc>
          <w:tcPr>
            <w:tcW w:w="1300" w:type="dxa"/>
            <w:vAlign w:val="center"/>
          </w:tcPr>
          <w:p w14:paraId="2CB1BD5C"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5.3.1</w:t>
            </w:r>
          </w:p>
        </w:tc>
        <w:tc>
          <w:tcPr>
            <w:tcW w:w="2709" w:type="dxa"/>
            <w:vAlign w:val="center"/>
          </w:tcPr>
          <w:p w14:paraId="39BA2C7E"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Política y lineamiento de ciberseguridad</w:t>
            </w:r>
          </w:p>
        </w:tc>
        <w:tc>
          <w:tcPr>
            <w:tcW w:w="5978" w:type="dxa"/>
            <w:vAlign w:val="center"/>
          </w:tcPr>
          <w:p w14:paraId="3649AED9"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política o lineamiento de ciberseguridad</w:t>
            </w:r>
          </w:p>
        </w:tc>
        <w:tc>
          <w:tcPr>
            <w:tcW w:w="1673" w:type="dxa"/>
            <w:vAlign w:val="center"/>
          </w:tcPr>
          <w:p w14:paraId="43C582D7"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requiera</w:t>
            </w:r>
          </w:p>
        </w:tc>
        <w:tc>
          <w:tcPr>
            <w:tcW w:w="785" w:type="dxa"/>
          </w:tcPr>
          <w:p w14:paraId="0B393AF0" w14:textId="77777777" w:rsidR="00867FB5" w:rsidRPr="00487B54" w:rsidRDefault="00867FB5" w:rsidP="00B439F4">
            <w:pPr>
              <w:rPr>
                <w:rFonts w:ascii="Montserrat" w:hAnsi="Montserrat"/>
                <w:sz w:val="20"/>
                <w:szCs w:val="20"/>
              </w:rPr>
            </w:pPr>
          </w:p>
        </w:tc>
      </w:tr>
      <w:tr w:rsidR="000A035E" w:rsidRPr="00487B54" w14:paraId="6FE9F396" w14:textId="77777777" w:rsidTr="004F277E">
        <w:trPr>
          <w:trHeight w:val="540"/>
        </w:trPr>
        <w:tc>
          <w:tcPr>
            <w:tcW w:w="1387" w:type="dxa"/>
            <w:vMerge/>
            <w:textDirection w:val="btLr"/>
            <w:vAlign w:val="center"/>
          </w:tcPr>
          <w:p w14:paraId="0E00F2B4"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556BA94C"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5.3.2</w:t>
            </w:r>
          </w:p>
        </w:tc>
        <w:tc>
          <w:tcPr>
            <w:tcW w:w="2709" w:type="dxa"/>
            <w:vMerge w:val="restart"/>
            <w:vAlign w:val="center"/>
          </w:tcPr>
          <w:p w14:paraId="1E4AB482"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Responsable de ciberseguridad</w:t>
            </w:r>
          </w:p>
        </w:tc>
        <w:tc>
          <w:tcPr>
            <w:tcW w:w="5978" w:type="dxa"/>
            <w:vAlign w:val="center"/>
          </w:tcPr>
          <w:p w14:paraId="32FBA848"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formal enviado al CNO donde se evidencie la asignación del responsable o de ciberseguridad, y las novedades frente a esta asignación (reportar el cambio de responsable con máximo 30 días hábiles de antelación y por desvinculación en máximo 5 días hábiles)</w:t>
            </w:r>
          </w:p>
        </w:tc>
        <w:tc>
          <w:tcPr>
            <w:tcW w:w="1673" w:type="dxa"/>
            <w:vAlign w:val="center"/>
          </w:tcPr>
          <w:p w14:paraId="7B73AFD0"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actualice</w:t>
            </w:r>
          </w:p>
        </w:tc>
        <w:tc>
          <w:tcPr>
            <w:tcW w:w="785" w:type="dxa"/>
          </w:tcPr>
          <w:p w14:paraId="202CC0B7" w14:textId="77777777" w:rsidR="00867FB5" w:rsidRPr="00487B54" w:rsidRDefault="00867FB5" w:rsidP="00B439F4">
            <w:pPr>
              <w:rPr>
                <w:rFonts w:ascii="Montserrat" w:hAnsi="Montserrat"/>
                <w:sz w:val="20"/>
                <w:szCs w:val="20"/>
              </w:rPr>
            </w:pPr>
          </w:p>
        </w:tc>
      </w:tr>
      <w:tr w:rsidR="000A035E" w:rsidRPr="00487B54" w14:paraId="4467F8BA" w14:textId="77777777" w:rsidTr="004F277E">
        <w:trPr>
          <w:trHeight w:val="540"/>
        </w:trPr>
        <w:tc>
          <w:tcPr>
            <w:tcW w:w="1387" w:type="dxa"/>
            <w:vMerge/>
            <w:textDirection w:val="btLr"/>
            <w:vAlign w:val="center"/>
          </w:tcPr>
          <w:p w14:paraId="7D32A9CA" w14:textId="77777777" w:rsidR="00867FB5" w:rsidRPr="00487B54" w:rsidRDefault="00867FB5" w:rsidP="00867FB5">
            <w:pPr>
              <w:ind w:left="113" w:right="113"/>
              <w:jc w:val="center"/>
              <w:rPr>
                <w:rFonts w:ascii="Montserrat" w:hAnsi="Montserrat"/>
                <w:sz w:val="20"/>
                <w:szCs w:val="20"/>
              </w:rPr>
            </w:pPr>
          </w:p>
        </w:tc>
        <w:tc>
          <w:tcPr>
            <w:tcW w:w="1300" w:type="dxa"/>
            <w:vMerge/>
            <w:vAlign w:val="center"/>
          </w:tcPr>
          <w:p w14:paraId="1BA8A498" w14:textId="77777777" w:rsidR="00867FB5" w:rsidRPr="00487B54" w:rsidRDefault="00867FB5" w:rsidP="00B439F4">
            <w:pPr>
              <w:jc w:val="center"/>
              <w:rPr>
                <w:rFonts w:ascii="Montserrat" w:hAnsi="Montserrat"/>
                <w:sz w:val="20"/>
                <w:szCs w:val="20"/>
              </w:rPr>
            </w:pPr>
          </w:p>
        </w:tc>
        <w:tc>
          <w:tcPr>
            <w:tcW w:w="2709" w:type="dxa"/>
            <w:vMerge/>
            <w:vAlign w:val="center"/>
          </w:tcPr>
          <w:p w14:paraId="2FBF1896" w14:textId="77777777" w:rsidR="00867FB5" w:rsidRPr="00487B54" w:rsidRDefault="00867FB5" w:rsidP="00867FB5">
            <w:pPr>
              <w:jc w:val="left"/>
              <w:rPr>
                <w:rFonts w:ascii="Montserrat" w:hAnsi="Montserrat"/>
                <w:sz w:val="20"/>
                <w:szCs w:val="20"/>
              </w:rPr>
            </w:pPr>
          </w:p>
        </w:tc>
        <w:tc>
          <w:tcPr>
            <w:tcW w:w="5978" w:type="dxa"/>
            <w:vAlign w:val="center"/>
          </w:tcPr>
          <w:p w14:paraId="511F0344"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delegación de la autoridad</w:t>
            </w:r>
          </w:p>
        </w:tc>
        <w:tc>
          <w:tcPr>
            <w:tcW w:w="1673" w:type="dxa"/>
            <w:vAlign w:val="center"/>
          </w:tcPr>
          <w:p w14:paraId="2DCD1A33"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Un (1) mes, cualquier cambio de delegación</w:t>
            </w:r>
          </w:p>
        </w:tc>
        <w:tc>
          <w:tcPr>
            <w:tcW w:w="785" w:type="dxa"/>
          </w:tcPr>
          <w:p w14:paraId="3072EFD8" w14:textId="77777777" w:rsidR="00867FB5" w:rsidRPr="00487B54" w:rsidRDefault="00867FB5" w:rsidP="00B439F4">
            <w:pPr>
              <w:rPr>
                <w:rFonts w:ascii="Montserrat" w:hAnsi="Montserrat"/>
                <w:sz w:val="20"/>
                <w:szCs w:val="20"/>
              </w:rPr>
            </w:pPr>
          </w:p>
        </w:tc>
      </w:tr>
      <w:tr w:rsidR="000A035E" w:rsidRPr="00487B54" w14:paraId="67B7F363" w14:textId="77777777" w:rsidTr="004F277E">
        <w:trPr>
          <w:trHeight w:val="189"/>
        </w:trPr>
        <w:tc>
          <w:tcPr>
            <w:tcW w:w="1387" w:type="dxa"/>
            <w:vMerge/>
            <w:textDirection w:val="btLr"/>
            <w:vAlign w:val="center"/>
          </w:tcPr>
          <w:p w14:paraId="63BDC77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02992C05"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5.3.3</w:t>
            </w:r>
          </w:p>
        </w:tc>
        <w:tc>
          <w:tcPr>
            <w:tcW w:w="2709" w:type="dxa"/>
            <w:vMerge w:val="restart"/>
            <w:vAlign w:val="center"/>
          </w:tcPr>
          <w:p w14:paraId="493A79DB"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Evaluación personal</w:t>
            </w:r>
            <w:r w:rsidR="00E41A04" w:rsidRPr="00487B54">
              <w:rPr>
                <w:rFonts w:ascii="Montserrat" w:hAnsi="Montserrat"/>
                <w:bCs/>
                <w:color w:val="000000"/>
                <w:sz w:val="20"/>
                <w:szCs w:val="20"/>
                <w:lang w:val="es-CO" w:eastAsia="es-CO"/>
              </w:rPr>
              <w:t xml:space="preserve"> y riesgos</w:t>
            </w:r>
          </w:p>
        </w:tc>
        <w:tc>
          <w:tcPr>
            <w:tcW w:w="5978" w:type="dxa"/>
            <w:vAlign w:val="center"/>
          </w:tcPr>
          <w:p w14:paraId="6361AFAF" w14:textId="77777777" w:rsidR="00867FB5" w:rsidRPr="00487B54" w:rsidRDefault="00867FB5" w:rsidP="00867FB5">
            <w:pPr>
              <w:jc w:val="left"/>
              <w:rPr>
                <w:rFonts w:ascii="Montserrat" w:hAnsi="Montserrat"/>
                <w:sz w:val="20"/>
                <w:szCs w:val="20"/>
              </w:rPr>
            </w:pPr>
            <w:r w:rsidRPr="00487B54">
              <w:rPr>
                <w:rFonts w:ascii="Montserrat" w:hAnsi="Montserrat"/>
                <w:sz w:val="20"/>
                <w:szCs w:val="20"/>
              </w:rPr>
              <w:t>Documento procedimiento de evaluación y confirmación de identidad</w:t>
            </w:r>
          </w:p>
        </w:tc>
        <w:tc>
          <w:tcPr>
            <w:tcW w:w="1673" w:type="dxa"/>
            <w:vAlign w:val="center"/>
          </w:tcPr>
          <w:p w14:paraId="359DB759"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7E8FA4F3" w14:textId="77777777" w:rsidR="00867FB5" w:rsidRPr="00487B54" w:rsidRDefault="00867FB5" w:rsidP="00B439F4">
            <w:pPr>
              <w:rPr>
                <w:rFonts w:ascii="Montserrat" w:hAnsi="Montserrat"/>
                <w:sz w:val="20"/>
                <w:szCs w:val="20"/>
              </w:rPr>
            </w:pPr>
          </w:p>
        </w:tc>
      </w:tr>
      <w:tr w:rsidR="000A035E" w:rsidRPr="00487B54" w14:paraId="2A14CA08" w14:textId="77777777" w:rsidTr="004F277E">
        <w:trPr>
          <w:trHeight w:val="389"/>
        </w:trPr>
        <w:tc>
          <w:tcPr>
            <w:tcW w:w="1387" w:type="dxa"/>
            <w:vMerge/>
            <w:textDirection w:val="btLr"/>
            <w:vAlign w:val="center"/>
          </w:tcPr>
          <w:p w14:paraId="17011993"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203ED281"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251E57E3"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181E5BB6"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Estudio de seguridad incluyendo validación de antecedentes</w:t>
            </w:r>
          </w:p>
        </w:tc>
        <w:tc>
          <w:tcPr>
            <w:tcW w:w="1673" w:type="dxa"/>
            <w:vAlign w:val="center"/>
          </w:tcPr>
          <w:p w14:paraId="5FB10A17"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Al inicio y antes de 60 meses</w:t>
            </w:r>
          </w:p>
        </w:tc>
        <w:tc>
          <w:tcPr>
            <w:tcW w:w="785" w:type="dxa"/>
          </w:tcPr>
          <w:p w14:paraId="25DCFE4E" w14:textId="77777777" w:rsidR="00867FB5" w:rsidRPr="00487B54" w:rsidRDefault="00867FB5" w:rsidP="00B439F4">
            <w:pPr>
              <w:rPr>
                <w:rFonts w:ascii="Montserrat" w:hAnsi="Montserrat"/>
                <w:sz w:val="20"/>
                <w:szCs w:val="20"/>
              </w:rPr>
            </w:pPr>
          </w:p>
        </w:tc>
      </w:tr>
      <w:tr w:rsidR="000A035E" w:rsidRPr="00487B54" w14:paraId="00FE97C7" w14:textId="77777777" w:rsidTr="004F277E">
        <w:trPr>
          <w:trHeight w:val="540"/>
        </w:trPr>
        <w:tc>
          <w:tcPr>
            <w:tcW w:w="1387" w:type="dxa"/>
            <w:vMerge/>
            <w:textDirection w:val="btLr"/>
            <w:vAlign w:val="center"/>
          </w:tcPr>
          <w:p w14:paraId="7A976A9F"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1DE24E2D"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5.3.4</w:t>
            </w:r>
          </w:p>
        </w:tc>
        <w:tc>
          <w:tcPr>
            <w:tcW w:w="2709" w:type="dxa"/>
            <w:vAlign w:val="center"/>
          </w:tcPr>
          <w:p w14:paraId="0DDDC3EE"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Programa de conciencia de seguridad</w:t>
            </w:r>
          </w:p>
        </w:tc>
        <w:tc>
          <w:tcPr>
            <w:tcW w:w="5978" w:type="dxa"/>
            <w:vAlign w:val="center"/>
          </w:tcPr>
          <w:p w14:paraId="0FB2420D"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programa de concientización y evidencia que se realizó el plan de concientización</w:t>
            </w:r>
          </w:p>
        </w:tc>
        <w:tc>
          <w:tcPr>
            <w:tcW w:w="1673" w:type="dxa"/>
            <w:vAlign w:val="center"/>
          </w:tcPr>
          <w:p w14:paraId="449CB63A"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4B07B02D" w14:textId="77777777" w:rsidR="00867FB5" w:rsidRPr="00487B54" w:rsidRDefault="00867FB5" w:rsidP="00B439F4">
            <w:pPr>
              <w:rPr>
                <w:rFonts w:ascii="Montserrat" w:hAnsi="Montserrat"/>
                <w:sz w:val="20"/>
                <w:szCs w:val="20"/>
              </w:rPr>
            </w:pPr>
          </w:p>
        </w:tc>
      </w:tr>
      <w:tr w:rsidR="000A035E" w:rsidRPr="00487B54" w14:paraId="35B560CE" w14:textId="77777777" w:rsidTr="004F277E">
        <w:trPr>
          <w:trHeight w:val="540"/>
        </w:trPr>
        <w:tc>
          <w:tcPr>
            <w:tcW w:w="1387" w:type="dxa"/>
            <w:vMerge/>
            <w:textDirection w:val="btLr"/>
            <w:vAlign w:val="center"/>
          </w:tcPr>
          <w:p w14:paraId="42115036"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2D3EF3D2"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5.3.5</w:t>
            </w:r>
          </w:p>
        </w:tc>
        <w:tc>
          <w:tcPr>
            <w:tcW w:w="2709" w:type="dxa"/>
            <w:vAlign w:val="center"/>
          </w:tcPr>
          <w:p w14:paraId="631C9A2D"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Programa de entrenamiento y capacitación</w:t>
            </w:r>
          </w:p>
        </w:tc>
        <w:tc>
          <w:tcPr>
            <w:tcW w:w="5978" w:type="dxa"/>
            <w:vAlign w:val="center"/>
          </w:tcPr>
          <w:p w14:paraId="5B5396D9"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programa entrenamiento y capacitación según el rol desempeñado y su criticidad</w:t>
            </w:r>
          </w:p>
        </w:tc>
        <w:tc>
          <w:tcPr>
            <w:tcW w:w="1673" w:type="dxa"/>
            <w:vAlign w:val="center"/>
          </w:tcPr>
          <w:p w14:paraId="30CEEF41"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0DBD6416" w14:textId="77777777" w:rsidR="00867FB5" w:rsidRPr="00487B54" w:rsidRDefault="00867FB5" w:rsidP="00B439F4">
            <w:pPr>
              <w:rPr>
                <w:rFonts w:ascii="Montserrat" w:hAnsi="Montserrat"/>
                <w:sz w:val="20"/>
                <w:szCs w:val="20"/>
              </w:rPr>
            </w:pPr>
          </w:p>
        </w:tc>
      </w:tr>
      <w:tr w:rsidR="000A035E" w:rsidRPr="00487B54" w14:paraId="5B784A90" w14:textId="77777777" w:rsidTr="004F277E">
        <w:trPr>
          <w:trHeight w:val="540"/>
        </w:trPr>
        <w:tc>
          <w:tcPr>
            <w:tcW w:w="1387" w:type="dxa"/>
            <w:vMerge/>
            <w:textDirection w:val="btLr"/>
            <w:vAlign w:val="center"/>
          </w:tcPr>
          <w:p w14:paraId="0A4F9D40"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2B504EA2"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5.3.6</w:t>
            </w:r>
          </w:p>
        </w:tc>
        <w:tc>
          <w:tcPr>
            <w:tcW w:w="2709" w:type="dxa"/>
            <w:vAlign w:val="center"/>
          </w:tcPr>
          <w:p w14:paraId="42E56109"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Administración de accesos</w:t>
            </w:r>
          </w:p>
        </w:tc>
        <w:tc>
          <w:tcPr>
            <w:tcW w:w="5978" w:type="dxa"/>
            <w:vAlign w:val="center"/>
          </w:tcPr>
          <w:p w14:paraId="74C87B58"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para gestión de accesos lógicos y físicos</w:t>
            </w:r>
          </w:p>
        </w:tc>
        <w:tc>
          <w:tcPr>
            <w:tcW w:w="1673" w:type="dxa"/>
            <w:vAlign w:val="center"/>
          </w:tcPr>
          <w:p w14:paraId="4A30E07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501F4A75" w14:textId="77777777" w:rsidR="00867FB5" w:rsidRPr="00487B54" w:rsidRDefault="00867FB5" w:rsidP="00B439F4">
            <w:pPr>
              <w:rPr>
                <w:rFonts w:ascii="Montserrat" w:hAnsi="Montserrat"/>
                <w:sz w:val="20"/>
                <w:szCs w:val="20"/>
              </w:rPr>
            </w:pPr>
          </w:p>
        </w:tc>
      </w:tr>
      <w:tr w:rsidR="000A035E" w:rsidRPr="00487B54" w14:paraId="11FA013F" w14:textId="77777777" w:rsidTr="004F277E">
        <w:trPr>
          <w:trHeight w:val="540"/>
        </w:trPr>
        <w:tc>
          <w:tcPr>
            <w:tcW w:w="1387" w:type="dxa"/>
            <w:vMerge/>
            <w:textDirection w:val="btLr"/>
            <w:vAlign w:val="center"/>
          </w:tcPr>
          <w:p w14:paraId="30D14AE8"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683382E4"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5.3.7</w:t>
            </w:r>
          </w:p>
        </w:tc>
        <w:tc>
          <w:tcPr>
            <w:tcW w:w="2709" w:type="dxa"/>
            <w:vAlign w:val="center"/>
          </w:tcPr>
          <w:p w14:paraId="1B315227"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Verificación de los registros de autorización</w:t>
            </w:r>
          </w:p>
        </w:tc>
        <w:tc>
          <w:tcPr>
            <w:tcW w:w="5978" w:type="dxa"/>
            <w:vAlign w:val="center"/>
          </w:tcPr>
          <w:p w14:paraId="4E29562B"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Evidencias documentales de la verificación periódica</w:t>
            </w:r>
          </w:p>
        </w:tc>
        <w:tc>
          <w:tcPr>
            <w:tcW w:w="1673" w:type="dxa"/>
            <w:vAlign w:val="center"/>
          </w:tcPr>
          <w:p w14:paraId="22DB8BB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6</w:t>
            </w:r>
          </w:p>
        </w:tc>
        <w:tc>
          <w:tcPr>
            <w:tcW w:w="785" w:type="dxa"/>
          </w:tcPr>
          <w:p w14:paraId="5B8B81A8" w14:textId="77777777" w:rsidR="00867FB5" w:rsidRPr="00487B54" w:rsidRDefault="00867FB5" w:rsidP="00B439F4">
            <w:pPr>
              <w:rPr>
                <w:rFonts w:ascii="Montserrat" w:hAnsi="Montserrat"/>
                <w:sz w:val="20"/>
                <w:szCs w:val="20"/>
              </w:rPr>
            </w:pPr>
          </w:p>
        </w:tc>
      </w:tr>
      <w:tr w:rsidR="000A035E" w:rsidRPr="00487B54" w14:paraId="0742798F" w14:textId="77777777" w:rsidTr="004F277E">
        <w:trPr>
          <w:trHeight w:val="540"/>
        </w:trPr>
        <w:tc>
          <w:tcPr>
            <w:tcW w:w="1387" w:type="dxa"/>
            <w:vMerge/>
            <w:textDirection w:val="btLr"/>
            <w:vAlign w:val="center"/>
          </w:tcPr>
          <w:p w14:paraId="3F0E80FD"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2A773F1B"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5.3.8</w:t>
            </w:r>
          </w:p>
        </w:tc>
        <w:tc>
          <w:tcPr>
            <w:tcW w:w="2709" w:type="dxa"/>
            <w:vAlign w:val="center"/>
          </w:tcPr>
          <w:p w14:paraId="3BBCB671"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Verificación de cuentas y privilegios de acceso</w:t>
            </w:r>
          </w:p>
        </w:tc>
        <w:tc>
          <w:tcPr>
            <w:tcW w:w="5978" w:type="dxa"/>
            <w:vAlign w:val="center"/>
          </w:tcPr>
          <w:p w14:paraId="51AFD967"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Evidencias documentales de la verificación periódica</w:t>
            </w:r>
          </w:p>
        </w:tc>
        <w:tc>
          <w:tcPr>
            <w:tcW w:w="1673" w:type="dxa"/>
            <w:vAlign w:val="center"/>
          </w:tcPr>
          <w:p w14:paraId="623421C7"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12</w:t>
            </w:r>
          </w:p>
        </w:tc>
        <w:tc>
          <w:tcPr>
            <w:tcW w:w="785" w:type="dxa"/>
          </w:tcPr>
          <w:p w14:paraId="0500B593" w14:textId="77777777" w:rsidR="00867FB5" w:rsidRPr="00487B54" w:rsidRDefault="00867FB5" w:rsidP="00B439F4">
            <w:pPr>
              <w:rPr>
                <w:rFonts w:ascii="Montserrat" w:hAnsi="Montserrat"/>
                <w:sz w:val="20"/>
                <w:szCs w:val="20"/>
              </w:rPr>
            </w:pPr>
          </w:p>
        </w:tc>
      </w:tr>
      <w:tr w:rsidR="000A035E" w:rsidRPr="00487B54" w14:paraId="5938D565" w14:textId="77777777" w:rsidTr="004F277E">
        <w:trPr>
          <w:trHeight w:val="334"/>
        </w:trPr>
        <w:tc>
          <w:tcPr>
            <w:tcW w:w="1387" w:type="dxa"/>
            <w:vMerge/>
            <w:textDirection w:val="btLr"/>
            <w:vAlign w:val="center"/>
          </w:tcPr>
          <w:p w14:paraId="1C3E1C6C"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15D51AED"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5.3.9</w:t>
            </w:r>
          </w:p>
        </w:tc>
        <w:tc>
          <w:tcPr>
            <w:tcW w:w="2709" w:type="dxa"/>
            <w:vMerge w:val="restart"/>
            <w:vAlign w:val="center"/>
          </w:tcPr>
          <w:p w14:paraId="2B76B8B6"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revocación de accesos</w:t>
            </w:r>
          </w:p>
        </w:tc>
        <w:tc>
          <w:tcPr>
            <w:tcW w:w="5978" w:type="dxa"/>
            <w:vAlign w:val="center"/>
          </w:tcPr>
          <w:p w14:paraId="0498E3F4"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para revocación de acceso</w:t>
            </w:r>
          </w:p>
        </w:tc>
        <w:tc>
          <w:tcPr>
            <w:tcW w:w="1673" w:type="dxa"/>
            <w:vAlign w:val="center"/>
          </w:tcPr>
          <w:p w14:paraId="786DC634"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2659AC6F" w14:textId="77777777" w:rsidR="00867FB5" w:rsidRPr="00487B54" w:rsidRDefault="00867FB5" w:rsidP="00B439F4">
            <w:pPr>
              <w:rPr>
                <w:rFonts w:ascii="Montserrat" w:hAnsi="Montserrat"/>
                <w:sz w:val="20"/>
                <w:szCs w:val="20"/>
              </w:rPr>
            </w:pPr>
          </w:p>
        </w:tc>
      </w:tr>
      <w:tr w:rsidR="000A035E" w:rsidRPr="00487B54" w14:paraId="0968E9E7" w14:textId="77777777" w:rsidTr="004F277E">
        <w:trPr>
          <w:trHeight w:val="217"/>
        </w:trPr>
        <w:tc>
          <w:tcPr>
            <w:tcW w:w="1387" w:type="dxa"/>
            <w:vMerge/>
            <w:textDirection w:val="btLr"/>
            <w:vAlign w:val="center"/>
          </w:tcPr>
          <w:p w14:paraId="745F70EF"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0C7C7A96"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1E77866A"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6A6C53A4"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Bloqueo (terminación laboral)</w:t>
            </w:r>
          </w:p>
        </w:tc>
        <w:tc>
          <w:tcPr>
            <w:tcW w:w="1673" w:type="dxa"/>
            <w:vAlign w:val="center"/>
          </w:tcPr>
          <w:p w14:paraId="58D1B130"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 horas</w:t>
            </w:r>
          </w:p>
        </w:tc>
        <w:tc>
          <w:tcPr>
            <w:tcW w:w="785" w:type="dxa"/>
          </w:tcPr>
          <w:p w14:paraId="7F876CE1" w14:textId="77777777" w:rsidR="00867FB5" w:rsidRPr="00487B54" w:rsidRDefault="00867FB5" w:rsidP="00B439F4">
            <w:pPr>
              <w:rPr>
                <w:rFonts w:ascii="Montserrat" w:hAnsi="Montserrat"/>
                <w:sz w:val="20"/>
                <w:szCs w:val="20"/>
              </w:rPr>
            </w:pPr>
          </w:p>
        </w:tc>
      </w:tr>
      <w:tr w:rsidR="000A035E" w:rsidRPr="00487B54" w14:paraId="4533CBA2" w14:textId="77777777" w:rsidTr="004F277E">
        <w:trPr>
          <w:trHeight w:val="155"/>
        </w:trPr>
        <w:tc>
          <w:tcPr>
            <w:tcW w:w="1387" w:type="dxa"/>
            <w:vMerge/>
            <w:textDirection w:val="btLr"/>
            <w:vAlign w:val="center"/>
          </w:tcPr>
          <w:p w14:paraId="18E207A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324B749F"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13C5B608"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22E50236"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Revocación (eliminar o inhabilitar)</w:t>
            </w:r>
          </w:p>
        </w:tc>
        <w:tc>
          <w:tcPr>
            <w:tcW w:w="1673" w:type="dxa"/>
            <w:vAlign w:val="center"/>
          </w:tcPr>
          <w:p w14:paraId="4692990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w:t>
            </w:r>
          </w:p>
        </w:tc>
        <w:tc>
          <w:tcPr>
            <w:tcW w:w="785" w:type="dxa"/>
          </w:tcPr>
          <w:p w14:paraId="010558FE" w14:textId="77777777" w:rsidR="00867FB5" w:rsidRPr="00487B54" w:rsidRDefault="00867FB5" w:rsidP="00B439F4">
            <w:pPr>
              <w:rPr>
                <w:rFonts w:ascii="Montserrat" w:hAnsi="Montserrat"/>
                <w:sz w:val="20"/>
                <w:szCs w:val="20"/>
              </w:rPr>
            </w:pPr>
          </w:p>
        </w:tc>
      </w:tr>
      <w:tr w:rsidR="000A035E" w:rsidRPr="00487B54" w14:paraId="1979B348" w14:textId="77777777" w:rsidTr="004F277E">
        <w:trPr>
          <w:trHeight w:val="181"/>
        </w:trPr>
        <w:tc>
          <w:tcPr>
            <w:tcW w:w="1387" w:type="dxa"/>
            <w:vMerge/>
            <w:textDirection w:val="btLr"/>
            <w:vAlign w:val="center"/>
          </w:tcPr>
          <w:p w14:paraId="6F17EB0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039F72EA"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17081DB4"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2D6839B0"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Cambio de contraseñas (terminación laboral)</w:t>
            </w:r>
          </w:p>
        </w:tc>
        <w:tc>
          <w:tcPr>
            <w:tcW w:w="1673" w:type="dxa"/>
            <w:vAlign w:val="center"/>
          </w:tcPr>
          <w:p w14:paraId="1279F0BA"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w:t>
            </w:r>
          </w:p>
        </w:tc>
        <w:tc>
          <w:tcPr>
            <w:tcW w:w="785" w:type="dxa"/>
          </w:tcPr>
          <w:p w14:paraId="6B14D69A" w14:textId="77777777" w:rsidR="00867FB5" w:rsidRPr="00487B54" w:rsidRDefault="00867FB5" w:rsidP="00B439F4">
            <w:pPr>
              <w:rPr>
                <w:rFonts w:ascii="Montserrat" w:hAnsi="Montserrat"/>
                <w:sz w:val="20"/>
                <w:szCs w:val="20"/>
              </w:rPr>
            </w:pPr>
          </w:p>
        </w:tc>
      </w:tr>
      <w:tr w:rsidR="000A035E" w:rsidRPr="00487B54" w14:paraId="6CE44718" w14:textId="77777777" w:rsidTr="004F277E">
        <w:trPr>
          <w:trHeight w:val="196"/>
        </w:trPr>
        <w:tc>
          <w:tcPr>
            <w:tcW w:w="1387" w:type="dxa"/>
            <w:vMerge/>
            <w:textDirection w:val="btLr"/>
            <w:vAlign w:val="center"/>
          </w:tcPr>
          <w:p w14:paraId="6CDF82D5"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55AB0FA0"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1E835CD8"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308D9DA4"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Cambio de contraseñas (reasignaciones o transferencias)</w:t>
            </w:r>
          </w:p>
        </w:tc>
        <w:tc>
          <w:tcPr>
            <w:tcW w:w="1673" w:type="dxa"/>
            <w:vAlign w:val="center"/>
          </w:tcPr>
          <w:p w14:paraId="43E567E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w:t>
            </w:r>
          </w:p>
        </w:tc>
        <w:tc>
          <w:tcPr>
            <w:tcW w:w="785" w:type="dxa"/>
          </w:tcPr>
          <w:p w14:paraId="52CF11A2" w14:textId="77777777" w:rsidR="00867FB5" w:rsidRPr="00487B54" w:rsidRDefault="00867FB5" w:rsidP="00B439F4">
            <w:pPr>
              <w:rPr>
                <w:rFonts w:ascii="Montserrat" w:hAnsi="Montserrat"/>
                <w:sz w:val="20"/>
                <w:szCs w:val="20"/>
              </w:rPr>
            </w:pPr>
          </w:p>
        </w:tc>
      </w:tr>
      <w:tr w:rsidR="00867FB5" w:rsidRPr="00487B54" w14:paraId="318D4082" w14:textId="77777777" w:rsidTr="004F277E">
        <w:trPr>
          <w:trHeight w:val="533"/>
        </w:trPr>
        <w:tc>
          <w:tcPr>
            <w:tcW w:w="1387" w:type="dxa"/>
            <w:vMerge w:val="restart"/>
            <w:textDirection w:val="btLr"/>
            <w:vAlign w:val="center"/>
          </w:tcPr>
          <w:p w14:paraId="0C885C5B" w14:textId="77777777" w:rsidR="00867FB5" w:rsidRPr="00487B54" w:rsidRDefault="00867FB5" w:rsidP="00867FB5">
            <w:pPr>
              <w:ind w:left="113" w:right="113"/>
              <w:jc w:val="center"/>
              <w:rPr>
                <w:rFonts w:ascii="Montserrat" w:hAnsi="Montserrat"/>
                <w:bCs/>
                <w:color w:val="000000"/>
                <w:sz w:val="20"/>
                <w:szCs w:val="20"/>
                <w:lang w:val="es-CO" w:eastAsia="es-CO"/>
              </w:rPr>
            </w:pPr>
            <w:r w:rsidRPr="00487B54">
              <w:rPr>
                <w:rFonts w:ascii="Montserrat" w:hAnsi="Montserrat"/>
                <w:bCs/>
                <w:sz w:val="20"/>
                <w:szCs w:val="20"/>
                <w:lang w:val="es-CO" w:eastAsia="es-CO"/>
              </w:rPr>
              <w:t>PERÍMETRO</w:t>
            </w:r>
          </w:p>
        </w:tc>
        <w:tc>
          <w:tcPr>
            <w:tcW w:w="1300" w:type="dxa"/>
            <w:vAlign w:val="center"/>
          </w:tcPr>
          <w:p w14:paraId="664BD39E" w14:textId="77777777" w:rsidR="00867FB5" w:rsidRPr="00487B54" w:rsidRDefault="00867FB5" w:rsidP="00B439F4">
            <w:pPr>
              <w:jc w:val="center"/>
              <w:rPr>
                <w:rFonts w:ascii="Montserrat" w:hAnsi="Montserrat"/>
                <w:sz w:val="20"/>
                <w:szCs w:val="20"/>
              </w:rPr>
            </w:pPr>
            <w:r w:rsidRPr="00487B54">
              <w:rPr>
                <w:rFonts w:ascii="Montserrat" w:hAnsi="Montserrat"/>
                <w:bCs/>
                <w:color w:val="000000"/>
                <w:sz w:val="20"/>
                <w:szCs w:val="20"/>
                <w:lang w:val="es-CO" w:eastAsia="es-CO"/>
              </w:rPr>
              <w:t>6.3.1</w:t>
            </w:r>
          </w:p>
        </w:tc>
        <w:tc>
          <w:tcPr>
            <w:tcW w:w="2709" w:type="dxa"/>
            <w:vAlign w:val="center"/>
          </w:tcPr>
          <w:p w14:paraId="060235F5"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Perímetros de seguridad electrónica</w:t>
            </w:r>
          </w:p>
        </w:tc>
        <w:tc>
          <w:tcPr>
            <w:tcW w:w="5978" w:type="dxa"/>
            <w:vAlign w:val="center"/>
          </w:tcPr>
          <w:p w14:paraId="1DDCBE84"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con los perímetros de seguridad y requisitos de accesos</w:t>
            </w:r>
          </w:p>
        </w:tc>
        <w:tc>
          <w:tcPr>
            <w:tcW w:w="1673" w:type="dxa"/>
            <w:vAlign w:val="center"/>
          </w:tcPr>
          <w:p w14:paraId="38857E8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actualice</w:t>
            </w:r>
          </w:p>
        </w:tc>
        <w:tc>
          <w:tcPr>
            <w:tcW w:w="785" w:type="dxa"/>
          </w:tcPr>
          <w:p w14:paraId="74530FAC" w14:textId="77777777" w:rsidR="00867FB5" w:rsidRPr="00487B54" w:rsidRDefault="00867FB5" w:rsidP="00B439F4">
            <w:pPr>
              <w:rPr>
                <w:rFonts w:ascii="Montserrat" w:hAnsi="Montserrat"/>
                <w:sz w:val="20"/>
                <w:szCs w:val="20"/>
              </w:rPr>
            </w:pPr>
          </w:p>
        </w:tc>
      </w:tr>
      <w:tr w:rsidR="000A035E" w:rsidRPr="00487B54" w14:paraId="2C0F3128" w14:textId="77777777" w:rsidTr="004F277E">
        <w:trPr>
          <w:trHeight w:val="428"/>
        </w:trPr>
        <w:tc>
          <w:tcPr>
            <w:tcW w:w="1387" w:type="dxa"/>
            <w:vMerge/>
            <w:textDirection w:val="btLr"/>
            <w:vAlign w:val="center"/>
          </w:tcPr>
          <w:p w14:paraId="12F07AFE"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2EAB2BDB"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6.3.2</w:t>
            </w:r>
          </w:p>
        </w:tc>
        <w:tc>
          <w:tcPr>
            <w:tcW w:w="2709" w:type="dxa"/>
            <w:vMerge w:val="restart"/>
            <w:vAlign w:val="center"/>
          </w:tcPr>
          <w:p w14:paraId="77BE3245"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Listas de acceso</w:t>
            </w:r>
          </w:p>
        </w:tc>
        <w:tc>
          <w:tcPr>
            <w:tcW w:w="5978" w:type="dxa"/>
            <w:vAlign w:val="center"/>
          </w:tcPr>
          <w:p w14:paraId="569B665E" w14:textId="77777777" w:rsidR="00867FB5" w:rsidRPr="00487B54" w:rsidRDefault="00867FB5" w:rsidP="00867FB5">
            <w:pPr>
              <w:jc w:val="left"/>
              <w:rPr>
                <w:rFonts w:ascii="Montserrat" w:hAnsi="Montserrat"/>
                <w:sz w:val="20"/>
                <w:szCs w:val="20"/>
              </w:rPr>
            </w:pPr>
            <w:r w:rsidRPr="00487B54">
              <w:rPr>
                <w:rFonts w:ascii="Montserrat" w:hAnsi="Montserrat"/>
                <w:sz w:val="20"/>
                <w:szCs w:val="20"/>
              </w:rPr>
              <w:t xml:space="preserve">Lista del personal con acceso físico no escoltado o acceso lógico a los </w:t>
            </w:r>
            <w:proofErr w:type="spellStart"/>
            <w:r w:rsidRPr="00487B54">
              <w:rPr>
                <w:rFonts w:ascii="Montserrat" w:hAnsi="Montserrat"/>
                <w:sz w:val="20"/>
                <w:szCs w:val="20"/>
              </w:rPr>
              <w:t>ciberactivos</w:t>
            </w:r>
            <w:proofErr w:type="spellEnd"/>
            <w:r w:rsidRPr="00487B54">
              <w:rPr>
                <w:rFonts w:ascii="Montserrat" w:hAnsi="Montserrat"/>
                <w:sz w:val="20"/>
                <w:szCs w:val="20"/>
              </w:rPr>
              <w:t xml:space="preserve"> críticos</w:t>
            </w:r>
          </w:p>
        </w:tc>
        <w:tc>
          <w:tcPr>
            <w:tcW w:w="1673" w:type="dxa"/>
            <w:vAlign w:val="center"/>
          </w:tcPr>
          <w:p w14:paraId="22B3142B"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6</w:t>
            </w:r>
          </w:p>
        </w:tc>
        <w:tc>
          <w:tcPr>
            <w:tcW w:w="785" w:type="dxa"/>
          </w:tcPr>
          <w:p w14:paraId="4B197E4D" w14:textId="77777777" w:rsidR="00867FB5" w:rsidRPr="00487B54" w:rsidRDefault="00867FB5" w:rsidP="00B439F4">
            <w:pPr>
              <w:rPr>
                <w:rFonts w:ascii="Montserrat" w:hAnsi="Montserrat"/>
                <w:sz w:val="20"/>
                <w:szCs w:val="20"/>
              </w:rPr>
            </w:pPr>
          </w:p>
        </w:tc>
      </w:tr>
      <w:tr w:rsidR="00867FB5" w:rsidRPr="00487B54" w14:paraId="1915FDEF" w14:textId="77777777" w:rsidTr="004F277E">
        <w:trPr>
          <w:trHeight w:val="389"/>
        </w:trPr>
        <w:tc>
          <w:tcPr>
            <w:tcW w:w="1387" w:type="dxa"/>
            <w:vMerge/>
            <w:textDirection w:val="btLr"/>
            <w:vAlign w:val="center"/>
          </w:tcPr>
          <w:p w14:paraId="5DDD958F"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18BF7A79"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04CA408A"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5E1A93AC"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documental de los cambios realizados</w:t>
            </w:r>
          </w:p>
        </w:tc>
        <w:tc>
          <w:tcPr>
            <w:tcW w:w="1673" w:type="dxa"/>
            <w:vAlign w:val="center"/>
          </w:tcPr>
          <w:p w14:paraId="3CA0076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7 días</w:t>
            </w:r>
          </w:p>
        </w:tc>
        <w:tc>
          <w:tcPr>
            <w:tcW w:w="785" w:type="dxa"/>
          </w:tcPr>
          <w:p w14:paraId="6248ACB1" w14:textId="77777777" w:rsidR="00867FB5" w:rsidRPr="00487B54" w:rsidRDefault="00867FB5" w:rsidP="00B439F4">
            <w:pPr>
              <w:rPr>
                <w:rFonts w:ascii="Montserrat" w:hAnsi="Montserrat"/>
                <w:sz w:val="20"/>
                <w:szCs w:val="20"/>
              </w:rPr>
            </w:pPr>
          </w:p>
        </w:tc>
      </w:tr>
      <w:tr w:rsidR="00867FB5" w:rsidRPr="00487B54" w14:paraId="3A47FCAE" w14:textId="77777777" w:rsidTr="004F277E">
        <w:trPr>
          <w:trHeight w:val="533"/>
        </w:trPr>
        <w:tc>
          <w:tcPr>
            <w:tcW w:w="1387" w:type="dxa"/>
            <w:vMerge/>
            <w:textDirection w:val="btLr"/>
            <w:vAlign w:val="center"/>
          </w:tcPr>
          <w:p w14:paraId="7BBB886C"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646D85D4"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6.3.3</w:t>
            </w:r>
          </w:p>
        </w:tc>
        <w:tc>
          <w:tcPr>
            <w:tcW w:w="2709" w:type="dxa"/>
            <w:vAlign w:val="center"/>
          </w:tcPr>
          <w:p w14:paraId="58B3F3C0"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monitoreo y registro de acceso</w:t>
            </w:r>
          </w:p>
        </w:tc>
        <w:tc>
          <w:tcPr>
            <w:tcW w:w="5978" w:type="dxa"/>
            <w:vAlign w:val="center"/>
          </w:tcPr>
          <w:p w14:paraId="0A9AEF82"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para el monitoreo y registro de accesos físicos y lógicos</w:t>
            </w:r>
          </w:p>
        </w:tc>
        <w:tc>
          <w:tcPr>
            <w:tcW w:w="1673" w:type="dxa"/>
            <w:vAlign w:val="center"/>
          </w:tcPr>
          <w:p w14:paraId="74E3112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Permanente (24/7)</w:t>
            </w:r>
          </w:p>
        </w:tc>
        <w:tc>
          <w:tcPr>
            <w:tcW w:w="785" w:type="dxa"/>
          </w:tcPr>
          <w:p w14:paraId="46154D6C" w14:textId="77777777" w:rsidR="00867FB5" w:rsidRPr="00487B54" w:rsidRDefault="00867FB5" w:rsidP="00B439F4">
            <w:pPr>
              <w:rPr>
                <w:rFonts w:ascii="Montserrat" w:hAnsi="Montserrat"/>
                <w:sz w:val="20"/>
                <w:szCs w:val="20"/>
              </w:rPr>
            </w:pPr>
          </w:p>
        </w:tc>
      </w:tr>
      <w:tr w:rsidR="00867FB5" w:rsidRPr="00487B54" w14:paraId="59346ADF" w14:textId="77777777" w:rsidTr="004F277E">
        <w:trPr>
          <w:trHeight w:val="342"/>
        </w:trPr>
        <w:tc>
          <w:tcPr>
            <w:tcW w:w="1387" w:type="dxa"/>
            <w:vMerge/>
            <w:textDirection w:val="btLr"/>
            <w:vAlign w:val="center"/>
          </w:tcPr>
          <w:p w14:paraId="76B56DE2"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29456CAA"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6.3.4</w:t>
            </w:r>
          </w:p>
        </w:tc>
        <w:tc>
          <w:tcPr>
            <w:tcW w:w="2709" w:type="dxa"/>
            <w:vMerge w:val="restart"/>
            <w:vAlign w:val="center"/>
          </w:tcPr>
          <w:p w14:paraId="67668F72"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Validación de cambios</w:t>
            </w:r>
          </w:p>
        </w:tc>
        <w:tc>
          <w:tcPr>
            <w:tcW w:w="5978" w:type="dxa"/>
            <w:vAlign w:val="center"/>
          </w:tcPr>
          <w:p w14:paraId="6499F283"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control de cambios</w:t>
            </w:r>
          </w:p>
        </w:tc>
        <w:tc>
          <w:tcPr>
            <w:tcW w:w="1673" w:type="dxa"/>
            <w:vAlign w:val="center"/>
          </w:tcPr>
          <w:p w14:paraId="00F96D3A"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7BDFF12E" w14:textId="77777777" w:rsidR="00867FB5" w:rsidRPr="00487B54" w:rsidRDefault="00867FB5" w:rsidP="00B439F4">
            <w:pPr>
              <w:rPr>
                <w:rFonts w:ascii="Montserrat" w:hAnsi="Montserrat"/>
                <w:sz w:val="20"/>
                <w:szCs w:val="20"/>
              </w:rPr>
            </w:pPr>
          </w:p>
        </w:tc>
      </w:tr>
      <w:tr w:rsidR="00867FB5" w:rsidRPr="00487B54" w14:paraId="3F3394C5" w14:textId="77777777" w:rsidTr="004F277E">
        <w:trPr>
          <w:trHeight w:val="371"/>
        </w:trPr>
        <w:tc>
          <w:tcPr>
            <w:tcW w:w="1387" w:type="dxa"/>
            <w:vMerge/>
            <w:textDirection w:val="btLr"/>
            <w:vAlign w:val="center"/>
          </w:tcPr>
          <w:p w14:paraId="4AF4C773"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2B9469D6"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77ACEF29"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405FEF7B"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documental de los cambios realizados</w:t>
            </w:r>
          </w:p>
        </w:tc>
        <w:tc>
          <w:tcPr>
            <w:tcW w:w="1673" w:type="dxa"/>
            <w:vAlign w:val="center"/>
          </w:tcPr>
          <w:p w14:paraId="3B7317A0"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495E3C14" w14:textId="77777777" w:rsidR="00867FB5" w:rsidRPr="00487B54" w:rsidRDefault="00867FB5" w:rsidP="00B439F4">
            <w:pPr>
              <w:rPr>
                <w:rFonts w:ascii="Montserrat" w:hAnsi="Montserrat"/>
                <w:sz w:val="20"/>
                <w:szCs w:val="20"/>
              </w:rPr>
            </w:pPr>
          </w:p>
        </w:tc>
      </w:tr>
      <w:tr w:rsidR="00867FB5" w:rsidRPr="00487B54" w14:paraId="5C8D3646" w14:textId="77777777" w:rsidTr="004F277E">
        <w:trPr>
          <w:trHeight w:val="533"/>
        </w:trPr>
        <w:tc>
          <w:tcPr>
            <w:tcW w:w="1387" w:type="dxa"/>
            <w:vMerge/>
            <w:textDirection w:val="btLr"/>
            <w:vAlign w:val="center"/>
          </w:tcPr>
          <w:p w14:paraId="38DF2AAD"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6474F1E8"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6.3.5</w:t>
            </w:r>
          </w:p>
        </w:tc>
        <w:tc>
          <w:tcPr>
            <w:tcW w:w="2709" w:type="dxa"/>
            <w:vAlign w:val="center"/>
          </w:tcPr>
          <w:p w14:paraId="757140EC"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para habilitar los puntos de acceso</w:t>
            </w:r>
          </w:p>
        </w:tc>
        <w:tc>
          <w:tcPr>
            <w:tcW w:w="5978" w:type="dxa"/>
            <w:vAlign w:val="center"/>
          </w:tcPr>
          <w:p w14:paraId="14D4904D"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de línea base para equipos de punto de acceso al perímetro</w:t>
            </w:r>
          </w:p>
        </w:tc>
        <w:tc>
          <w:tcPr>
            <w:tcW w:w="1673" w:type="dxa"/>
            <w:vAlign w:val="center"/>
          </w:tcPr>
          <w:p w14:paraId="39B0A979"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49625615" w14:textId="77777777" w:rsidR="00867FB5" w:rsidRPr="00487B54" w:rsidRDefault="00867FB5" w:rsidP="00B439F4">
            <w:pPr>
              <w:rPr>
                <w:rFonts w:ascii="Montserrat" w:hAnsi="Montserrat"/>
                <w:sz w:val="20"/>
                <w:szCs w:val="20"/>
              </w:rPr>
            </w:pPr>
          </w:p>
        </w:tc>
      </w:tr>
      <w:tr w:rsidR="00867FB5" w:rsidRPr="00487B54" w14:paraId="559D67A1" w14:textId="77777777" w:rsidTr="004F277E">
        <w:trPr>
          <w:trHeight w:val="723"/>
        </w:trPr>
        <w:tc>
          <w:tcPr>
            <w:tcW w:w="1387" w:type="dxa"/>
            <w:vMerge/>
            <w:textDirection w:val="btLr"/>
            <w:vAlign w:val="center"/>
          </w:tcPr>
          <w:p w14:paraId="306802AF"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213BB297"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6.3.6</w:t>
            </w:r>
          </w:p>
        </w:tc>
        <w:tc>
          <w:tcPr>
            <w:tcW w:w="2709" w:type="dxa"/>
            <w:vAlign w:val="center"/>
          </w:tcPr>
          <w:p w14:paraId="0A3F1B7B"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para la administración de conexiones temporales</w:t>
            </w:r>
          </w:p>
        </w:tc>
        <w:tc>
          <w:tcPr>
            <w:tcW w:w="5978" w:type="dxa"/>
            <w:vAlign w:val="center"/>
          </w:tcPr>
          <w:p w14:paraId="320E023F"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administración de conexiones temporales</w:t>
            </w:r>
          </w:p>
        </w:tc>
        <w:tc>
          <w:tcPr>
            <w:tcW w:w="1673" w:type="dxa"/>
            <w:vAlign w:val="center"/>
          </w:tcPr>
          <w:p w14:paraId="5E78E614"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5F1F7A23" w14:textId="77777777" w:rsidR="00867FB5" w:rsidRPr="00487B54" w:rsidRDefault="00867FB5" w:rsidP="00B439F4">
            <w:pPr>
              <w:rPr>
                <w:rFonts w:ascii="Montserrat" w:hAnsi="Montserrat"/>
                <w:sz w:val="20"/>
                <w:szCs w:val="20"/>
              </w:rPr>
            </w:pPr>
          </w:p>
        </w:tc>
      </w:tr>
      <w:tr w:rsidR="00867FB5" w:rsidRPr="00487B54" w14:paraId="0958650F" w14:textId="77777777" w:rsidTr="004F277E">
        <w:trPr>
          <w:trHeight w:val="247"/>
        </w:trPr>
        <w:tc>
          <w:tcPr>
            <w:tcW w:w="1387" w:type="dxa"/>
            <w:vMerge/>
            <w:textDirection w:val="btLr"/>
            <w:vAlign w:val="center"/>
          </w:tcPr>
          <w:p w14:paraId="129D804E"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3F4FEAA1"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6.3.7</w:t>
            </w:r>
          </w:p>
        </w:tc>
        <w:tc>
          <w:tcPr>
            <w:tcW w:w="2709" w:type="dxa"/>
            <w:vMerge w:val="restart"/>
            <w:vAlign w:val="center"/>
          </w:tcPr>
          <w:p w14:paraId="77E90876"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Sistema de control intermedio</w:t>
            </w:r>
          </w:p>
        </w:tc>
        <w:tc>
          <w:tcPr>
            <w:tcW w:w="5978" w:type="dxa"/>
            <w:vAlign w:val="center"/>
          </w:tcPr>
          <w:p w14:paraId="41F69F3D"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 xml:space="preserve">Documento de inventario </w:t>
            </w:r>
          </w:p>
        </w:tc>
        <w:tc>
          <w:tcPr>
            <w:tcW w:w="1673" w:type="dxa"/>
            <w:vAlign w:val="center"/>
          </w:tcPr>
          <w:p w14:paraId="2D47B11E"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32628A17" w14:textId="77777777" w:rsidR="00867FB5" w:rsidRPr="00487B54" w:rsidRDefault="00867FB5" w:rsidP="00B439F4">
            <w:pPr>
              <w:rPr>
                <w:rFonts w:ascii="Montserrat" w:hAnsi="Montserrat"/>
                <w:sz w:val="20"/>
                <w:szCs w:val="20"/>
              </w:rPr>
            </w:pPr>
          </w:p>
        </w:tc>
      </w:tr>
      <w:tr w:rsidR="00867FB5" w:rsidRPr="00487B54" w14:paraId="3DBA3CE4" w14:textId="77777777" w:rsidTr="004F277E">
        <w:trPr>
          <w:trHeight w:val="292"/>
        </w:trPr>
        <w:tc>
          <w:tcPr>
            <w:tcW w:w="1387" w:type="dxa"/>
            <w:vMerge/>
            <w:textDirection w:val="btLr"/>
            <w:vAlign w:val="center"/>
          </w:tcPr>
          <w:p w14:paraId="1F29959E"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195D8579"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33D639D7"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3C75C080"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la revisión periódica del control implementado</w:t>
            </w:r>
          </w:p>
        </w:tc>
        <w:tc>
          <w:tcPr>
            <w:tcW w:w="1673" w:type="dxa"/>
            <w:vAlign w:val="center"/>
          </w:tcPr>
          <w:p w14:paraId="0C66CEB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5F14D848" w14:textId="77777777" w:rsidR="00867FB5" w:rsidRPr="00487B54" w:rsidRDefault="00867FB5" w:rsidP="00B439F4">
            <w:pPr>
              <w:rPr>
                <w:rFonts w:ascii="Montserrat" w:hAnsi="Montserrat"/>
                <w:sz w:val="20"/>
                <w:szCs w:val="20"/>
              </w:rPr>
            </w:pPr>
          </w:p>
        </w:tc>
      </w:tr>
      <w:tr w:rsidR="000A035E" w:rsidRPr="00487B54" w14:paraId="6739B390" w14:textId="77777777" w:rsidTr="004F277E">
        <w:trPr>
          <w:cantSplit/>
          <w:trHeight w:val="406"/>
        </w:trPr>
        <w:tc>
          <w:tcPr>
            <w:tcW w:w="1387" w:type="dxa"/>
            <w:vMerge w:val="restart"/>
            <w:textDirection w:val="btLr"/>
            <w:vAlign w:val="center"/>
          </w:tcPr>
          <w:p w14:paraId="2CBEBE89" w14:textId="77777777" w:rsidR="00867FB5" w:rsidRPr="00487B54" w:rsidRDefault="00867FB5" w:rsidP="00867FB5">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GESTIÓN DE LA SEGURIDAD</w:t>
            </w:r>
          </w:p>
        </w:tc>
        <w:tc>
          <w:tcPr>
            <w:tcW w:w="1300" w:type="dxa"/>
            <w:vMerge w:val="restart"/>
            <w:vAlign w:val="center"/>
          </w:tcPr>
          <w:p w14:paraId="2CA06117"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7.3.1</w:t>
            </w:r>
          </w:p>
        </w:tc>
        <w:tc>
          <w:tcPr>
            <w:tcW w:w="2709" w:type="dxa"/>
            <w:vMerge w:val="restart"/>
            <w:vAlign w:val="center"/>
          </w:tcPr>
          <w:p w14:paraId="1FB98899"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control de cambios y gestión de configuraciones</w:t>
            </w:r>
          </w:p>
        </w:tc>
        <w:tc>
          <w:tcPr>
            <w:tcW w:w="5978" w:type="dxa"/>
            <w:vAlign w:val="center"/>
          </w:tcPr>
          <w:p w14:paraId="2BBA15DF"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gestión de cambios y gestión de configuración</w:t>
            </w:r>
          </w:p>
        </w:tc>
        <w:tc>
          <w:tcPr>
            <w:tcW w:w="1673" w:type="dxa"/>
            <w:vAlign w:val="center"/>
          </w:tcPr>
          <w:p w14:paraId="1CE5E00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39CF77F5" w14:textId="77777777" w:rsidR="00867FB5" w:rsidRPr="00487B54" w:rsidRDefault="00867FB5" w:rsidP="00B439F4">
            <w:pPr>
              <w:rPr>
                <w:rFonts w:ascii="Montserrat" w:hAnsi="Montserrat"/>
                <w:sz w:val="20"/>
                <w:szCs w:val="20"/>
              </w:rPr>
            </w:pPr>
          </w:p>
        </w:tc>
      </w:tr>
      <w:tr w:rsidR="000A035E" w:rsidRPr="00487B54" w14:paraId="1A07FCCE" w14:textId="77777777" w:rsidTr="004F277E">
        <w:trPr>
          <w:cantSplit/>
          <w:trHeight w:val="349"/>
        </w:trPr>
        <w:tc>
          <w:tcPr>
            <w:tcW w:w="1387" w:type="dxa"/>
            <w:vMerge/>
            <w:textDirection w:val="btLr"/>
            <w:vAlign w:val="center"/>
          </w:tcPr>
          <w:p w14:paraId="2BAA990B"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4ABE0CE4"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7801751F"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6AF70E7C"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Evidencias con los cambios realizados</w:t>
            </w:r>
          </w:p>
        </w:tc>
        <w:tc>
          <w:tcPr>
            <w:tcW w:w="1673" w:type="dxa"/>
            <w:vAlign w:val="center"/>
          </w:tcPr>
          <w:p w14:paraId="22F39E5D"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770F1E3D" w14:textId="77777777" w:rsidR="00867FB5" w:rsidRPr="00487B54" w:rsidRDefault="00867FB5" w:rsidP="00B439F4">
            <w:pPr>
              <w:rPr>
                <w:rFonts w:ascii="Montserrat" w:hAnsi="Montserrat"/>
                <w:sz w:val="20"/>
                <w:szCs w:val="20"/>
              </w:rPr>
            </w:pPr>
          </w:p>
        </w:tc>
      </w:tr>
      <w:tr w:rsidR="00867FB5" w:rsidRPr="00487B54" w14:paraId="6F5FF742" w14:textId="77777777" w:rsidTr="004F277E">
        <w:trPr>
          <w:cantSplit/>
          <w:trHeight w:val="18"/>
        </w:trPr>
        <w:tc>
          <w:tcPr>
            <w:tcW w:w="1387" w:type="dxa"/>
            <w:vMerge/>
            <w:textDirection w:val="btLr"/>
            <w:vAlign w:val="center"/>
          </w:tcPr>
          <w:p w14:paraId="3F7A1B04"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4A6B3A6D"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7.3.2</w:t>
            </w:r>
          </w:p>
        </w:tc>
        <w:tc>
          <w:tcPr>
            <w:tcW w:w="2709" w:type="dxa"/>
            <w:vAlign w:val="center"/>
          </w:tcPr>
          <w:p w14:paraId="0EAD3680"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Herramientas de prevención de malware</w:t>
            </w:r>
          </w:p>
        </w:tc>
        <w:tc>
          <w:tcPr>
            <w:tcW w:w="5978" w:type="dxa"/>
            <w:vAlign w:val="center"/>
          </w:tcPr>
          <w:p w14:paraId="26108A3E"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 de implementación de herramientas de prevención de software malicioso</w:t>
            </w:r>
          </w:p>
        </w:tc>
        <w:tc>
          <w:tcPr>
            <w:tcW w:w="1673" w:type="dxa"/>
            <w:vAlign w:val="center"/>
          </w:tcPr>
          <w:p w14:paraId="639439C6"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4879452F" w14:textId="77777777" w:rsidR="00867FB5" w:rsidRPr="00487B54" w:rsidRDefault="00867FB5" w:rsidP="00B439F4">
            <w:pPr>
              <w:rPr>
                <w:rFonts w:ascii="Montserrat" w:hAnsi="Montserrat"/>
                <w:sz w:val="20"/>
                <w:szCs w:val="20"/>
              </w:rPr>
            </w:pPr>
          </w:p>
        </w:tc>
      </w:tr>
      <w:tr w:rsidR="00867FB5" w:rsidRPr="00487B54" w14:paraId="5665589F" w14:textId="77777777" w:rsidTr="004F277E">
        <w:trPr>
          <w:cantSplit/>
          <w:trHeight w:val="18"/>
        </w:trPr>
        <w:tc>
          <w:tcPr>
            <w:tcW w:w="1387" w:type="dxa"/>
            <w:vMerge/>
            <w:textDirection w:val="btLr"/>
            <w:vAlign w:val="center"/>
          </w:tcPr>
          <w:p w14:paraId="4F9DA15A"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6D43D5A1"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7.3.3</w:t>
            </w:r>
          </w:p>
        </w:tc>
        <w:tc>
          <w:tcPr>
            <w:tcW w:w="2709" w:type="dxa"/>
            <w:vMerge w:val="restart"/>
            <w:vAlign w:val="center"/>
          </w:tcPr>
          <w:p w14:paraId="5E677CD2"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evaluación de vulnerabilidades</w:t>
            </w:r>
          </w:p>
        </w:tc>
        <w:tc>
          <w:tcPr>
            <w:tcW w:w="5978" w:type="dxa"/>
            <w:vAlign w:val="center"/>
          </w:tcPr>
          <w:p w14:paraId="432C5D87"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evaluación de vulnerabilidades</w:t>
            </w:r>
          </w:p>
        </w:tc>
        <w:tc>
          <w:tcPr>
            <w:tcW w:w="1673" w:type="dxa"/>
            <w:vAlign w:val="center"/>
          </w:tcPr>
          <w:p w14:paraId="180CEAB3"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429482A9" w14:textId="77777777" w:rsidR="00867FB5" w:rsidRPr="00487B54" w:rsidRDefault="00867FB5" w:rsidP="00B439F4">
            <w:pPr>
              <w:rPr>
                <w:rFonts w:ascii="Montserrat" w:hAnsi="Montserrat"/>
                <w:sz w:val="20"/>
                <w:szCs w:val="20"/>
              </w:rPr>
            </w:pPr>
          </w:p>
        </w:tc>
      </w:tr>
      <w:tr w:rsidR="00867FB5" w:rsidRPr="00487B54" w14:paraId="482C7153" w14:textId="77777777" w:rsidTr="004F277E">
        <w:trPr>
          <w:cantSplit/>
          <w:trHeight w:val="18"/>
        </w:trPr>
        <w:tc>
          <w:tcPr>
            <w:tcW w:w="1387" w:type="dxa"/>
            <w:vMerge/>
            <w:textDirection w:val="btLr"/>
            <w:vAlign w:val="center"/>
          </w:tcPr>
          <w:p w14:paraId="0905B3B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3ACB3E4E"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2222083C" w14:textId="77777777" w:rsidR="00867FB5" w:rsidRPr="00487B54" w:rsidRDefault="00867FB5" w:rsidP="00867FB5">
            <w:pPr>
              <w:jc w:val="left"/>
              <w:rPr>
                <w:rFonts w:ascii="Montserrat" w:hAnsi="Montserrat"/>
                <w:sz w:val="20"/>
                <w:szCs w:val="20"/>
              </w:rPr>
            </w:pPr>
          </w:p>
        </w:tc>
        <w:tc>
          <w:tcPr>
            <w:tcW w:w="5978" w:type="dxa"/>
            <w:vAlign w:val="center"/>
          </w:tcPr>
          <w:p w14:paraId="0EA2ADBB"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 de evaluación periódica de vulnerabilidades</w:t>
            </w:r>
          </w:p>
        </w:tc>
        <w:tc>
          <w:tcPr>
            <w:tcW w:w="1673" w:type="dxa"/>
            <w:vAlign w:val="center"/>
          </w:tcPr>
          <w:p w14:paraId="11EFA0CC"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30F87EFD" w14:textId="77777777" w:rsidR="00867FB5" w:rsidRPr="00487B54" w:rsidRDefault="00867FB5" w:rsidP="00B439F4">
            <w:pPr>
              <w:rPr>
                <w:rFonts w:ascii="Montserrat" w:hAnsi="Montserrat"/>
                <w:sz w:val="20"/>
                <w:szCs w:val="20"/>
              </w:rPr>
            </w:pPr>
          </w:p>
        </w:tc>
      </w:tr>
      <w:tr w:rsidR="00867FB5" w:rsidRPr="00487B54" w14:paraId="1810ACCD" w14:textId="77777777" w:rsidTr="004F277E">
        <w:trPr>
          <w:cantSplit/>
          <w:trHeight w:val="18"/>
        </w:trPr>
        <w:tc>
          <w:tcPr>
            <w:tcW w:w="1387" w:type="dxa"/>
            <w:vMerge/>
            <w:textDirection w:val="btLr"/>
            <w:vAlign w:val="center"/>
          </w:tcPr>
          <w:p w14:paraId="6C044694"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7B149C44"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60BBCA52" w14:textId="77777777" w:rsidR="00867FB5" w:rsidRPr="00487B54" w:rsidRDefault="00867FB5" w:rsidP="00867FB5">
            <w:pPr>
              <w:jc w:val="left"/>
              <w:rPr>
                <w:rFonts w:ascii="Montserrat" w:hAnsi="Montserrat"/>
                <w:sz w:val="20"/>
                <w:szCs w:val="20"/>
              </w:rPr>
            </w:pPr>
          </w:p>
        </w:tc>
        <w:tc>
          <w:tcPr>
            <w:tcW w:w="5978" w:type="dxa"/>
            <w:vAlign w:val="center"/>
          </w:tcPr>
          <w:p w14:paraId="1F4DA21A"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 de vulnerabilidades sobre nuevos activos</w:t>
            </w:r>
          </w:p>
        </w:tc>
        <w:tc>
          <w:tcPr>
            <w:tcW w:w="1673" w:type="dxa"/>
            <w:vAlign w:val="center"/>
          </w:tcPr>
          <w:p w14:paraId="00509205"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2DFE83BD" w14:textId="77777777" w:rsidR="00867FB5" w:rsidRPr="00487B54" w:rsidRDefault="00867FB5" w:rsidP="00B439F4">
            <w:pPr>
              <w:rPr>
                <w:rFonts w:ascii="Montserrat" w:hAnsi="Montserrat"/>
                <w:sz w:val="20"/>
                <w:szCs w:val="20"/>
              </w:rPr>
            </w:pPr>
          </w:p>
        </w:tc>
      </w:tr>
      <w:tr w:rsidR="00867FB5" w:rsidRPr="00487B54" w14:paraId="3AF37911" w14:textId="77777777" w:rsidTr="004F277E">
        <w:trPr>
          <w:cantSplit/>
          <w:trHeight w:val="18"/>
        </w:trPr>
        <w:tc>
          <w:tcPr>
            <w:tcW w:w="1387" w:type="dxa"/>
            <w:vMerge/>
            <w:textDirection w:val="btLr"/>
            <w:vAlign w:val="center"/>
          </w:tcPr>
          <w:p w14:paraId="52C1ECBE"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74A41EAB"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57398AAB" w14:textId="77777777" w:rsidR="00867FB5" w:rsidRPr="00487B54" w:rsidRDefault="00867FB5" w:rsidP="00867FB5">
            <w:pPr>
              <w:jc w:val="left"/>
              <w:rPr>
                <w:rFonts w:ascii="Montserrat" w:hAnsi="Montserrat"/>
                <w:sz w:val="20"/>
                <w:szCs w:val="20"/>
              </w:rPr>
            </w:pPr>
          </w:p>
        </w:tc>
        <w:tc>
          <w:tcPr>
            <w:tcW w:w="5978" w:type="dxa"/>
            <w:vAlign w:val="center"/>
          </w:tcPr>
          <w:p w14:paraId="5589A866"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Plan de acción del resultado de análisis de vulnerabilidad</w:t>
            </w:r>
          </w:p>
        </w:tc>
        <w:tc>
          <w:tcPr>
            <w:tcW w:w="1673" w:type="dxa"/>
            <w:vAlign w:val="center"/>
          </w:tcPr>
          <w:p w14:paraId="1D0E2893"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433748DF" w14:textId="77777777" w:rsidR="00867FB5" w:rsidRPr="00487B54" w:rsidRDefault="00867FB5" w:rsidP="00B439F4">
            <w:pPr>
              <w:rPr>
                <w:rFonts w:ascii="Montserrat" w:hAnsi="Montserrat"/>
                <w:sz w:val="20"/>
                <w:szCs w:val="20"/>
              </w:rPr>
            </w:pPr>
          </w:p>
        </w:tc>
      </w:tr>
      <w:tr w:rsidR="000A035E" w:rsidRPr="00487B54" w14:paraId="707A7BC0" w14:textId="77777777" w:rsidTr="004F277E">
        <w:trPr>
          <w:cantSplit/>
          <w:trHeight w:val="399"/>
        </w:trPr>
        <w:tc>
          <w:tcPr>
            <w:tcW w:w="1387" w:type="dxa"/>
            <w:vMerge/>
            <w:textDirection w:val="btLr"/>
            <w:vAlign w:val="center"/>
          </w:tcPr>
          <w:p w14:paraId="297843CA"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05CD6238"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7.3.4</w:t>
            </w:r>
          </w:p>
        </w:tc>
        <w:tc>
          <w:tcPr>
            <w:tcW w:w="2709" w:type="dxa"/>
            <w:vMerge w:val="restart"/>
            <w:vAlign w:val="center"/>
          </w:tcPr>
          <w:p w14:paraId="333DBCE9"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control ciberactivos</w:t>
            </w:r>
            <w:r w:rsidR="00E25D8B" w:rsidRPr="00487B54">
              <w:rPr>
                <w:rFonts w:ascii="Montserrat" w:hAnsi="Montserrat"/>
                <w:bCs/>
                <w:color w:val="000000"/>
                <w:sz w:val="20"/>
                <w:szCs w:val="20"/>
                <w:lang w:val="es-CO" w:eastAsia="es-CO"/>
              </w:rPr>
              <w:t xml:space="preserve"> </w:t>
            </w:r>
            <w:r w:rsidR="00E25D8B" w:rsidRPr="00487B54">
              <w:rPr>
                <w:rFonts w:ascii="Montserrat" w:hAnsi="Montserrat"/>
                <w:color w:val="000000"/>
                <w:sz w:val="20"/>
                <w:szCs w:val="20"/>
                <w:lang w:val="es-CO" w:eastAsia="es-CO"/>
              </w:rPr>
              <w:t xml:space="preserve"> críticos</w:t>
            </w:r>
            <w:r w:rsidR="00E25D8B" w:rsidRPr="00487B54">
              <w:rPr>
                <w:rFonts w:ascii="Montserrat" w:hAnsi="Montserrat"/>
                <w:bCs/>
                <w:color w:val="000000"/>
                <w:sz w:val="20"/>
                <w:szCs w:val="20"/>
                <w:lang w:val="es-CO" w:eastAsia="es-CO"/>
              </w:rPr>
              <w:t xml:space="preserve"> </w:t>
            </w:r>
            <w:r w:rsidRPr="00487B54">
              <w:rPr>
                <w:rFonts w:ascii="Montserrat" w:hAnsi="Montserrat"/>
                <w:bCs/>
                <w:color w:val="000000"/>
                <w:sz w:val="20"/>
                <w:szCs w:val="20"/>
                <w:lang w:val="es-CO" w:eastAsia="es-CO"/>
              </w:rPr>
              <w:t xml:space="preserve"> transitorios y medios extraíbles</w:t>
            </w:r>
          </w:p>
        </w:tc>
        <w:tc>
          <w:tcPr>
            <w:tcW w:w="5978" w:type="dxa"/>
            <w:vAlign w:val="center"/>
          </w:tcPr>
          <w:p w14:paraId="628503D2"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control transitorio y medios extraíbles</w:t>
            </w:r>
          </w:p>
        </w:tc>
        <w:tc>
          <w:tcPr>
            <w:tcW w:w="1673" w:type="dxa"/>
            <w:vAlign w:val="center"/>
          </w:tcPr>
          <w:p w14:paraId="23F06C94"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598222B6" w14:textId="77777777" w:rsidR="00867FB5" w:rsidRPr="00487B54" w:rsidRDefault="00867FB5" w:rsidP="00B439F4">
            <w:pPr>
              <w:rPr>
                <w:rFonts w:ascii="Montserrat" w:hAnsi="Montserrat"/>
                <w:sz w:val="20"/>
                <w:szCs w:val="20"/>
              </w:rPr>
            </w:pPr>
          </w:p>
        </w:tc>
      </w:tr>
      <w:tr w:rsidR="000A035E" w:rsidRPr="00487B54" w14:paraId="31638579" w14:textId="77777777" w:rsidTr="004F277E">
        <w:trPr>
          <w:cantSplit/>
          <w:trHeight w:val="356"/>
        </w:trPr>
        <w:tc>
          <w:tcPr>
            <w:tcW w:w="1387" w:type="dxa"/>
            <w:vMerge/>
            <w:textDirection w:val="btLr"/>
            <w:vAlign w:val="center"/>
          </w:tcPr>
          <w:p w14:paraId="25EA7A93"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2F6D1CC4"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07F549FF"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6824775A"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Evidencias de control periódico</w:t>
            </w:r>
          </w:p>
        </w:tc>
        <w:tc>
          <w:tcPr>
            <w:tcW w:w="1673" w:type="dxa"/>
            <w:vAlign w:val="center"/>
          </w:tcPr>
          <w:p w14:paraId="5A03AEFB"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5A5CB39D" w14:textId="77777777" w:rsidR="00867FB5" w:rsidRPr="00487B54" w:rsidRDefault="00867FB5" w:rsidP="00B439F4">
            <w:pPr>
              <w:rPr>
                <w:rFonts w:ascii="Montserrat" w:hAnsi="Montserrat"/>
                <w:sz w:val="20"/>
                <w:szCs w:val="20"/>
              </w:rPr>
            </w:pPr>
          </w:p>
        </w:tc>
      </w:tr>
      <w:tr w:rsidR="000A035E" w:rsidRPr="00487B54" w14:paraId="3555A368" w14:textId="77777777" w:rsidTr="004F277E">
        <w:trPr>
          <w:cantSplit/>
          <w:trHeight w:val="384"/>
        </w:trPr>
        <w:tc>
          <w:tcPr>
            <w:tcW w:w="1387" w:type="dxa"/>
            <w:vMerge/>
            <w:textDirection w:val="btLr"/>
            <w:vAlign w:val="center"/>
          </w:tcPr>
          <w:p w14:paraId="52043AF6"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0756DE91"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7.3.5</w:t>
            </w:r>
          </w:p>
        </w:tc>
        <w:tc>
          <w:tcPr>
            <w:tcW w:w="2709" w:type="dxa"/>
            <w:vMerge w:val="restart"/>
            <w:vAlign w:val="center"/>
          </w:tcPr>
          <w:p w14:paraId="2AA50312"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de actualizaciones y parches de seguridad</w:t>
            </w:r>
          </w:p>
        </w:tc>
        <w:tc>
          <w:tcPr>
            <w:tcW w:w="5978" w:type="dxa"/>
            <w:vAlign w:val="center"/>
          </w:tcPr>
          <w:p w14:paraId="17738B54"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actualización e implementación de parches</w:t>
            </w:r>
          </w:p>
        </w:tc>
        <w:tc>
          <w:tcPr>
            <w:tcW w:w="1673" w:type="dxa"/>
            <w:vAlign w:val="center"/>
          </w:tcPr>
          <w:p w14:paraId="46B4DB6C"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2352AA22" w14:textId="77777777" w:rsidR="00867FB5" w:rsidRPr="00487B54" w:rsidRDefault="00867FB5" w:rsidP="00B439F4">
            <w:pPr>
              <w:rPr>
                <w:rFonts w:ascii="Montserrat" w:hAnsi="Montserrat"/>
                <w:sz w:val="20"/>
                <w:szCs w:val="20"/>
              </w:rPr>
            </w:pPr>
          </w:p>
        </w:tc>
      </w:tr>
      <w:tr w:rsidR="000A035E" w:rsidRPr="00487B54" w14:paraId="705BC5A6" w14:textId="77777777" w:rsidTr="004F277E">
        <w:trPr>
          <w:cantSplit/>
          <w:trHeight w:val="371"/>
        </w:trPr>
        <w:tc>
          <w:tcPr>
            <w:tcW w:w="1387" w:type="dxa"/>
            <w:vMerge/>
            <w:textDirection w:val="btLr"/>
            <w:vAlign w:val="center"/>
          </w:tcPr>
          <w:p w14:paraId="316AAA7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64198CD6"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433CDB23" w14:textId="77777777" w:rsidR="00867FB5" w:rsidRPr="00487B54" w:rsidRDefault="00867FB5" w:rsidP="00867FB5">
            <w:pPr>
              <w:jc w:val="left"/>
              <w:rPr>
                <w:rFonts w:ascii="Montserrat" w:hAnsi="Montserrat"/>
                <w:bCs/>
                <w:color w:val="000000"/>
                <w:sz w:val="20"/>
                <w:szCs w:val="20"/>
                <w:lang w:val="es-CO" w:eastAsia="es-CO"/>
              </w:rPr>
            </w:pPr>
          </w:p>
        </w:tc>
        <w:tc>
          <w:tcPr>
            <w:tcW w:w="5978" w:type="dxa"/>
            <w:vAlign w:val="center"/>
          </w:tcPr>
          <w:p w14:paraId="10AFAF0D"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Evidencias de los ciclos de parchado</w:t>
            </w:r>
          </w:p>
        </w:tc>
        <w:tc>
          <w:tcPr>
            <w:tcW w:w="1673" w:type="dxa"/>
            <w:vAlign w:val="center"/>
          </w:tcPr>
          <w:p w14:paraId="3EDB3753"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7AE64E6E" w14:textId="77777777" w:rsidR="00867FB5" w:rsidRPr="00487B54" w:rsidRDefault="00867FB5" w:rsidP="00B439F4">
            <w:pPr>
              <w:rPr>
                <w:rFonts w:ascii="Montserrat" w:hAnsi="Montserrat"/>
                <w:sz w:val="20"/>
                <w:szCs w:val="20"/>
              </w:rPr>
            </w:pPr>
          </w:p>
        </w:tc>
      </w:tr>
      <w:tr w:rsidR="00867FB5" w:rsidRPr="00487B54" w14:paraId="077FD59A" w14:textId="77777777" w:rsidTr="004F277E">
        <w:trPr>
          <w:cantSplit/>
          <w:trHeight w:val="18"/>
        </w:trPr>
        <w:tc>
          <w:tcPr>
            <w:tcW w:w="1387" w:type="dxa"/>
            <w:vMerge/>
            <w:textDirection w:val="btLr"/>
            <w:vAlign w:val="center"/>
          </w:tcPr>
          <w:p w14:paraId="0BBA5C88"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restart"/>
            <w:vAlign w:val="center"/>
          </w:tcPr>
          <w:p w14:paraId="077C7E30"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7.3.6</w:t>
            </w:r>
          </w:p>
        </w:tc>
        <w:tc>
          <w:tcPr>
            <w:tcW w:w="2709" w:type="dxa"/>
            <w:vMerge w:val="restart"/>
            <w:vAlign w:val="center"/>
          </w:tcPr>
          <w:p w14:paraId="4E01B46E"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Procedimiento para identificar y monitorear eventos</w:t>
            </w:r>
          </w:p>
        </w:tc>
        <w:tc>
          <w:tcPr>
            <w:tcW w:w="5978" w:type="dxa"/>
            <w:vAlign w:val="center"/>
          </w:tcPr>
          <w:p w14:paraId="3273B442"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Documento procedimiento de monitoreo</w:t>
            </w:r>
          </w:p>
        </w:tc>
        <w:tc>
          <w:tcPr>
            <w:tcW w:w="1673" w:type="dxa"/>
            <w:vAlign w:val="center"/>
          </w:tcPr>
          <w:p w14:paraId="1BD708B8"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24</w:t>
            </w:r>
          </w:p>
        </w:tc>
        <w:tc>
          <w:tcPr>
            <w:tcW w:w="785" w:type="dxa"/>
          </w:tcPr>
          <w:p w14:paraId="23762BED" w14:textId="77777777" w:rsidR="00867FB5" w:rsidRPr="00487B54" w:rsidRDefault="00867FB5" w:rsidP="00B439F4">
            <w:pPr>
              <w:rPr>
                <w:rFonts w:ascii="Montserrat" w:hAnsi="Montserrat"/>
                <w:sz w:val="20"/>
                <w:szCs w:val="20"/>
              </w:rPr>
            </w:pPr>
          </w:p>
        </w:tc>
      </w:tr>
      <w:tr w:rsidR="00867FB5" w:rsidRPr="00487B54" w14:paraId="60EB168E" w14:textId="77777777" w:rsidTr="004F277E">
        <w:trPr>
          <w:cantSplit/>
          <w:trHeight w:val="18"/>
        </w:trPr>
        <w:tc>
          <w:tcPr>
            <w:tcW w:w="1387" w:type="dxa"/>
            <w:vMerge/>
            <w:textDirection w:val="btLr"/>
            <w:vAlign w:val="center"/>
          </w:tcPr>
          <w:p w14:paraId="4E3238C1"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Merge/>
            <w:vAlign w:val="center"/>
          </w:tcPr>
          <w:p w14:paraId="77B82CB6" w14:textId="77777777" w:rsidR="00867FB5" w:rsidRPr="00487B54" w:rsidRDefault="00867FB5" w:rsidP="00B439F4">
            <w:pPr>
              <w:jc w:val="center"/>
              <w:rPr>
                <w:rFonts w:ascii="Montserrat" w:hAnsi="Montserrat"/>
                <w:bCs/>
                <w:color w:val="000000"/>
                <w:sz w:val="20"/>
                <w:szCs w:val="20"/>
                <w:lang w:val="es-CO" w:eastAsia="es-CO"/>
              </w:rPr>
            </w:pPr>
          </w:p>
        </w:tc>
        <w:tc>
          <w:tcPr>
            <w:tcW w:w="2709" w:type="dxa"/>
            <w:vMerge/>
            <w:vAlign w:val="center"/>
          </w:tcPr>
          <w:p w14:paraId="6F9831D5" w14:textId="77777777" w:rsidR="00867FB5" w:rsidRPr="00487B54" w:rsidRDefault="00867FB5" w:rsidP="00867FB5">
            <w:pPr>
              <w:jc w:val="left"/>
              <w:rPr>
                <w:rFonts w:ascii="Montserrat" w:hAnsi="Montserrat"/>
                <w:sz w:val="20"/>
                <w:szCs w:val="20"/>
              </w:rPr>
            </w:pPr>
          </w:p>
        </w:tc>
        <w:tc>
          <w:tcPr>
            <w:tcW w:w="5978" w:type="dxa"/>
            <w:vAlign w:val="center"/>
          </w:tcPr>
          <w:p w14:paraId="3CBCB1FD" w14:textId="77777777" w:rsidR="00867FB5" w:rsidRPr="00487B54" w:rsidRDefault="00867FB5" w:rsidP="00867FB5">
            <w:pPr>
              <w:jc w:val="left"/>
              <w:rPr>
                <w:rFonts w:ascii="Montserrat" w:hAnsi="Montserrat"/>
                <w:sz w:val="20"/>
                <w:szCs w:val="20"/>
              </w:rPr>
            </w:pPr>
            <w:r w:rsidRPr="00487B54">
              <w:rPr>
                <w:rFonts w:ascii="Montserrat" w:hAnsi="Montserrat"/>
                <w:color w:val="000000"/>
                <w:sz w:val="20"/>
                <w:szCs w:val="20"/>
                <w:lang w:val="es-CO" w:eastAsia="es-CO"/>
              </w:rPr>
              <w:t>Evidencia de controles implementados</w:t>
            </w:r>
          </w:p>
        </w:tc>
        <w:tc>
          <w:tcPr>
            <w:tcW w:w="1673" w:type="dxa"/>
            <w:vAlign w:val="center"/>
          </w:tcPr>
          <w:p w14:paraId="2E050942"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1240F45C" w14:textId="77777777" w:rsidR="00867FB5" w:rsidRPr="00487B54" w:rsidRDefault="00867FB5" w:rsidP="00B439F4">
            <w:pPr>
              <w:rPr>
                <w:rFonts w:ascii="Montserrat" w:hAnsi="Montserrat"/>
                <w:sz w:val="20"/>
                <w:szCs w:val="20"/>
              </w:rPr>
            </w:pPr>
          </w:p>
        </w:tc>
      </w:tr>
      <w:tr w:rsidR="000A035E" w:rsidRPr="00487B54" w14:paraId="2EEDA2F6" w14:textId="77777777" w:rsidTr="004F277E">
        <w:trPr>
          <w:cantSplit/>
          <w:trHeight w:val="18"/>
        </w:trPr>
        <w:tc>
          <w:tcPr>
            <w:tcW w:w="1387" w:type="dxa"/>
            <w:vMerge w:val="restart"/>
            <w:textDirection w:val="btLr"/>
            <w:vAlign w:val="center"/>
          </w:tcPr>
          <w:p w14:paraId="35CD3B13" w14:textId="77777777" w:rsidR="00867FB5" w:rsidRPr="00487B54" w:rsidRDefault="00965B2E" w:rsidP="00867FB5">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PLAN DE RECUPERACIÓN</w:t>
            </w:r>
          </w:p>
        </w:tc>
        <w:tc>
          <w:tcPr>
            <w:tcW w:w="1300" w:type="dxa"/>
            <w:vAlign w:val="center"/>
          </w:tcPr>
          <w:p w14:paraId="1D601A8D"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8.3.1</w:t>
            </w:r>
          </w:p>
        </w:tc>
        <w:tc>
          <w:tcPr>
            <w:tcW w:w="2709" w:type="dxa"/>
            <w:vAlign w:val="center"/>
          </w:tcPr>
          <w:p w14:paraId="0AE7541D" w14:textId="77777777" w:rsidR="00867FB5" w:rsidRPr="00487B54" w:rsidRDefault="00867FB5" w:rsidP="00965B2E">
            <w:pPr>
              <w:jc w:val="left"/>
              <w:rPr>
                <w:rFonts w:ascii="Montserrat" w:hAnsi="Montserrat"/>
                <w:sz w:val="20"/>
                <w:szCs w:val="20"/>
              </w:rPr>
            </w:pPr>
            <w:r w:rsidRPr="00487B54">
              <w:rPr>
                <w:rFonts w:ascii="Montserrat" w:hAnsi="Montserrat"/>
                <w:bCs/>
                <w:color w:val="000000"/>
                <w:sz w:val="20"/>
                <w:szCs w:val="20"/>
                <w:lang w:val="es-CO" w:eastAsia="es-CO"/>
              </w:rPr>
              <w:t xml:space="preserve">Plan de recuperación </w:t>
            </w:r>
          </w:p>
        </w:tc>
        <w:tc>
          <w:tcPr>
            <w:tcW w:w="5978" w:type="dxa"/>
            <w:vAlign w:val="center"/>
          </w:tcPr>
          <w:p w14:paraId="67929B8C" w14:textId="77777777" w:rsidR="00867FB5" w:rsidRPr="00487B54" w:rsidRDefault="00867FB5" w:rsidP="00965B2E">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Documento plan de recuperación y los procedimientos asociados</w:t>
            </w:r>
          </w:p>
        </w:tc>
        <w:tc>
          <w:tcPr>
            <w:tcW w:w="1673" w:type="dxa"/>
            <w:vAlign w:val="center"/>
          </w:tcPr>
          <w:p w14:paraId="7E6640D8"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12</w:t>
            </w:r>
          </w:p>
        </w:tc>
        <w:tc>
          <w:tcPr>
            <w:tcW w:w="785" w:type="dxa"/>
          </w:tcPr>
          <w:p w14:paraId="33D28964" w14:textId="77777777" w:rsidR="00867FB5" w:rsidRPr="00487B54" w:rsidRDefault="00867FB5" w:rsidP="00B439F4">
            <w:pPr>
              <w:rPr>
                <w:rFonts w:ascii="Montserrat" w:hAnsi="Montserrat"/>
                <w:sz w:val="20"/>
                <w:szCs w:val="20"/>
              </w:rPr>
            </w:pPr>
          </w:p>
        </w:tc>
      </w:tr>
      <w:tr w:rsidR="000A035E" w:rsidRPr="00487B54" w14:paraId="424040BD" w14:textId="77777777" w:rsidTr="004F277E">
        <w:trPr>
          <w:cantSplit/>
          <w:trHeight w:val="18"/>
        </w:trPr>
        <w:tc>
          <w:tcPr>
            <w:tcW w:w="1387" w:type="dxa"/>
            <w:vMerge/>
            <w:textDirection w:val="btLr"/>
            <w:vAlign w:val="center"/>
          </w:tcPr>
          <w:p w14:paraId="6D9184D7"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02A22545"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8.3.2 </w:t>
            </w:r>
          </w:p>
        </w:tc>
        <w:tc>
          <w:tcPr>
            <w:tcW w:w="2709" w:type="dxa"/>
            <w:vAlign w:val="center"/>
          </w:tcPr>
          <w:p w14:paraId="217C709B"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Plan de pruebas o simulacros</w:t>
            </w:r>
          </w:p>
        </w:tc>
        <w:tc>
          <w:tcPr>
            <w:tcW w:w="5978" w:type="dxa"/>
            <w:vAlign w:val="center"/>
          </w:tcPr>
          <w:p w14:paraId="3DF8A80D"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pruebas o simulacros, y acciones de mejora de estos</w:t>
            </w:r>
          </w:p>
        </w:tc>
        <w:tc>
          <w:tcPr>
            <w:tcW w:w="1673" w:type="dxa"/>
            <w:vAlign w:val="center"/>
          </w:tcPr>
          <w:p w14:paraId="0753DEFB"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12</w:t>
            </w:r>
          </w:p>
        </w:tc>
        <w:tc>
          <w:tcPr>
            <w:tcW w:w="785" w:type="dxa"/>
          </w:tcPr>
          <w:p w14:paraId="379DF802" w14:textId="77777777" w:rsidR="00867FB5" w:rsidRPr="00487B54" w:rsidRDefault="00867FB5" w:rsidP="00B439F4">
            <w:pPr>
              <w:rPr>
                <w:rFonts w:ascii="Montserrat" w:hAnsi="Montserrat"/>
                <w:sz w:val="20"/>
                <w:szCs w:val="20"/>
              </w:rPr>
            </w:pPr>
          </w:p>
        </w:tc>
      </w:tr>
      <w:tr w:rsidR="000A035E" w:rsidRPr="00487B54" w14:paraId="1ECABC27" w14:textId="77777777" w:rsidTr="004F277E">
        <w:trPr>
          <w:cantSplit/>
          <w:trHeight w:val="18"/>
        </w:trPr>
        <w:tc>
          <w:tcPr>
            <w:tcW w:w="1387" w:type="dxa"/>
            <w:vMerge/>
            <w:textDirection w:val="btLr"/>
            <w:vAlign w:val="center"/>
          </w:tcPr>
          <w:p w14:paraId="36006E99"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499FB88D"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8.3.3</w:t>
            </w:r>
          </w:p>
        </w:tc>
        <w:tc>
          <w:tcPr>
            <w:tcW w:w="2709" w:type="dxa"/>
            <w:vAlign w:val="center"/>
          </w:tcPr>
          <w:p w14:paraId="0F77D251" w14:textId="77777777" w:rsidR="00867FB5" w:rsidRPr="00487B54" w:rsidRDefault="00867FB5" w:rsidP="00965B2E">
            <w:pPr>
              <w:jc w:val="left"/>
              <w:rPr>
                <w:rFonts w:ascii="Montserrat" w:hAnsi="Montserrat"/>
                <w:sz w:val="20"/>
                <w:szCs w:val="20"/>
              </w:rPr>
            </w:pPr>
            <w:r w:rsidRPr="00487B54">
              <w:rPr>
                <w:rFonts w:ascii="Montserrat" w:hAnsi="Montserrat"/>
                <w:bCs/>
                <w:color w:val="000000"/>
                <w:sz w:val="20"/>
                <w:szCs w:val="20"/>
                <w:lang w:val="es-CO" w:eastAsia="es-CO"/>
              </w:rPr>
              <w:t xml:space="preserve">Registro de cambios del procedimiento de recuperación </w:t>
            </w:r>
          </w:p>
        </w:tc>
        <w:tc>
          <w:tcPr>
            <w:tcW w:w="5978" w:type="dxa"/>
            <w:vAlign w:val="center"/>
          </w:tcPr>
          <w:p w14:paraId="02CC1FC8"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los cambios realizados a los procedimientos</w:t>
            </w:r>
          </w:p>
        </w:tc>
        <w:tc>
          <w:tcPr>
            <w:tcW w:w="1673" w:type="dxa"/>
            <w:vAlign w:val="center"/>
          </w:tcPr>
          <w:p w14:paraId="6BEBF187"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3</w:t>
            </w:r>
          </w:p>
        </w:tc>
        <w:tc>
          <w:tcPr>
            <w:tcW w:w="785" w:type="dxa"/>
          </w:tcPr>
          <w:p w14:paraId="559DB8E3" w14:textId="77777777" w:rsidR="00867FB5" w:rsidRPr="00487B54" w:rsidRDefault="00867FB5" w:rsidP="00B439F4">
            <w:pPr>
              <w:rPr>
                <w:rFonts w:ascii="Montserrat" w:hAnsi="Montserrat"/>
                <w:sz w:val="20"/>
                <w:szCs w:val="20"/>
              </w:rPr>
            </w:pPr>
          </w:p>
        </w:tc>
      </w:tr>
      <w:tr w:rsidR="000A035E" w:rsidRPr="00487B54" w14:paraId="7299E3CE" w14:textId="77777777" w:rsidTr="004F277E">
        <w:trPr>
          <w:cantSplit/>
          <w:trHeight w:val="18"/>
        </w:trPr>
        <w:tc>
          <w:tcPr>
            <w:tcW w:w="1387" w:type="dxa"/>
            <w:vMerge/>
            <w:textDirection w:val="btLr"/>
            <w:vAlign w:val="center"/>
          </w:tcPr>
          <w:p w14:paraId="62A0D5EB"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4F3B8996"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8.3.4</w:t>
            </w:r>
          </w:p>
        </w:tc>
        <w:tc>
          <w:tcPr>
            <w:tcW w:w="2709" w:type="dxa"/>
            <w:vAlign w:val="center"/>
          </w:tcPr>
          <w:p w14:paraId="3A1A2AF1"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Respaldos y almacenamiento de información</w:t>
            </w:r>
          </w:p>
        </w:tc>
        <w:tc>
          <w:tcPr>
            <w:tcW w:w="5978" w:type="dxa"/>
            <w:vAlign w:val="center"/>
          </w:tcPr>
          <w:p w14:paraId="18EE2529"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documentada de los respaldos realizados y almacenamiento de la información</w:t>
            </w:r>
          </w:p>
        </w:tc>
        <w:tc>
          <w:tcPr>
            <w:tcW w:w="1673" w:type="dxa"/>
            <w:vAlign w:val="center"/>
          </w:tcPr>
          <w:p w14:paraId="031465EC"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4096C1E9" w14:textId="77777777" w:rsidR="00867FB5" w:rsidRPr="00487B54" w:rsidRDefault="00867FB5" w:rsidP="00B439F4">
            <w:pPr>
              <w:rPr>
                <w:rFonts w:ascii="Montserrat" w:hAnsi="Montserrat"/>
                <w:sz w:val="20"/>
                <w:szCs w:val="20"/>
              </w:rPr>
            </w:pPr>
          </w:p>
        </w:tc>
      </w:tr>
      <w:tr w:rsidR="000A035E" w:rsidRPr="00487B54" w14:paraId="0E85F119" w14:textId="77777777" w:rsidTr="004F277E">
        <w:trPr>
          <w:cantSplit/>
          <w:trHeight w:val="18"/>
        </w:trPr>
        <w:tc>
          <w:tcPr>
            <w:tcW w:w="1387" w:type="dxa"/>
            <w:vMerge/>
            <w:textDirection w:val="btLr"/>
            <w:vAlign w:val="center"/>
          </w:tcPr>
          <w:p w14:paraId="14C556B7" w14:textId="77777777" w:rsidR="00867FB5" w:rsidRPr="00487B54" w:rsidRDefault="00867FB5" w:rsidP="00867FB5">
            <w:pPr>
              <w:ind w:left="113" w:right="113"/>
              <w:jc w:val="center"/>
              <w:rPr>
                <w:rFonts w:ascii="Montserrat" w:hAnsi="Montserrat"/>
                <w:bCs/>
                <w:color w:val="000000"/>
                <w:sz w:val="20"/>
                <w:szCs w:val="20"/>
                <w:lang w:val="es-CO" w:eastAsia="es-CO"/>
              </w:rPr>
            </w:pPr>
          </w:p>
        </w:tc>
        <w:tc>
          <w:tcPr>
            <w:tcW w:w="1300" w:type="dxa"/>
            <w:vAlign w:val="center"/>
          </w:tcPr>
          <w:p w14:paraId="719C6E23" w14:textId="77777777" w:rsidR="00867FB5" w:rsidRPr="00487B54" w:rsidRDefault="00867FB5" w:rsidP="00B439F4">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8.3.5</w:t>
            </w:r>
          </w:p>
        </w:tc>
        <w:tc>
          <w:tcPr>
            <w:tcW w:w="2709" w:type="dxa"/>
            <w:vAlign w:val="center"/>
          </w:tcPr>
          <w:p w14:paraId="193A35BE" w14:textId="77777777" w:rsidR="00867FB5" w:rsidRPr="00487B54" w:rsidRDefault="00867FB5" w:rsidP="00867FB5">
            <w:pPr>
              <w:jc w:val="left"/>
              <w:rPr>
                <w:rFonts w:ascii="Montserrat" w:hAnsi="Montserrat"/>
                <w:sz w:val="20"/>
                <w:szCs w:val="20"/>
              </w:rPr>
            </w:pPr>
            <w:r w:rsidRPr="00487B54">
              <w:rPr>
                <w:rFonts w:ascii="Montserrat" w:hAnsi="Montserrat"/>
                <w:bCs/>
                <w:color w:val="000000"/>
                <w:sz w:val="20"/>
                <w:szCs w:val="20"/>
                <w:lang w:val="es-CO" w:eastAsia="es-CO"/>
              </w:rPr>
              <w:t>Registro de pruebas a los respaldos</w:t>
            </w:r>
          </w:p>
        </w:tc>
        <w:tc>
          <w:tcPr>
            <w:tcW w:w="5978" w:type="dxa"/>
            <w:vAlign w:val="center"/>
          </w:tcPr>
          <w:p w14:paraId="692C8BC5" w14:textId="77777777" w:rsidR="00867FB5" w:rsidRPr="00487B54" w:rsidRDefault="00867FB5" w:rsidP="00867FB5">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documentada de que se realizan pruebas de respaldo y su resultado</w:t>
            </w:r>
          </w:p>
        </w:tc>
        <w:tc>
          <w:tcPr>
            <w:tcW w:w="1673" w:type="dxa"/>
            <w:vAlign w:val="center"/>
          </w:tcPr>
          <w:p w14:paraId="6CFAE4EC" w14:textId="77777777" w:rsidR="00867FB5" w:rsidRPr="00487B54" w:rsidRDefault="00867FB5" w:rsidP="00B439F4">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702D2233" w14:textId="77777777" w:rsidR="00867FB5" w:rsidRPr="00487B54" w:rsidRDefault="00867FB5" w:rsidP="00B439F4">
            <w:pPr>
              <w:rPr>
                <w:rFonts w:ascii="Montserrat" w:hAnsi="Montserrat"/>
                <w:sz w:val="20"/>
                <w:szCs w:val="20"/>
              </w:rPr>
            </w:pPr>
          </w:p>
        </w:tc>
      </w:tr>
      <w:tr w:rsidR="002E1D72" w:rsidRPr="00487B54" w14:paraId="564BA7D7" w14:textId="77777777" w:rsidTr="004F277E">
        <w:trPr>
          <w:cantSplit/>
          <w:trHeight w:val="18"/>
        </w:trPr>
        <w:tc>
          <w:tcPr>
            <w:tcW w:w="1387" w:type="dxa"/>
            <w:vMerge w:val="restart"/>
            <w:textDirection w:val="btLr"/>
            <w:vAlign w:val="center"/>
          </w:tcPr>
          <w:p w14:paraId="437EF538" w14:textId="77777777" w:rsidR="002E1D72" w:rsidRPr="00487B54" w:rsidRDefault="00965B2E" w:rsidP="002E1D72">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 xml:space="preserve">PLAN DE </w:t>
            </w:r>
            <w:r w:rsidR="002E1D72" w:rsidRPr="00487B54">
              <w:rPr>
                <w:rFonts w:ascii="Montserrat" w:hAnsi="Montserrat"/>
                <w:bCs/>
                <w:color w:val="000000"/>
                <w:sz w:val="20"/>
                <w:szCs w:val="20"/>
                <w:lang w:val="es-CO" w:eastAsia="es-CO"/>
              </w:rPr>
              <w:t>RESPUESTA A</w:t>
            </w:r>
            <w:r w:rsidRPr="00487B54">
              <w:rPr>
                <w:rFonts w:ascii="Montserrat" w:hAnsi="Montserrat"/>
                <w:bCs/>
                <w:color w:val="000000"/>
                <w:sz w:val="20"/>
                <w:szCs w:val="20"/>
                <w:lang w:val="es-CO" w:eastAsia="es-CO"/>
              </w:rPr>
              <w:t>NTE</w:t>
            </w:r>
            <w:r w:rsidR="002E1D72" w:rsidRPr="00487B54">
              <w:rPr>
                <w:rFonts w:ascii="Montserrat" w:hAnsi="Montserrat"/>
                <w:bCs/>
                <w:color w:val="000000"/>
                <w:sz w:val="20"/>
                <w:szCs w:val="20"/>
                <w:lang w:val="es-CO" w:eastAsia="es-CO"/>
              </w:rPr>
              <w:t xml:space="preserve"> INCIDENTES</w:t>
            </w:r>
          </w:p>
        </w:tc>
        <w:tc>
          <w:tcPr>
            <w:tcW w:w="1300" w:type="dxa"/>
            <w:vAlign w:val="center"/>
          </w:tcPr>
          <w:p w14:paraId="78923477"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9</w:t>
            </w:r>
            <w:r w:rsidR="002E1D72" w:rsidRPr="00487B54">
              <w:rPr>
                <w:rFonts w:ascii="Montserrat" w:hAnsi="Montserrat"/>
                <w:bCs/>
                <w:color w:val="000000"/>
                <w:sz w:val="20"/>
                <w:szCs w:val="20"/>
                <w:lang w:val="es-CO" w:eastAsia="es-CO"/>
              </w:rPr>
              <w:t>.3.1</w:t>
            </w:r>
          </w:p>
        </w:tc>
        <w:tc>
          <w:tcPr>
            <w:tcW w:w="2709" w:type="dxa"/>
            <w:vAlign w:val="center"/>
          </w:tcPr>
          <w:p w14:paraId="1BF3B23E" w14:textId="77777777" w:rsidR="002E1D72" w:rsidRPr="00487B54" w:rsidRDefault="002E1D72" w:rsidP="00965B2E">
            <w:pPr>
              <w:jc w:val="left"/>
              <w:rPr>
                <w:rFonts w:ascii="Montserrat" w:hAnsi="Montserrat"/>
                <w:sz w:val="20"/>
                <w:szCs w:val="20"/>
              </w:rPr>
            </w:pPr>
            <w:r w:rsidRPr="00487B54">
              <w:rPr>
                <w:rFonts w:ascii="Montserrat" w:hAnsi="Montserrat"/>
                <w:bCs/>
                <w:color w:val="000000"/>
                <w:sz w:val="20"/>
                <w:szCs w:val="20"/>
                <w:lang w:val="es-CO" w:eastAsia="es-CO"/>
              </w:rPr>
              <w:t>Plan de respuesta a</w:t>
            </w:r>
            <w:r w:rsidR="00965B2E" w:rsidRPr="00487B54">
              <w:rPr>
                <w:rFonts w:ascii="Montserrat" w:hAnsi="Montserrat"/>
                <w:bCs/>
                <w:color w:val="000000"/>
                <w:sz w:val="20"/>
                <w:szCs w:val="20"/>
                <w:lang w:val="es-CO" w:eastAsia="es-CO"/>
              </w:rPr>
              <w:t>nte</w:t>
            </w:r>
            <w:r w:rsidRPr="00487B54">
              <w:rPr>
                <w:rFonts w:ascii="Montserrat" w:hAnsi="Montserrat"/>
                <w:bCs/>
                <w:color w:val="000000"/>
                <w:sz w:val="20"/>
                <w:szCs w:val="20"/>
                <w:lang w:val="es-CO" w:eastAsia="es-CO"/>
              </w:rPr>
              <w:t xml:space="preserve"> incidentes</w:t>
            </w:r>
          </w:p>
        </w:tc>
        <w:tc>
          <w:tcPr>
            <w:tcW w:w="5978" w:type="dxa"/>
            <w:vAlign w:val="center"/>
          </w:tcPr>
          <w:p w14:paraId="6F09B57C" w14:textId="77777777" w:rsidR="002E1D72" w:rsidRPr="00487B54" w:rsidRDefault="002E1D72" w:rsidP="00965B2E">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 xml:space="preserve">Documento </w:t>
            </w:r>
            <w:r w:rsidR="00965B2E" w:rsidRPr="00487B54">
              <w:rPr>
                <w:rFonts w:ascii="Montserrat" w:hAnsi="Montserrat"/>
                <w:color w:val="000000"/>
                <w:sz w:val="20"/>
                <w:szCs w:val="20"/>
                <w:lang w:val="es-CO" w:eastAsia="es-CO"/>
              </w:rPr>
              <w:t xml:space="preserve">con el plan de </w:t>
            </w:r>
            <w:r w:rsidRPr="00487B54">
              <w:rPr>
                <w:rFonts w:ascii="Montserrat" w:hAnsi="Montserrat"/>
                <w:color w:val="000000"/>
                <w:sz w:val="20"/>
                <w:szCs w:val="20"/>
                <w:lang w:val="es-CO" w:eastAsia="es-CO"/>
              </w:rPr>
              <w:t>respuesta a</w:t>
            </w:r>
            <w:r w:rsidR="00965B2E" w:rsidRPr="00487B54">
              <w:rPr>
                <w:rFonts w:ascii="Montserrat" w:hAnsi="Montserrat"/>
                <w:color w:val="000000"/>
                <w:sz w:val="20"/>
                <w:szCs w:val="20"/>
                <w:lang w:val="es-CO" w:eastAsia="es-CO"/>
              </w:rPr>
              <w:t>nte</w:t>
            </w:r>
            <w:r w:rsidRPr="00487B54">
              <w:rPr>
                <w:rFonts w:ascii="Montserrat" w:hAnsi="Montserrat"/>
                <w:color w:val="000000"/>
                <w:sz w:val="20"/>
                <w:szCs w:val="20"/>
                <w:lang w:val="es-CO" w:eastAsia="es-CO"/>
              </w:rPr>
              <w:t xml:space="preserve"> incidentes y los procedimientos asociados</w:t>
            </w:r>
          </w:p>
        </w:tc>
        <w:tc>
          <w:tcPr>
            <w:tcW w:w="1673" w:type="dxa"/>
            <w:vAlign w:val="center"/>
          </w:tcPr>
          <w:p w14:paraId="62844264"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12</w:t>
            </w:r>
          </w:p>
        </w:tc>
        <w:tc>
          <w:tcPr>
            <w:tcW w:w="785" w:type="dxa"/>
          </w:tcPr>
          <w:p w14:paraId="06F3E959" w14:textId="77777777" w:rsidR="002E1D72" w:rsidRPr="00487B54" w:rsidRDefault="002E1D72" w:rsidP="002E1D72">
            <w:pPr>
              <w:rPr>
                <w:rFonts w:ascii="Montserrat" w:hAnsi="Montserrat"/>
                <w:sz w:val="20"/>
                <w:szCs w:val="20"/>
              </w:rPr>
            </w:pPr>
          </w:p>
        </w:tc>
      </w:tr>
      <w:tr w:rsidR="002E1D72" w:rsidRPr="00487B54" w14:paraId="12E5938A" w14:textId="77777777" w:rsidTr="004F277E">
        <w:trPr>
          <w:cantSplit/>
          <w:trHeight w:val="326"/>
        </w:trPr>
        <w:tc>
          <w:tcPr>
            <w:tcW w:w="1387" w:type="dxa"/>
            <w:vMerge/>
            <w:textDirection w:val="btLr"/>
            <w:vAlign w:val="center"/>
          </w:tcPr>
          <w:p w14:paraId="2F72B8E6"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Align w:val="center"/>
          </w:tcPr>
          <w:p w14:paraId="5F2C2891"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9</w:t>
            </w:r>
            <w:r w:rsidR="002E1D72" w:rsidRPr="00487B54">
              <w:rPr>
                <w:rFonts w:ascii="Montserrat" w:hAnsi="Montserrat"/>
                <w:bCs/>
                <w:color w:val="000000"/>
                <w:sz w:val="20"/>
                <w:szCs w:val="20"/>
                <w:lang w:val="es-CO" w:eastAsia="es-CO"/>
              </w:rPr>
              <w:t>.3.2 </w:t>
            </w:r>
          </w:p>
        </w:tc>
        <w:tc>
          <w:tcPr>
            <w:tcW w:w="2709" w:type="dxa"/>
            <w:vAlign w:val="center"/>
          </w:tcPr>
          <w:p w14:paraId="3C1D3AC9" w14:textId="77777777" w:rsidR="002E1D72" w:rsidRPr="00487B54" w:rsidRDefault="002E1D72" w:rsidP="002E1D72">
            <w:pPr>
              <w:jc w:val="left"/>
              <w:rPr>
                <w:rFonts w:ascii="Montserrat" w:hAnsi="Montserrat"/>
                <w:sz w:val="20"/>
                <w:szCs w:val="20"/>
              </w:rPr>
            </w:pPr>
            <w:r w:rsidRPr="00487B54">
              <w:rPr>
                <w:rFonts w:ascii="Montserrat" w:hAnsi="Montserrat"/>
                <w:bCs/>
                <w:color w:val="000000"/>
                <w:sz w:val="20"/>
                <w:szCs w:val="20"/>
                <w:lang w:val="es-CO" w:eastAsia="es-CO"/>
              </w:rPr>
              <w:t>Plan de pruebas o simulacros</w:t>
            </w:r>
          </w:p>
        </w:tc>
        <w:tc>
          <w:tcPr>
            <w:tcW w:w="5978" w:type="dxa"/>
            <w:vAlign w:val="center"/>
          </w:tcPr>
          <w:p w14:paraId="48651161"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pruebas o simulacros, y acciones de mejora de estos</w:t>
            </w:r>
          </w:p>
        </w:tc>
        <w:tc>
          <w:tcPr>
            <w:tcW w:w="1673" w:type="dxa"/>
            <w:vAlign w:val="center"/>
          </w:tcPr>
          <w:p w14:paraId="68588057"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12</w:t>
            </w:r>
          </w:p>
        </w:tc>
        <w:tc>
          <w:tcPr>
            <w:tcW w:w="785" w:type="dxa"/>
          </w:tcPr>
          <w:p w14:paraId="26407C19" w14:textId="77777777" w:rsidR="002E1D72" w:rsidRPr="00487B54" w:rsidRDefault="002E1D72" w:rsidP="002E1D72">
            <w:pPr>
              <w:rPr>
                <w:rFonts w:ascii="Montserrat" w:hAnsi="Montserrat"/>
                <w:sz w:val="20"/>
                <w:szCs w:val="20"/>
              </w:rPr>
            </w:pPr>
          </w:p>
        </w:tc>
      </w:tr>
      <w:tr w:rsidR="002E1D72" w:rsidRPr="00487B54" w14:paraId="0076D29C" w14:textId="77777777" w:rsidTr="004F277E">
        <w:trPr>
          <w:cantSplit/>
          <w:trHeight w:val="18"/>
        </w:trPr>
        <w:tc>
          <w:tcPr>
            <w:tcW w:w="1387" w:type="dxa"/>
            <w:vMerge/>
            <w:textDirection w:val="btLr"/>
            <w:vAlign w:val="center"/>
          </w:tcPr>
          <w:p w14:paraId="0C59E16A"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Align w:val="center"/>
          </w:tcPr>
          <w:p w14:paraId="6F294F89"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9</w:t>
            </w:r>
            <w:r w:rsidR="002E1D72" w:rsidRPr="00487B54">
              <w:rPr>
                <w:rFonts w:ascii="Montserrat" w:hAnsi="Montserrat"/>
                <w:bCs/>
                <w:color w:val="000000"/>
                <w:sz w:val="20"/>
                <w:szCs w:val="20"/>
                <w:lang w:val="es-CO" w:eastAsia="es-CO"/>
              </w:rPr>
              <w:t>.3.3</w:t>
            </w:r>
          </w:p>
        </w:tc>
        <w:tc>
          <w:tcPr>
            <w:tcW w:w="2709" w:type="dxa"/>
            <w:vAlign w:val="center"/>
          </w:tcPr>
          <w:p w14:paraId="1EDD252C" w14:textId="77777777" w:rsidR="002E1D72" w:rsidRPr="00487B54" w:rsidRDefault="002E1D72" w:rsidP="00965B2E">
            <w:pPr>
              <w:jc w:val="left"/>
              <w:rPr>
                <w:rFonts w:ascii="Montserrat" w:hAnsi="Montserrat"/>
                <w:sz w:val="20"/>
                <w:szCs w:val="20"/>
              </w:rPr>
            </w:pPr>
            <w:r w:rsidRPr="00487B54">
              <w:rPr>
                <w:rFonts w:ascii="Montserrat" w:hAnsi="Montserrat"/>
                <w:bCs/>
                <w:color w:val="000000"/>
                <w:sz w:val="20"/>
                <w:szCs w:val="20"/>
                <w:lang w:val="es-CO" w:eastAsia="es-CO"/>
              </w:rPr>
              <w:t>Registro de cambios del procedimiento respuesta a incidentes</w:t>
            </w:r>
          </w:p>
        </w:tc>
        <w:tc>
          <w:tcPr>
            <w:tcW w:w="5978" w:type="dxa"/>
            <w:vAlign w:val="center"/>
          </w:tcPr>
          <w:p w14:paraId="24E7B9C4"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los cambios realizados a los procedimientos</w:t>
            </w:r>
          </w:p>
        </w:tc>
        <w:tc>
          <w:tcPr>
            <w:tcW w:w="1673" w:type="dxa"/>
            <w:vAlign w:val="center"/>
          </w:tcPr>
          <w:p w14:paraId="68CE5131"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3</w:t>
            </w:r>
          </w:p>
        </w:tc>
        <w:tc>
          <w:tcPr>
            <w:tcW w:w="785" w:type="dxa"/>
          </w:tcPr>
          <w:p w14:paraId="4E0DBF75" w14:textId="77777777" w:rsidR="002E1D72" w:rsidRPr="00487B54" w:rsidRDefault="002E1D72" w:rsidP="002E1D72">
            <w:pPr>
              <w:rPr>
                <w:rFonts w:ascii="Montserrat" w:hAnsi="Montserrat"/>
                <w:sz w:val="20"/>
                <w:szCs w:val="20"/>
              </w:rPr>
            </w:pPr>
          </w:p>
        </w:tc>
      </w:tr>
      <w:tr w:rsidR="002E1D72" w:rsidRPr="00487B54" w14:paraId="2A8BCC8C" w14:textId="77777777" w:rsidTr="004F277E">
        <w:trPr>
          <w:cantSplit/>
          <w:trHeight w:val="18"/>
        </w:trPr>
        <w:tc>
          <w:tcPr>
            <w:tcW w:w="1387" w:type="dxa"/>
            <w:vMerge w:val="restart"/>
            <w:textDirection w:val="btLr"/>
            <w:vAlign w:val="center"/>
          </w:tcPr>
          <w:p w14:paraId="697A5BBF" w14:textId="77777777" w:rsidR="002E1D72" w:rsidRPr="00487B54" w:rsidRDefault="002E1D72" w:rsidP="002E1D72">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lastRenderedPageBreak/>
              <w:t>SEGURIDAD FÍSICA DE CIBERACTIVOS CRÍTICOS</w:t>
            </w:r>
          </w:p>
        </w:tc>
        <w:tc>
          <w:tcPr>
            <w:tcW w:w="1300" w:type="dxa"/>
            <w:vAlign w:val="center"/>
          </w:tcPr>
          <w:p w14:paraId="161EAD9E"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10</w:t>
            </w:r>
            <w:r w:rsidR="002E1D72" w:rsidRPr="00487B54">
              <w:rPr>
                <w:rFonts w:ascii="Montserrat" w:hAnsi="Montserrat"/>
                <w:bCs/>
                <w:color w:val="000000"/>
                <w:sz w:val="20"/>
                <w:szCs w:val="20"/>
                <w:lang w:val="es-CO" w:eastAsia="es-CO"/>
              </w:rPr>
              <w:t>.3.1</w:t>
            </w:r>
          </w:p>
        </w:tc>
        <w:tc>
          <w:tcPr>
            <w:tcW w:w="2709" w:type="dxa"/>
            <w:vAlign w:val="center"/>
          </w:tcPr>
          <w:p w14:paraId="31F755AC" w14:textId="77777777" w:rsidR="002E1D72" w:rsidRPr="00487B54" w:rsidRDefault="002E1D72" w:rsidP="002E1D72">
            <w:pPr>
              <w:jc w:val="left"/>
              <w:rPr>
                <w:rFonts w:ascii="Montserrat" w:hAnsi="Montserrat"/>
                <w:sz w:val="20"/>
                <w:szCs w:val="20"/>
              </w:rPr>
            </w:pPr>
            <w:r w:rsidRPr="00487B54">
              <w:rPr>
                <w:rFonts w:ascii="Montserrat" w:hAnsi="Montserrat"/>
                <w:bCs/>
                <w:color w:val="000000"/>
                <w:sz w:val="20"/>
                <w:szCs w:val="20"/>
                <w:lang w:val="es-CO" w:eastAsia="es-CO"/>
              </w:rPr>
              <w:t>Plan de seguridad física</w:t>
            </w:r>
          </w:p>
        </w:tc>
        <w:tc>
          <w:tcPr>
            <w:tcW w:w="5978" w:type="dxa"/>
            <w:vAlign w:val="center"/>
          </w:tcPr>
          <w:p w14:paraId="789E8810"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Documento plan de seguridad física cumpliendo los requisitos</w:t>
            </w:r>
          </w:p>
        </w:tc>
        <w:tc>
          <w:tcPr>
            <w:tcW w:w="1673" w:type="dxa"/>
            <w:vAlign w:val="center"/>
          </w:tcPr>
          <w:p w14:paraId="74D6D32F"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24</w:t>
            </w:r>
          </w:p>
        </w:tc>
        <w:tc>
          <w:tcPr>
            <w:tcW w:w="785" w:type="dxa"/>
          </w:tcPr>
          <w:p w14:paraId="70709833" w14:textId="77777777" w:rsidR="002E1D72" w:rsidRPr="00487B54" w:rsidRDefault="002E1D72" w:rsidP="002E1D72">
            <w:pPr>
              <w:rPr>
                <w:rFonts w:ascii="Montserrat" w:hAnsi="Montserrat"/>
                <w:sz w:val="20"/>
                <w:szCs w:val="20"/>
              </w:rPr>
            </w:pPr>
          </w:p>
        </w:tc>
      </w:tr>
      <w:tr w:rsidR="002E1D72" w:rsidRPr="00487B54" w14:paraId="76E1D682" w14:textId="77777777" w:rsidTr="004F277E">
        <w:trPr>
          <w:cantSplit/>
          <w:trHeight w:val="741"/>
        </w:trPr>
        <w:tc>
          <w:tcPr>
            <w:tcW w:w="1387" w:type="dxa"/>
            <w:vMerge/>
            <w:textDirection w:val="btLr"/>
            <w:vAlign w:val="center"/>
          </w:tcPr>
          <w:p w14:paraId="5032DF9D"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Merge w:val="restart"/>
            <w:vAlign w:val="center"/>
          </w:tcPr>
          <w:p w14:paraId="4AB9722F"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10</w:t>
            </w:r>
            <w:r w:rsidR="002E1D72" w:rsidRPr="00487B54">
              <w:rPr>
                <w:rFonts w:ascii="Montserrat" w:hAnsi="Montserrat"/>
                <w:bCs/>
                <w:color w:val="000000"/>
                <w:sz w:val="20"/>
                <w:szCs w:val="20"/>
                <w:lang w:val="es-CO" w:eastAsia="es-CO"/>
              </w:rPr>
              <w:t>.3.2</w:t>
            </w:r>
          </w:p>
        </w:tc>
        <w:tc>
          <w:tcPr>
            <w:tcW w:w="2709" w:type="dxa"/>
            <w:vMerge w:val="restart"/>
            <w:vAlign w:val="center"/>
          </w:tcPr>
          <w:p w14:paraId="475E6158" w14:textId="77777777" w:rsidR="002E1D72" w:rsidRPr="00487B54" w:rsidRDefault="002E1D72" w:rsidP="002E1D72">
            <w:pPr>
              <w:jc w:val="left"/>
              <w:rPr>
                <w:rFonts w:ascii="Montserrat" w:hAnsi="Montserrat"/>
                <w:sz w:val="20"/>
                <w:szCs w:val="20"/>
              </w:rPr>
            </w:pPr>
            <w:r w:rsidRPr="00487B54">
              <w:rPr>
                <w:rFonts w:ascii="Montserrat" w:hAnsi="Montserrat"/>
                <w:bCs/>
                <w:color w:val="000000"/>
                <w:sz w:val="20"/>
                <w:szCs w:val="20"/>
                <w:lang w:val="es-CO" w:eastAsia="es-CO"/>
              </w:rPr>
              <w:t>Restricción de acceso físico</w:t>
            </w:r>
          </w:p>
        </w:tc>
        <w:tc>
          <w:tcPr>
            <w:tcW w:w="5978" w:type="dxa"/>
            <w:vAlign w:val="center"/>
          </w:tcPr>
          <w:p w14:paraId="0AC958DE"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de los controles implementados para protección física del cableado y otros componentes de comunicación</w:t>
            </w:r>
          </w:p>
        </w:tc>
        <w:tc>
          <w:tcPr>
            <w:tcW w:w="1673" w:type="dxa"/>
            <w:vAlign w:val="center"/>
          </w:tcPr>
          <w:p w14:paraId="696305B4"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16DEA80E" w14:textId="77777777" w:rsidR="002E1D72" w:rsidRPr="00487B54" w:rsidRDefault="002E1D72" w:rsidP="002E1D72">
            <w:pPr>
              <w:rPr>
                <w:rFonts w:ascii="Montserrat" w:hAnsi="Montserrat"/>
                <w:sz w:val="20"/>
                <w:szCs w:val="20"/>
              </w:rPr>
            </w:pPr>
          </w:p>
        </w:tc>
      </w:tr>
      <w:tr w:rsidR="002E1D72" w:rsidRPr="00487B54" w14:paraId="2ABBE67E" w14:textId="77777777" w:rsidTr="004F277E">
        <w:trPr>
          <w:cantSplit/>
          <w:trHeight w:val="101"/>
        </w:trPr>
        <w:tc>
          <w:tcPr>
            <w:tcW w:w="1387" w:type="dxa"/>
            <w:vMerge/>
            <w:textDirection w:val="btLr"/>
            <w:vAlign w:val="center"/>
          </w:tcPr>
          <w:p w14:paraId="50EF269F"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Merge/>
            <w:vAlign w:val="center"/>
          </w:tcPr>
          <w:p w14:paraId="01A98319" w14:textId="77777777" w:rsidR="002E1D72" w:rsidRPr="00487B54" w:rsidRDefault="002E1D72" w:rsidP="002E1D72">
            <w:pPr>
              <w:jc w:val="center"/>
              <w:rPr>
                <w:rFonts w:ascii="Montserrat" w:hAnsi="Montserrat"/>
                <w:bCs/>
                <w:color w:val="000000"/>
                <w:sz w:val="20"/>
                <w:szCs w:val="20"/>
                <w:lang w:val="es-CO" w:eastAsia="es-CO"/>
              </w:rPr>
            </w:pPr>
          </w:p>
        </w:tc>
        <w:tc>
          <w:tcPr>
            <w:tcW w:w="2709" w:type="dxa"/>
            <w:vMerge/>
            <w:vAlign w:val="center"/>
          </w:tcPr>
          <w:p w14:paraId="5F1707AF" w14:textId="77777777" w:rsidR="002E1D72" w:rsidRPr="00487B54" w:rsidRDefault="002E1D72" w:rsidP="002E1D72">
            <w:pPr>
              <w:jc w:val="left"/>
              <w:rPr>
                <w:rFonts w:ascii="Montserrat" w:hAnsi="Montserrat"/>
                <w:bCs/>
                <w:color w:val="000000"/>
                <w:sz w:val="20"/>
                <w:szCs w:val="20"/>
                <w:lang w:val="es-CO" w:eastAsia="es-CO"/>
              </w:rPr>
            </w:pPr>
          </w:p>
        </w:tc>
        <w:tc>
          <w:tcPr>
            <w:tcW w:w="5978" w:type="dxa"/>
            <w:vAlign w:val="center"/>
          </w:tcPr>
          <w:p w14:paraId="118EA7DC"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Alarma o alerta en respuesta a fallas de comunicación detectadas</w:t>
            </w:r>
          </w:p>
        </w:tc>
        <w:tc>
          <w:tcPr>
            <w:tcW w:w="1673" w:type="dxa"/>
            <w:vAlign w:val="center"/>
          </w:tcPr>
          <w:p w14:paraId="28CA555A" w14:textId="77777777" w:rsidR="002E1D72" w:rsidRPr="00487B54" w:rsidRDefault="002E1D72" w:rsidP="002E1D72">
            <w:pPr>
              <w:jc w:val="center"/>
              <w:rPr>
                <w:rFonts w:ascii="Montserrat" w:hAnsi="Montserrat"/>
                <w:sz w:val="20"/>
                <w:szCs w:val="20"/>
                <w:lang w:val="es-CO"/>
              </w:rPr>
            </w:pPr>
          </w:p>
        </w:tc>
        <w:tc>
          <w:tcPr>
            <w:tcW w:w="785" w:type="dxa"/>
          </w:tcPr>
          <w:p w14:paraId="75391A89" w14:textId="77777777" w:rsidR="002E1D72" w:rsidRPr="00487B54" w:rsidRDefault="002E1D72" w:rsidP="002E1D72">
            <w:pPr>
              <w:rPr>
                <w:rFonts w:ascii="Montserrat" w:hAnsi="Montserrat"/>
                <w:sz w:val="20"/>
                <w:szCs w:val="20"/>
              </w:rPr>
            </w:pPr>
          </w:p>
        </w:tc>
      </w:tr>
      <w:tr w:rsidR="002E1D72" w:rsidRPr="00487B54" w14:paraId="7A28B17A" w14:textId="77777777" w:rsidTr="004F277E">
        <w:trPr>
          <w:cantSplit/>
          <w:trHeight w:val="18"/>
        </w:trPr>
        <w:tc>
          <w:tcPr>
            <w:tcW w:w="1387" w:type="dxa"/>
            <w:vMerge/>
            <w:textDirection w:val="btLr"/>
            <w:vAlign w:val="center"/>
          </w:tcPr>
          <w:p w14:paraId="058638D5"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Align w:val="center"/>
          </w:tcPr>
          <w:p w14:paraId="093EFAAE"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10</w:t>
            </w:r>
            <w:r w:rsidR="002E1D72" w:rsidRPr="00487B54">
              <w:rPr>
                <w:rFonts w:ascii="Montserrat" w:hAnsi="Montserrat"/>
                <w:bCs/>
                <w:color w:val="000000"/>
                <w:sz w:val="20"/>
                <w:szCs w:val="20"/>
                <w:lang w:val="es-CO" w:eastAsia="es-CO"/>
              </w:rPr>
              <w:t>.3.3</w:t>
            </w:r>
          </w:p>
        </w:tc>
        <w:tc>
          <w:tcPr>
            <w:tcW w:w="2709" w:type="dxa"/>
            <w:vAlign w:val="center"/>
          </w:tcPr>
          <w:p w14:paraId="50239AA2" w14:textId="77777777" w:rsidR="002E1D72" w:rsidRPr="00487B54" w:rsidRDefault="002E1D72" w:rsidP="002E1D72">
            <w:pPr>
              <w:jc w:val="left"/>
              <w:rPr>
                <w:rFonts w:ascii="Montserrat" w:hAnsi="Montserrat"/>
                <w:sz w:val="20"/>
                <w:szCs w:val="20"/>
              </w:rPr>
            </w:pPr>
            <w:r w:rsidRPr="00487B54">
              <w:rPr>
                <w:rFonts w:ascii="Montserrat" w:hAnsi="Montserrat"/>
                <w:bCs/>
                <w:color w:val="000000"/>
                <w:sz w:val="20"/>
                <w:szCs w:val="20"/>
                <w:lang w:val="es-CO" w:eastAsia="es-CO"/>
              </w:rPr>
              <w:t>Procedimiento de control de visitantes</w:t>
            </w:r>
          </w:p>
        </w:tc>
        <w:tc>
          <w:tcPr>
            <w:tcW w:w="5978" w:type="dxa"/>
            <w:vAlign w:val="center"/>
          </w:tcPr>
          <w:p w14:paraId="00F02640"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Documento procedimiento control de visitantes</w:t>
            </w:r>
          </w:p>
        </w:tc>
        <w:tc>
          <w:tcPr>
            <w:tcW w:w="1673" w:type="dxa"/>
            <w:vAlign w:val="center"/>
          </w:tcPr>
          <w:p w14:paraId="17F82039"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24</w:t>
            </w:r>
          </w:p>
        </w:tc>
        <w:tc>
          <w:tcPr>
            <w:tcW w:w="785" w:type="dxa"/>
          </w:tcPr>
          <w:p w14:paraId="24F8DC50" w14:textId="77777777" w:rsidR="002E1D72" w:rsidRPr="00487B54" w:rsidRDefault="002E1D72" w:rsidP="002E1D72">
            <w:pPr>
              <w:rPr>
                <w:rFonts w:ascii="Montserrat" w:hAnsi="Montserrat"/>
                <w:sz w:val="20"/>
                <w:szCs w:val="20"/>
              </w:rPr>
            </w:pPr>
          </w:p>
        </w:tc>
      </w:tr>
      <w:tr w:rsidR="002E1D72" w:rsidRPr="00487B54" w14:paraId="1E69C7EE" w14:textId="77777777" w:rsidTr="004F277E">
        <w:trPr>
          <w:cantSplit/>
          <w:trHeight w:val="18"/>
        </w:trPr>
        <w:tc>
          <w:tcPr>
            <w:tcW w:w="1387" w:type="dxa"/>
            <w:vMerge/>
            <w:textDirection w:val="btLr"/>
            <w:vAlign w:val="center"/>
          </w:tcPr>
          <w:p w14:paraId="062D97A9"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Merge w:val="restart"/>
            <w:vAlign w:val="center"/>
          </w:tcPr>
          <w:p w14:paraId="1E1FF3B5" w14:textId="77777777" w:rsidR="002E1D72" w:rsidRPr="00487B54" w:rsidRDefault="00965B2E" w:rsidP="002E1D72">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10</w:t>
            </w:r>
            <w:r w:rsidR="002E1D72" w:rsidRPr="00487B54">
              <w:rPr>
                <w:rFonts w:ascii="Montserrat" w:hAnsi="Montserrat"/>
                <w:bCs/>
                <w:color w:val="000000"/>
                <w:sz w:val="20"/>
                <w:szCs w:val="20"/>
                <w:lang w:val="es-CO" w:eastAsia="es-CO"/>
              </w:rPr>
              <w:t>.3.4</w:t>
            </w:r>
          </w:p>
        </w:tc>
        <w:tc>
          <w:tcPr>
            <w:tcW w:w="2709" w:type="dxa"/>
            <w:vMerge w:val="restart"/>
            <w:vAlign w:val="center"/>
          </w:tcPr>
          <w:p w14:paraId="4AD51AE7" w14:textId="77777777" w:rsidR="002E1D72" w:rsidRPr="00487B54" w:rsidRDefault="002E1D72" w:rsidP="002E1D72">
            <w:pPr>
              <w:jc w:val="left"/>
              <w:rPr>
                <w:rFonts w:ascii="Montserrat" w:hAnsi="Montserrat"/>
                <w:sz w:val="20"/>
                <w:szCs w:val="20"/>
              </w:rPr>
            </w:pPr>
            <w:r w:rsidRPr="00487B54">
              <w:rPr>
                <w:rFonts w:ascii="Montserrat" w:hAnsi="Montserrat"/>
                <w:bCs/>
                <w:color w:val="000000"/>
                <w:sz w:val="20"/>
                <w:szCs w:val="20"/>
                <w:lang w:val="es-CO" w:eastAsia="es-CO"/>
              </w:rPr>
              <w:t>Procedimiento de mantenimiento y pruebas</w:t>
            </w:r>
          </w:p>
        </w:tc>
        <w:tc>
          <w:tcPr>
            <w:tcW w:w="5978" w:type="dxa"/>
            <w:vAlign w:val="center"/>
          </w:tcPr>
          <w:p w14:paraId="6C75F9F0"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Documento procedimiento de mantenimiento y pruebas periódicas a los sistemas de control relacionados a la seguridad física</w:t>
            </w:r>
          </w:p>
        </w:tc>
        <w:tc>
          <w:tcPr>
            <w:tcW w:w="1673" w:type="dxa"/>
            <w:vAlign w:val="center"/>
          </w:tcPr>
          <w:p w14:paraId="05026D38"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24</w:t>
            </w:r>
          </w:p>
        </w:tc>
        <w:tc>
          <w:tcPr>
            <w:tcW w:w="785" w:type="dxa"/>
          </w:tcPr>
          <w:p w14:paraId="4924A8BA" w14:textId="77777777" w:rsidR="002E1D72" w:rsidRPr="00487B54" w:rsidRDefault="002E1D72" w:rsidP="002E1D72">
            <w:pPr>
              <w:rPr>
                <w:rFonts w:ascii="Montserrat" w:hAnsi="Montserrat"/>
                <w:sz w:val="20"/>
                <w:szCs w:val="20"/>
              </w:rPr>
            </w:pPr>
          </w:p>
        </w:tc>
      </w:tr>
      <w:tr w:rsidR="002E1D72" w:rsidRPr="00487B54" w14:paraId="0692AEA1" w14:textId="77777777" w:rsidTr="004F277E">
        <w:trPr>
          <w:cantSplit/>
          <w:trHeight w:val="18"/>
        </w:trPr>
        <w:tc>
          <w:tcPr>
            <w:tcW w:w="1387" w:type="dxa"/>
            <w:vMerge/>
            <w:textDirection w:val="btLr"/>
            <w:vAlign w:val="center"/>
          </w:tcPr>
          <w:p w14:paraId="5B27BF90" w14:textId="77777777" w:rsidR="002E1D72" w:rsidRPr="00487B54" w:rsidRDefault="002E1D72" w:rsidP="002E1D72">
            <w:pPr>
              <w:ind w:left="113" w:right="113"/>
              <w:jc w:val="center"/>
              <w:rPr>
                <w:rFonts w:ascii="Montserrat" w:hAnsi="Montserrat"/>
                <w:bCs/>
                <w:color w:val="000000"/>
                <w:sz w:val="20"/>
                <w:szCs w:val="20"/>
                <w:lang w:val="es-CO" w:eastAsia="es-CO"/>
              </w:rPr>
            </w:pPr>
          </w:p>
        </w:tc>
        <w:tc>
          <w:tcPr>
            <w:tcW w:w="1300" w:type="dxa"/>
            <w:vMerge/>
            <w:vAlign w:val="center"/>
          </w:tcPr>
          <w:p w14:paraId="1EECE9CE" w14:textId="77777777" w:rsidR="002E1D72" w:rsidRPr="00487B54" w:rsidRDefault="002E1D72" w:rsidP="002E1D72">
            <w:pPr>
              <w:jc w:val="center"/>
              <w:rPr>
                <w:rFonts w:ascii="Montserrat" w:hAnsi="Montserrat"/>
                <w:bCs/>
                <w:color w:val="000000"/>
                <w:sz w:val="20"/>
                <w:szCs w:val="20"/>
                <w:lang w:val="es-CO" w:eastAsia="es-CO"/>
              </w:rPr>
            </w:pPr>
          </w:p>
        </w:tc>
        <w:tc>
          <w:tcPr>
            <w:tcW w:w="2709" w:type="dxa"/>
            <w:vMerge/>
            <w:vAlign w:val="center"/>
          </w:tcPr>
          <w:p w14:paraId="01D24C4C" w14:textId="77777777" w:rsidR="002E1D72" w:rsidRPr="00487B54" w:rsidRDefault="002E1D72" w:rsidP="002E1D72">
            <w:pPr>
              <w:jc w:val="left"/>
              <w:rPr>
                <w:rFonts w:ascii="Montserrat" w:hAnsi="Montserrat"/>
                <w:bCs/>
                <w:color w:val="000000"/>
                <w:sz w:val="20"/>
                <w:szCs w:val="20"/>
                <w:lang w:val="es-CO" w:eastAsia="es-CO"/>
              </w:rPr>
            </w:pPr>
          </w:p>
        </w:tc>
        <w:tc>
          <w:tcPr>
            <w:tcW w:w="5978" w:type="dxa"/>
            <w:vAlign w:val="center"/>
          </w:tcPr>
          <w:p w14:paraId="7BC5A585" w14:textId="77777777" w:rsidR="002E1D72" w:rsidRPr="00487B54" w:rsidRDefault="002E1D72" w:rsidP="002E1D72">
            <w:pPr>
              <w:jc w:val="left"/>
              <w:rPr>
                <w:rFonts w:ascii="Montserrat" w:hAnsi="Montserrat"/>
                <w:color w:val="000000"/>
                <w:sz w:val="20"/>
                <w:szCs w:val="20"/>
                <w:lang w:val="es-CO" w:eastAsia="es-CO"/>
              </w:rPr>
            </w:pPr>
            <w:r w:rsidRPr="00487B54">
              <w:rPr>
                <w:rFonts w:ascii="Montserrat" w:hAnsi="Montserrat"/>
                <w:color w:val="000000"/>
                <w:sz w:val="20"/>
                <w:szCs w:val="20"/>
                <w:lang w:val="es-CO" w:eastAsia="es-CO"/>
              </w:rPr>
              <w:t>Evidencia mantenimiento y pruebas periódicas</w:t>
            </w:r>
          </w:p>
        </w:tc>
        <w:tc>
          <w:tcPr>
            <w:tcW w:w="1673" w:type="dxa"/>
            <w:vAlign w:val="center"/>
          </w:tcPr>
          <w:p w14:paraId="686BDC12" w14:textId="77777777" w:rsidR="002E1D72" w:rsidRPr="00487B54" w:rsidRDefault="002E1D72" w:rsidP="002E1D72">
            <w:pPr>
              <w:jc w:val="center"/>
              <w:rPr>
                <w:rFonts w:ascii="Montserrat" w:hAnsi="Montserrat"/>
                <w:sz w:val="20"/>
                <w:szCs w:val="20"/>
              </w:rPr>
            </w:pPr>
            <w:r w:rsidRPr="00487B54">
              <w:rPr>
                <w:rFonts w:ascii="Montserrat" w:hAnsi="Montserrat"/>
                <w:sz w:val="20"/>
                <w:szCs w:val="20"/>
              </w:rPr>
              <w:t>Cada vez que se realice</w:t>
            </w:r>
          </w:p>
        </w:tc>
        <w:tc>
          <w:tcPr>
            <w:tcW w:w="785" w:type="dxa"/>
          </w:tcPr>
          <w:p w14:paraId="0CE69FF2" w14:textId="77777777" w:rsidR="002E1D72" w:rsidRPr="00487B54" w:rsidRDefault="002E1D72" w:rsidP="002E1D72">
            <w:pPr>
              <w:rPr>
                <w:rFonts w:ascii="Montserrat" w:hAnsi="Montserrat"/>
                <w:sz w:val="20"/>
                <w:szCs w:val="20"/>
              </w:rPr>
            </w:pPr>
          </w:p>
        </w:tc>
      </w:tr>
      <w:tr w:rsidR="004F277E" w:rsidRPr="00487B54" w14:paraId="55616F0E" w14:textId="77777777" w:rsidTr="004F277E">
        <w:trPr>
          <w:cantSplit/>
          <w:trHeight w:val="1643"/>
        </w:trPr>
        <w:tc>
          <w:tcPr>
            <w:tcW w:w="1387" w:type="dxa"/>
            <w:textDirection w:val="btLr"/>
            <w:vAlign w:val="center"/>
          </w:tcPr>
          <w:p w14:paraId="4442144E" w14:textId="77777777" w:rsidR="004F277E" w:rsidRPr="00487B54" w:rsidRDefault="004F277E" w:rsidP="004F277E">
            <w:pPr>
              <w:ind w:left="113" w:right="113"/>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GESTIÓN DE LA CADENA DE SUMINISTRO</w:t>
            </w:r>
          </w:p>
        </w:tc>
        <w:tc>
          <w:tcPr>
            <w:tcW w:w="1300" w:type="dxa"/>
            <w:vAlign w:val="center"/>
          </w:tcPr>
          <w:p w14:paraId="3611C88E" w14:textId="77777777" w:rsidR="004F277E" w:rsidRPr="00487B54" w:rsidRDefault="004F277E" w:rsidP="004F277E">
            <w:pPr>
              <w:jc w:val="center"/>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11.3.1 </w:t>
            </w:r>
          </w:p>
        </w:tc>
        <w:tc>
          <w:tcPr>
            <w:tcW w:w="2709" w:type="dxa"/>
            <w:vAlign w:val="center"/>
          </w:tcPr>
          <w:p w14:paraId="6347CFB8" w14:textId="77777777" w:rsidR="004F277E" w:rsidRPr="00487B54" w:rsidRDefault="004F277E" w:rsidP="004F277E">
            <w:pPr>
              <w:pStyle w:val="NormalWeb"/>
              <w:spacing w:before="0" w:beforeAutospacing="0" w:after="0" w:afterAutospacing="0"/>
              <w:rPr>
                <w:rFonts w:ascii="Montserrat" w:eastAsia="Times New Roman" w:hAnsi="Montserrat" w:cs="Arial"/>
                <w:bCs/>
                <w:color w:val="000000"/>
                <w:sz w:val="20"/>
                <w:szCs w:val="20"/>
              </w:rPr>
            </w:pPr>
            <w:r w:rsidRPr="00487B54">
              <w:rPr>
                <w:rFonts w:ascii="Montserrat" w:eastAsia="Times New Roman" w:hAnsi="Montserrat" w:cs="Arial"/>
                <w:bCs/>
                <w:color w:val="000000"/>
                <w:sz w:val="20"/>
                <w:szCs w:val="20"/>
              </w:rPr>
              <w:t>Plan de Gestión de riesgo de la cadena de suministro</w:t>
            </w:r>
          </w:p>
          <w:p w14:paraId="54F8A168" w14:textId="77777777" w:rsidR="004F277E" w:rsidRPr="00487B54" w:rsidRDefault="004F277E" w:rsidP="004F277E">
            <w:pPr>
              <w:jc w:val="left"/>
              <w:rPr>
                <w:rFonts w:ascii="Montserrat" w:hAnsi="Montserrat"/>
                <w:bCs/>
                <w:color w:val="000000"/>
                <w:sz w:val="20"/>
                <w:szCs w:val="20"/>
                <w:lang w:val="es-CO" w:eastAsia="es-CO"/>
              </w:rPr>
            </w:pPr>
          </w:p>
        </w:tc>
        <w:tc>
          <w:tcPr>
            <w:tcW w:w="5978" w:type="dxa"/>
            <w:vAlign w:val="center"/>
          </w:tcPr>
          <w:p w14:paraId="6154EB45" w14:textId="77777777" w:rsidR="004F277E" w:rsidRPr="00487B54" w:rsidRDefault="004F277E" w:rsidP="004F277E">
            <w:pPr>
              <w:jc w:val="left"/>
              <w:rPr>
                <w:rFonts w:ascii="Montserrat" w:hAnsi="Montserrat"/>
                <w:bCs/>
                <w:color w:val="000000"/>
                <w:sz w:val="20"/>
                <w:szCs w:val="20"/>
                <w:lang w:val="es-CO" w:eastAsia="es-CO"/>
              </w:rPr>
            </w:pPr>
            <w:r w:rsidRPr="00487B54">
              <w:rPr>
                <w:rFonts w:ascii="Montserrat" w:hAnsi="Montserrat"/>
                <w:bCs/>
                <w:color w:val="000000"/>
                <w:sz w:val="20"/>
                <w:szCs w:val="20"/>
                <w:lang w:val="es-CO" w:eastAsia="es-CO"/>
              </w:rPr>
              <w:t xml:space="preserve">Documento    y evidencia de la implementación del plan de gestión de riesgos de la cadena de suministro </w:t>
            </w:r>
          </w:p>
        </w:tc>
        <w:tc>
          <w:tcPr>
            <w:tcW w:w="1673" w:type="dxa"/>
            <w:vAlign w:val="center"/>
          </w:tcPr>
          <w:p w14:paraId="11D2A3C4" w14:textId="77777777" w:rsidR="004F277E" w:rsidRPr="00487B54" w:rsidRDefault="004F277E" w:rsidP="004F277E">
            <w:pPr>
              <w:jc w:val="center"/>
              <w:rPr>
                <w:rFonts w:ascii="Montserrat" w:hAnsi="Montserrat"/>
                <w:sz w:val="20"/>
                <w:szCs w:val="20"/>
              </w:rPr>
            </w:pPr>
            <w:r w:rsidRPr="00487B54">
              <w:rPr>
                <w:rFonts w:ascii="Montserrat" w:hAnsi="Montserrat"/>
                <w:sz w:val="20"/>
                <w:szCs w:val="20"/>
              </w:rPr>
              <w:t>24</w:t>
            </w:r>
          </w:p>
        </w:tc>
        <w:tc>
          <w:tcPr>
            <w:tcW w:w="785" w:type="dxa"/>
          </w:tcPr>
          <w:p w14:paraId="58E146AE" w14:textId="77777777" w:rsidR="004F277E" w:rsidRPr="00487B54" w:rsidRDefault="004F277E" w:rsidP="004F277E">
            <w:pPr>
              <w:rPr>
                <w:rFonts w:ascii="Montserrat" w:hAnsi="Montserrat"/>
                <w:sz w:val="20"/>
                <w:szCs w:val="20"/>
              </w:rPr>
            </w:pPr>
          </w:p>
        </w:tc>
      </w:tr>
    </w:tbl>
    <w:p w14:paraId="15EE50DE" w14:textId="77777777" w:rsidR="00867FB5" w:rsidRPr="00487B54" w:rsidRDefault="00867FB5" w:rsidP="00891B7D">
      <w:pPr>
        <w:adjustRightInd w:val="0"/>
        <w:spacing w:after="51"/>
        <w:rPr>
          <w:rFonts w:ascii="Montserrat" w:hAnsi="Montserrat"/>
          <w:sz w:val="20"/>
          <w:szCs w:val="20"/>
        </w:rPr>
      </w:pPr>
    </w:p>
    <w:p w14:paraId="72A113E3" w14:textId="77777777" w:rsidR="00867FB5" w:rsidRPr="00487B54" w:rsidRDefault="00867FB5" w:rsidP="00891B7D">
      <w:pPr>
        <w:adjustRightInd w:val="0"/>
        <w:spacing w:after="51"/>
        <w:rPr>
          <w:rFonts w:ascii="Montserrat" w:hAnsi="Montserrat"/>
          <w:sz w:val="20"/>
          <w:szCs w:val="20"/>
          <w:lang w:val="es-CO"/>
        </w:rPr>
      </w:pPr>
    </w:p>
    <w:p w14:paraId="2884D0FF" w14:textId="77777777" w:rsidR="00EA4A01" w:rsidRPr="00487B54" w:rsidRDefault="00EA4A01" w:rsidP="00891B7D">
      <w:pPr>
        <w:adjustRightInd w:val="0"/>
        <w:spacing w:after="51"/>
        <w:rPr>
          <w:rFonts w:ascii="Montserrat" w:hAnsi="Montserrat"/>
          <w:sz w:val="20"/>
          <w:szCs w:val="20"/>
          <w:lang w:val="es-CO"/>
        </w:rPr>
      </w:pPr>
    </w:p>
    <w:p w14:paraId="0A527EE9" w14:textId="77777777" w:rsidR="00EA4A01" w:rsidRPr="00487B54" w:rsidRDefault="00EA4A01" w:rsidP="00891B7D">
      <w:pPr>
        <w:adjustRightInd w:val="0"/>
        <w:spacing w:after="51"/>
        <w:rPr>
          <w:rFonts w:ascii="Montserrat" w:hAnsi="Montserrat"/>
          <w:sz w:val="20"/>
          <w:szCs w:val="20"/>
          <w:lang w:val="es-CO"/>
        </w:rPr>
      </w:pPr>
    </w:p>
    <w:p w14:paraId="19DB73EF" w14:textId="77777777" w:rsidR="00EA4A01" w:rsidRPr="00487B54" w:rsidRDefault="00EA4A01" w:rsidP="00891B7D">
      <w:pPr>
        <w:adjustRightInd w:val="0"/>
        <w:spacing w:after="51"/>
        <w:rPr>
          <w:rFonts w:ascii="Montserrat" w:hAnsi="Montserrat"/>
          <w:sz w:val="20"/>
          <w:szCs w:val="20"/>
          <w:lang w:val="es-CO"/>
        </w:rPr>
      </w:pPr>
    </w:p>
    <w:p w14:paraId="12FB4FA6" w14:textId="77777777" w:rsidR="00EA4A01" w:rsidRPr="00487B54" w:rsidRDefault="00EA4A01" w:rsidP="00891B7D">
      <w:pPr>
        <w:adjustRightInd w:val="0"/>
        <w:spacing w:after="51"/>
        <w:rPr>
          <w:rFonts w:ascii="Montserrat" w:hAnsi="Montserrat"/>
          <w:sz w:val="20"/>
          <w:szCs w:val="20"/>
          <w:lang w:val="es-CO"/>
        </w:rPr>
      </w:pPr>
    </w:p>
    <w:p w14:paraId="4E2B5325" w14:textId="77777777" w:rsidR="00DC0DE1" w:rsidRPr="00487B54" w:rsidRDefault="00DC0DE1" w:rsidP="00891B7D">
      <w:pPr>
        <w:adjustRightInd w:val="0"/>
        <w:spacing w:after="51"/>
        <w:rPr>
          <w:rFonts w:ascii="Montserrat" w:hAnsi="Montserrat"/>
          <w:sz w:val="20"/>
          <w:szCs w:val="20"/>
          <w:lang w:val="es-CO"/>
        </w:rPr>
        <w:sectPr w:rsidR="00DC0DE1" w:rsidRPr="00487B54" w:rsidSect="00867FB5">
          <w:pgSz w:w="15842" w:h="12242" w:orient="landscape" w:code="1"/>
          <w:pgMar w:top="1701" w:right="1418" w:bottom="1701" w:left="1418" w:header="1644" w:footer="1134" w:gutter="0"/>
          <w:cols w:space="709"/>
          <w:titlePg/>
          <w:docGrid w:linePitch="299"/>
        </w:sectPr>
      </w:pPr>
      <w:r w:rsidRPr="00487B54">
        <w:rPr>
          <w:rFonts w:ascii="Montserrat" w:hAnsi="Montserrat"/>
          <w:sz w:val="20"/>
          <w:szCs w:val="20"/>
          <w:lang w:val="es-CO"/>
        </w:rPr>
        <w:t>*</w:t>
      </w:r>
      <w:r w:rsidRPr="00487B54">
        <w:rPr>
          <w:rFonts w:ascii="Montserrat" w:hAnsi="Montserrat"/>
          <w:sz w:val="20"/>
          <w:szCs w:val="20"/>
        </w:rPr>
        <w:t xml:space="preserve"> </w:t>
      </w:r>
      <w:r w:rsidR="004D7A8D" w:rsidRPr="00487B54">
        <w:rPr>
          <w:rFonts w:ascii="Montserrat" w:hAnsi="Montserrat"/>
          <w:sz w:val="20"/>
          <w:szCs w:val="20"/>
        </w:rPr>
        <w:t>Los soportes documentales pueden ser documentos físicos o electrónicos, que evidencien el cumplimiento</w:t>
      </w:r>
      <w:r w:rsidRPr="00487B54">
        <w:rPr>
          <w:rFonts w:ascii="Montserrat" w:hAnsi="Montserrat"/>
          <w:sz w:val="20"/>
          <w:szCs w:val="20"/>
          <w:lang w:val="es-CO"/>
        </w:rPr>
        <w:t>.</w:t>
      </w:r>
    </w:p>
    <w:p w14:paraId="6F2182FD" w14:textId="77777777" w:rsidR="000A035E" w:rsidRPr="00487B54" w:rsidRDefault="000A035E" w:rsidP="000A035E">
      <w:pPr>
        <w:rPr>
          <w:rFonts w:ascii="Montserrat" w:hAnsi="Montserrat"/>
          <w:sz w:val="20"/>
          <w:szCs w:val="20"/>
        </w:rPr>
      </w:pPr>
    </w:p>
    <w:p w14:paraId="73AB07DD" w14:textId="77777777" w:rsidR="00FC76C2" w:rsidRPr="00487B54" w:rsidRDefault="00FC76C2" w:rsidP="00891B7D">
      <w:pPr>
        <w:pStyle w:val="Ttulo1"/>
        <w:numPr>
          <w:ilvl w:val="0"/>
          <w:numId w:val="0"/>
        </w:numPr>
        <w:rPr>
          <w:rFonts w:ascii="Montserrat" w:hAnsi="Montserrat"/>
          <w:color w:val="auto"/>
          <w:sz w:val="20"/>
          <w:szCs w:val="20"/>
        </w:rPr>
      </w:pPr>
      <w:bookmarkStart w:id="109" w:name="_Toc51096822"/>
      <w:r w:rsidRPr="00487B54">
        <w:rPr>
          <w:rFonts w:ascii="Montserrat" w:hAnsi="Montserrat"/>
          <w:color w:val="auto"/>
          <w:sz w:val="20"/>
          <w:szCs w:val="20"/>
        </w:rPr>
        <w:t>AGRADECIMIENTOS</w:t>
      </w:r>
      <w:bookmarkEnd w:id="107"/>
      <w:bookmarkEnd w:id="109"/>
    </w:p>
    <w:p w14:paraId="03598F1E" w14:textId="77777777" w:rsidR="0088470D" w:rsidRPr="00487B54" w:rsidRDefault="0088470D" w:rsidP="001834CC">
      <w:pPr>
        <w:autoSpaceDE/>
        <w:autoSpaceDN/>
        <w:spacing w:after="160" w:line="259" w:lineRule="auto"/>
        <w:rPr>
          <w:rFonts w:ascii="Montserrat" w:hAnsi="Montserrat"/>
          <w:sz w:val="20"/>
          <w:szCs w:val="20"/>
          <w:lang w:val="es-CO"/>
        </w:rPr>
      </w:pPr>
    </w:p>
    <w:p w14:paraId="1DD41FAF" w14:textId="77777777" w:rsidR="00940DAF" w:rsidRPr="00487B54" w:rsidRDefault="00940DAF" w:rsidP="00940DAF">
      <w:pPr>
        <w:rPr>
          <w:rFonts w:ascii="Montserrat" w:hAnsi="Montserrat"/>
          <w:sz w:val="20"/>
          <w:szCs w:val="20"/>
        </w:rPr>
      </w:pPr>
      <w:r w:rsidRPr="00487B54">
        <w:rPr>
          <w:rFonts w:ascii="Montserrat" w:hAnsi="Montserrat"/>
          <w:color w:val="000000" w:themeColor="text1"/>
          <w:sz w:val="20"/>
          <w:szCs w:val="20"/>
        </w:rPr>
        <w:t xml:space="preserve">El Consejo Nacional de Operación </w:t>
      </w:r>
      <w:r w:rsidRPr="00487B54">
        <w:rPr>
          <w:rFonts w:ascii="Montserrat" w:hAnsi="Montserrat"/>
          <w:sz w:val="20"/>
          <w:szCs w:val="20"/>
        </w:rPr>
        <w:t>hace un reconocimiento especial al Comité Tecnológico y a la Comisión Temporal de Ciberseguridad del CNO por su gestión y coordinación para la realización de las sesiones de trabajo, contribuyendo con ello al fortalecimiento de la Ciberseguridad y Ciberseguridad Nacional. Así como, a las organizaciones CELSIA-EPSA, ENEL-CODENSA, COLOMBIA INTELIGENTE, ELECTRICARIBE, EPM, GEB, INTERCOLOMBIA, INTERNEXA, ISAGEN, TERMOCANDELARIA y XM, por aportar su equipo de líderes para la construcción, análisis y discusión de</w:t>
      </w:r>
      <w:r w:rsidR="00036C7B" w:rsidRPr="00487B54">
        <w:rPr>
          <w:rFonts w:ascii="Montserrat" w:hAnsi="Montserrat"/>
          <w:sz w:val="20"/>
          <w:szCs w:val="20"/>
        </w:rPr>
        <w:t xml:space="preserve"> </w:t>
      </w:r>
      <w:r w:rsidRPr="00487B54">
        <w:rPr>
          <w:rFonts w:ascii="Montserrat" w:hAnsi="Montserrat"/>
          <w:sz w:val="20"/>
          <w:szCs w:val="20"/>
        </w:rPr>
        <w:t>l</w:t>
      </w:r>
      <w:r w:rsidR="00036C7B" w:rsidRPr="00487B54">
        <w:rPr>
          <w:rFonts w:ascii="Montserrat" w:hAnsi="Montserrat"/>
          <w:sz w:val="20"/>
          <w:szCs w:val="20"/>
        </w:rPr>
        <w:t>a</w:t>
      </w:r>
      <w:r w:rsidRPr="00487B54">
        <w:rPr>
          <w:rFonts w:ascii="Montserrat" w:hAnsi="Montserrat"/>
          <w:sz w:val="20"/>
          <w:szCs w:val="20"/>
        </w:rPr>
        <w:t xml:space="preserve"> presente </w:t>
      </w:r>
      <w:r w:rsidR="00036C7B" w:rsidRPr="00487B54">
        <w:rPr>
          <w:rFonts w:ascii="Montserrat" w:hAnsi="Montserrat"/>
          <w:sz w:val="20"/>
          <w:szCs w:val="20"/>
        </w:rPr>
        <w:t>guía</w:t>
      </w:r>
      <w:r w:rsidRPr="00487B54">
        <w:rPr>
          <w:rFonts w:ascii="Montserrat" w:hAnsi="Montserrat"/>
          <w:sz w:val="20"/>
          <w:szCs w:val="20"/>
        </w:rPr>
        <w:t xml:space="preserve">. </w:t>
      </w:r>
    </w:p>
    <w:p w14:paraId="6DD02F60" w14:textId="77777777" w:rsidR="00940DAF" w:rsidRPr="00487B54" w:rsidRDefault="00940DAF" w:rsidP="00940DAF">
      <w:pPr>
        <w:rPr>
          <w:rFonts w:ascii="Montserrat" w:hAnsi="Montserrat"/>
          <w:sz w:val="20"/>
          <w:szCs w:val="20"/>
        </w:rPr>
      </w:pPr>
    </w:p>
    <w:p w14:paraId="66B6558E" w14:textId="77777777" w:rsidR="0088470D" w:rsidRPr="00487B54" w:rsidRDefault="0088470D" w:rsidP="001834CC">
      <w:pPr>
        <w:adjustRightInd w:val="0"/>
        <w:spacing w:after="51"/>
        <w:rPr>
          <w:rFonts w:ascii="Montserrat" w:hAnsi="Montserrat"/>
          <w:sz w:val="20"/>
          <w:szCs w:val="20"/>
          <w:lang w:val="es-CO"/>
        </w:rPr>
      </w:pPr>
    </w:p>
    <w:p w14:paraId="7BFD2723" w14:textId="77777777" w:rsidR="00D7776A" w:rsidRPr="00487B54" w:rsidRDefault="00D7776A" w:rsidP="001834CC">
      <w:pPr>
        <w:adjustRightInd w:val="0"/>
        <w:spacing w:after="51"/>
        <w:rPr>
          <w:rFonts w:ascii="Montserrat" w:hAnsi="Montserrat"/>
          <w:sz w:val="20"/>
          <w:szCs w:val="20"/>
          <w:lang w:val="es-CO"/>
        </w:rPr>
      </w:pPr>
    </w:p>
    <w:p w14:paraId="39D361E7" w14:textId="77777777" w:rsidR="00D7776A" w:rsidRPr="00487B54" w:rsidRDefault="00D7776A" w:rsidP="001834CC">
      <w:pPr>
        <w:adjustRightInd w:val="0"/>
        <w:spacing w:after="51"/>
        <w:rPr>
          <w:rFonts w:ascii="Montserrat" w:hAnsi="Montserrat"/>
          <w:sz w:val="20"/>
          <w:szCs w:val="20"/>
          <w:lang w:val="es-CO"/>
        </w:rPr>
      </w:pPr>
    </w:p>
    <w:p w14:paraId="7D5F9BE1" w14:textId="77777777" w:rsidR="00D7776A" w:rsidRPr="00487B54" w:rsidRDefault="00D7776A" w:rsidP="001834CC">
      <w:pPr>
        <w:adjustRightInd w:val="0"/>
        <w:spacing w:after="51"/>
        <w:rPr>
          <w:rFonts w:ascii="Montserrat" w:hAnsi="Montserrat"/>
          <w:sz w:val="20"/>
          <w:szCs w:val="20"/>
          <w:lang w:val="es-CO"/>
        </w:rPr>
      </w:pPr>
    </w:p>
    <w:p w14:paraId="57EBF315" w14:textId="77777777" w:rsidR="00D7776A" w:rsidRPr="00487B54" w:rsidRDefault="00D7776A" w:rsidP="001834CC">
      <w:pPr>
        <w:adjustRightInd w:val="0"/>
        <w:spacing w:after="51"/>
        <w:rPr>
          <w:rFonts w:ascii="Montserrat" w:hAnsi="Montserrat"/>
          <w:sz w:val="20"/>
          <w:szCs w:val="20"/>
          <w:lang w:val="es-CO"/>
        </w:rPr>
      </w:pPr>
    </w:p>
    <w:p w14:paraId="11D95FA6" w14:textId="77777777" w:rsidR="00D7776A" w:rsidRPr="00487B54" w:rsidRDefault="00D7776A" w:rsidP="001834CC">
      <w:pPr>
        <w:adjustRightInd w:val="0"/>
        <w:spacing w:after="51"/>
        <w:rPr>
          <w:rFonts w:ascii="Montserrat" w:hAnsi="Montserrat"/>
          <w:sz w:val="20"/>
          <w:szCs w:val="20"/>
          <w:lang w:val="es-CO"/>
        </w:rPr>
      </w:pPr>
    </w:p>
    <w:p w14:paraId="5B370FD0" w14:textId="77777777" w:rsidR="007B1907" w:rsidRPr="00487B54" w:rsidRDefault="007B1907" w:rsidP="001834CC">
      <w:pPr>
        <w:rPr>
          <w:rFonts w:ascii="Montserrat" w:hAnsi="Montserrat"/>
          <w:sz w:val="20"/>
          <w:szCs w:val="20"/>
        </w:rPr>
      </w:pPr>
    </w:p>
    <w:sectPr w:rsidR="007B1907" w:rsidRPr="00487B54" w:rsidSect="00584506">
      <w:pgSz w:w="12242" w:h="15842" w:code="1"/>
      <w:pgMar w:top="1417" w:right="1701" w:bottom="1417" w:left="1701" w:header="1644" w:footer="1134" w:gutter="0"/>
      <w:cols w:space="709"/>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573290" w14:textId="77777777" w:rsidR="0014309E" w:rsidRDefault="0014309E" w:rsidP="00D7776A">
      <w:r>
        <w:separator/>
      </w:r>
    </w:p>
  </w:endnote>
  <w:endnote w:type="continuationSeparator" w:id="0">
    <w:p w14:paraId="5268806B" w14:textId="77777777" w:rsidR="0014309E" w:rsidRDefault="0014309E" w:rsidP="00D7776A">
      <w:r>
        <w:continuationSeparator/>
      </w:r>
    </w:p>
  </w:endnote>
  <w:endnote w:type="continuationNotice" w:id="1">
    <w:p w14:paraId="17A21E98" w14:textId="77777777" w:rsidR="0014309E" w:rsidRDefault="001430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altName w:val="Sylfaen"/>
    <w:panose1 w:val="020B0502040204020203"/>
    <w:charset w:val="00"/>
    <w:family w:val="swiss"/>
    <w:pitch w:val="variable"/>
    <w:sig w:usb0="E4002EFF" w:usb1="C000E47F" w:usb2="00000009" w:usb3="00000000" w:csb0="000001FF" w:csb1="00000000"/>
  </w:font>
  <w:font w:name="Montserrat">
    <w:altName w:val="﷽﷽﷽﷽﷽﷽﷽﷽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A2D6B" w14:textId="77777777" w:rsidR="0014309E" w:rsidRDefault="0014309E" w:rsidP="00D7776A">
      <w:r>
        <w:separator/>
      </w:r>
    </w:p>
  </w:footnote>
  <w:footnote w:type="continuationSeparator" w:id="0">
    <w:p w14:paraId="3AA0CF62" w14:textId="77777777" w:rsidR="0014309E" w:rsidRDefault="0014309E" w:rsidP="00D7776A">
      <w:r>
        <w:continuationSeparator/>
      </w:r>
    </w:p>
  </w:footnote>
  <w:footnote w:type="continuationNotice" w:id="1">
    <w:p w14:paraId="39EC4ADB" w14:textId="77777777" w:rsidR="0014309E" w:rsidRDefault="001430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F1FC1" w14:textId="77E49589" w:rsidR="00B30259" w:rsidRDefault="00B30259">
    <w:pPr>
      <w:pStyle w:val="Encabezado"/>
    </w:pPr>
    <w:r>
      <w:rPr>
        <w:rFonts w:ascii="Montserrat" w:hAnsi="Montserrat"/>
        <w:noProof/>
        <w:lang w:val="es-ES"/>
      </w:rPr>
      <w:drawing>
        <wp:anchor distT="0" distB="0" distL="114300" distR="114300" simplePos="0" relativeHeight="251661312" behindDoc="0" locked="0" layoutInCell="1" allowOverlap="1" wp14:anchorId="1749AED2" wp14:editId="0E371183">
          <wp:simplePos x="0" y="0"/>
          <wp:positionH relativeFrom="column">
            <wp:posOffset>5195712</wp:posOffset>
          </wp:positionH>
          <wp:positionV relativeFrom="page">
            <wp:posOffset>481300</wp:posOffset>
          </wp:positionV>
          <wp:extent cx="1108800" cy="67320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0" w:type="auto"/>
      <w:tblInd w:w="-441" w:type="dxa"/>
      <w:tblLook w:val="04A0" w:firstRow="1" w:lastRow="0" w:firstColumn="1" w:lastColumn="0" w:noHBand="0" w:noVBand="1"/>
    </w:tblPr>
    <w:tblGrid>
      <w:gridCol w:w="5346"/>
      <w:gridCol w:w="2931"/>
    </w:tblGrid>
    <w:tr w:rsidR="0037640E" w:rsidRPr="005535B9" w14:paraId="5D93EEA2" w14:textId="77777777" w:rsidTr="00306E2A">
      <w:trPr>
        <w:trHeight w:val="42"/>
      </w:trPr>
      <w:tc>
        <w:tcPr>
          <w:tcW w:w="5346" w:type="dxa"/>
          <w:tcBorders>
            <w:top w:val="single" w:sz="4" w:space="0" w:color="7F7F7F" w:themeColor="text1" w:themeTint="80"/>
            <w:left w:val="single" w:sz="4" w:space="0" w:color="7F7F7F" w:themeColor="text1" w:themeTint="80"/>
            <w:right w:val="single" w:sz="4" w:space="0" w:color="7F7F7F" w:themeColor="text1" w:themeTint="80"/>
          </w:tcBorders>
          <w:vAlign w:val="center"/>
        </w:tcPr>
        <w:p w14:paraId="36804D89" w14:textId="74554880" w:rsidR="0037640E" w:rsidRPr="00661FA8" w:rsidRDefault="0037640E" w:rsidP="0037640E">
          <w:pPr>
            <w:jc w:val="center"/>
            <w:rPr>
              <w:rFonts w:ascii="Montserrat" w:hAnsi="Montserrat"/>
              <w:b/>
            </w:rPr>
          </w:pPr>
          <w:r>
            <w:rPr>
              <w:rFonts w:ascii="Montserrat" w:hAnsi="Montserrat"/>
              <w:b/>
              <w:sz w:val="20"/>
              <w:szCs w:val="20"/>
            </w:rPr>
            <w:t>Guía de Ciberseguridad</w:t>
          </w:r>
        </w:p>
      </w:tc>
      <w:tc>
        <w:tcPr>
          <w:tcW w:w="2931" w:type="dxa"/>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tcBorders>
          <w:vAlign w:val="center"/>
        </w:tcPr>
        <w:p w14:paraId="732B421B" w14:textId="5BBD3FBE" w:rsidR="0037640E" w:rsidRPr="00833B0D" w:rsidRDefault="0037640E" w:rsidP="0037640E">
          <w:pPr>
            <w:pStyle w:val="Encabezado"/>
            <w:jc w:val="center"/>
            <w:rPr>
              <w:rFonts w:ascii="Montserrat" w:hAnsi="Montserrat"/>
              <w:b/>
              <w:color w:val="595959" w:themeColor="text1" w:themeTint="A6"/>
              <w:sz w:val="20"/>
            </w:rPr>
          </w:pPr>
          <w:r>
            <w:rPr>
              <w:rFonts w:ascii="Montserrat" w:hAnsi="Montserrat"/>
              <w:b/>
              <w:color w:val="595959" w:themeColor="text1" w:themeTint="A6"/>
              <w:sz w:val="20"/>
            </w:rPr>
            <w:t>Comité de Supervisión y Ciberseguridad</w:t>
          </w:r>
        </w:p>
      </w:tc>
    </w:tr>
  </w:tbl>
  <w:p w14:paraId="34421C23" w14:textId="22F853A3" w:rsidR="00BE0666" w:rsidRDefault="00487B54" w:rsidP="00487B54">
    <w:r>
      <w:rPr>
        <w:rFonts w:ascii="Montserrat" w:hAnsi="Montserrat"/>
        <w:noProof/>
        <w:lang w:val="es-ES"/>
      </w:rPr>
      <w:drawing>
        <wp:anchor distT="0" distB="0" distL="114300" distR="114300" simplePos="0" relativeHeight="251659264" behindDoc="0" locked="0" layoutInCell="1" allowOverlap="1" wp14:anchorId="6A61E09D" wp14:editId="2B1595F8">
          <wp:simplePos x="0" y="0"/>
          <wp:positionH relativeFrom="column">
            <wp:posOffset>5195010</wp:posOffset>
          </wp:positionH>
          <wp:positionV relativeFrom="page">
            <wp:posOffset>719343</wp:posOffset>
          </wp:positionV>
          <wp:extent cx="1108800" cy="6732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O_Full_color_Membrete.png"/>
                  <pic:cNvPicPr/>
                </pic:nvPicPr>
                <pic:blipFill>
                  <a:blip r:embed="rId1">
                    <a:extLst>
                      <a:ext uri="{28A0092B-C50C-407E-A947-70E740481C1C}">
                        <a14:useLocalDpi xmlns:a14="http://schemas.microsoft.com/office/drawing/2010/main" val="0"/>
                      </a:ext>
                    </a:extLst>
                  </a:blip>
                  <a:stretch>
                    <a:fillRect/>
                  </a:stretch>
                </pic:blipFill>
                <pic:spPr>
                  <a:xfrm>
                    <a:off x="0" y="0"/>
                    <a:ext cx="1108800" cy="673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ivel1"/>
      <w:lvlText w:val="%1."/>
      <w:lvlJc w:val="left"/>
      <w:pPr>
        <w:tabs>
          <w:tab w:val="num" w:pos="360"/>
        </w:tabs>
        <w:ind w:left="0" w:firstLine="0"/>
      </w:p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lowerLetter"/>
      <w:lvlText w:val="%4."/>
      <w:lvlJc w:val="left"/>
      <w:pPr>
        <w:tabs>
          <w:tab w:val="num" w:pos="360"/>
        </w:tabs>
        <w:ind w:left="0" w:firstLine="0"/>
      </w:pPr>
    </w:lvl>
    <w:lvl w:ilvl="4">
      <w:start w:val="1"/>
      <w:numFmt w:val="bullet"/>
      <w:lvlText w:val=""/>
      <w:lvlJc w:val="left"/>
      <w:pPr>
        <w:tabs>
          <w:tab w:val="num" w:pos="360"/>
        </w:tabs>
        <w:ind w:left="0" w:firstLine="0"/>
      </w:pPr>
      <w:rPr>
        <w:rFonts w:ascii="Symbol" w:hAnsi="Symbol" w:cs="Symbol"/>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4D71FE"/>
    <w:multiLevelType w:val="hybridMultilevel"/>
    <w:tmpl w:val="0ED8AF38"/>
    <w:lvl w:ilvl="0" w:tplc="0C0A0017">
      <w:start w:val="1"/>
      <w:numFmt w:val="lowerLetter"/>
      <w:lvlText w:val="%1)"/>
      <w:lvlJc w:val="left"/>
      <w:pPr>
        <w:tabs>
          <w:tab w:val="num" w:pos="936"/>
        </w:tabs>
        <w:ind w:left="936" w:hanging="360"/>
      </w:pPr>
    </w:lvl>
    <w:lvl w:ilvl="1" w:tplc="90EE92F6">
      <w:numFmt w:val="bullet"/>
      <w:lvlText w:val="-"/>
      <w:lvlJc w:val="left"/>
      <w:pPr>
        <w:ind w:left="1656" w:hanging="360"/>
      </w:pPr>
      <w:rPr>
        <w:rFonts w:ascii="Arial" w:eastAsia="Times New Roman" w:hAnsi="Arial" w:cs="Arial" w:hint="default"/>
      </w:r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2" w15:restartNumberingAfterBreak="0">
    <w:nsid w:val="11021EE7"/>
    <w:multiLevelType w:val="hybridMultilevel"/>
    <w:tmpl w:val="784430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6114A60"/>
    <w:multiLevelType w:val="hybridMultilevel"/>
    <w:tmpl w:val="7722F6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9981AE6"/>
    <w:multiLevelType w:val="multilevel"/>
    <w:tmpl w:val="4B6263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4F503A3"/>
    <w:multiLevelType w:val="hybridMultilevel"/>
    <w:tmpl w:val="E38C30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5F445A3"/>
    <w:multiLevelType w:val="hybridMultilevel"/>
    <w:tmpl w:val="78282F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016A9F"/>
    <w:multiLevelType w:val="hybridMultilevel"/>
    <w:tmpl w:val="5D8E66A6"/>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F84168D"/>
    <w:multiLevelType w:val="multilevel"/>
    <w:tmpl w:val="B9B84F8E"/>
    <w:lvl w:ilvl="0">
      <w:start w:val="1"/>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520" w:hanging="2160"/>
      </w:pPr>
      <w:rPr>
        <w:rFonts w:hint="default"/>
      </w:rPr>
    </w:lvl>
  </w:abstractNum>
  <w:abstractNum w:abstractNumId="9" w15:restartNumberingAfterBreak="0">
    <w:nsid w:val="38986232"/>
    <w:multiLevelType w:val="hybridMultilevel"/>
    <w:tmpl w:val="ACD03476"/>
    <w:lvl w:ilvl="0" w:tplc="DF7AF836">
      <w:start w:val="1"/>
      <w:numFmt w:val="bullet"/>
      <w:lvlText w:val=""/>
      <w:lvlJc w:val="left"/>
      <w:pPr>
        <w:tabs>
          <w:tab w:val="num" w:pos="720"/>
        </w:tabs>
        <w:ind w:left="720" w:hanging="360"/>
      </w:pPr>
      <w:rPr>
        <w:rFonts w:ascii="Wingdings" w:hAnsi="Wingdings" w:hint="default"/>
      </w:rPr>
    </w:lvl>
    <w:lvl w:ilvl="1" w:tplc="C38A4102">
      <w:start w:val="1"/>
      <w:numFmt w:val="bullet"/>
      <w:lvlText w:val=""/>
      <w:lvlJc w:val="left"/>
      <w:pPr>
        <w:tabs>
          <w:tab w:val="num" w:pos="1440"/>
        </w:tabs>
        <w:ind w:left="1440" w:hanging="360"/>
      </w:pPr>
      <w:rPr>
        <w:rFonts w:ascii="Wingdings" w:hAnsi="Wingdings" w:hint="default"/>
      </w:rPr>
    </w:lvl>
    <w:lvl w:ilvl="2" w:tplc="4FDCF926" w:tentative="1">
      <w:start w:val="1"/>
      <w:numFmt w:val="bullet"/>
      <w:lvlText w:val=""/>
      <w:lvlJc w:val="left"/>
      <w:pPr>
        <w:tabs>
          <w:tab w:val="num" w:pos="2160"/>
        </w:tabs>
        <w:ind w:left="2160" w:hanging="360"/>
      </w:pPr>
      <w:rPr>
        <w:rFonts w:ascii="Wingdings" w:hAnsi="Wingdings" w:hint="default"/>
      </w:rPr>
    </w:lvl>
    <w:lvl w:ilvl="3" w:tplc="BEC89786" w:tentative="1">
      <w:start w:val="1"/>
      <w:numFmt w:val="bullet"/>
      <w:lvlText w:val=""/>
      <w:lvlJc w:val="left"/>
      <w:pPr>
        <w:tabs>
          <w:tab w:val="num" w:pos="2880"/>
        </w:tabs>
        <w:ind w:left="2880" w:hanging="360"/>
      </w:pPr>
      <w:rPr>
        <w:rFonts w:ascii="Wingdings" w:hAnsi="Wingdings" w:hint="default"/>
      </w:rPr>
    </w:lvl>
    <w:lvl w:ilvl="4" w:tplc="9898A82E" w:tentative="1">
      <w:start w:val="1"/>
      <w:numFmt w:val="bullet"/>
      <w:lvlText w:val=""/>
      <w:lvlJc w:val="left"/>
      <w:pPr>
        <w:tabs>
          <w:tab w:val="num" w:pos="3600"/>
        </w:tabs>
        <w:ind w:left="3600" w:hanging="360"/>
      </w:pPr>
      <w:rPr>
        <w:rFonts w:ascii="Wingdings" w:hAnsi="Wingdings" w:hint="default"/>
      </w:rPr>
    </w:lvl>
    <w:lvl w:ilvl="5" w:tplc="69EAA04A" w:tentative="1">
      <w:start w:val="1"/>
      <w:numFmt w:val="bullet"/>
      <w:lvlText w:val=""/>
      <w:lvlJc w:val="left"/>
      <w:pPr>
        <w:tabs>
          <w:tab w:val="num" w:pos="4320"/>
        </w:tabs>
        <w:ind w:left="4320" w:hanging="360"/>
      </w:pPr>
      <w:rPr>
        <w:rFonts w:ascii="Wingdings" w:hAnsi="Wingdings" w:hint="default"/>
      </w:rPr>
    </w:lvl>
    <w:lvl w:ilvl="6" w:tplc="BC0C9464" w:tentative="1">
      <w:start w:val="1"/>
      <w:numFmt w:val="bullet"/>
      <w:lvlText w:val=""/>
      <w:lvlJc w:val="left"/>
      <w:pPr>
        <w:tabs>
          <w:tab w:val="num" w:pos="5040"/>
        </w:tabs>
        <w:ind w:left="5040" w:hanging="360"/>
      </w:pPr>
      <w:rPr>
        <w:rFonts w:ascii="Wingdings" w:hAnsi="Wingdings" w:hint="default"/>
      </w:rPr>
    </w:lvl>
    <w:lvl w:ilvl="7" w:tplc="23DAE1B4" w:tentative="1">
      <w:start w:val="1"/>
      <w:numFmt w:val="bullet"/>
      <w:lvlText w:val=""/>
      <w:lvlJc w:val="left"/>
      <w:pPr>
        <w:tabs>
          <w:tab w:val="num" w:pos="5760"/>
        </w:tabs>
        <w:ind w:left="5760" w:hanging="360"/>
      </w:pPr>
      <w:rPr>
        <w:rFonts w:ascii="Wingdings" w:hAnsi="Wingdings" w:hint="default"/>
      </w:rPr>
    </w:lvl>
    <w:lvl w:ilvl="8" w:tplc="57DE754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BA7E30"/>
    <w:multiLevelType w:val="multilevel"/>
    <w:tmpl w:val="11FEA2AC"/>
    <w:lvl w:ilvl="0">
      <w:start w:val="1"/>
      <w:numFmt w:val="decimal"/>
      <w:pStyle w:val="Ttulo1"/>
      <w:lvlText w:val="%1."/>
      <w:lvlJc w:val="left"/>
      <w:rPr>
        <w:rFonts w:cs="Times New Roman" w:hint="default"/>
      </w:rPr>
    </w:lvl>
    <w:lvl w:ilvl="1">
      <w:start w:val="1"/>
      <w:numFmt w:val="decimal"/>
      <w:pStyle w:val="Ttulo2"/>
      <w:lvlText w:val="%1.%2"/>
      <w:lvlJc w:val="left"/>
      <w:rPr>
        <w:rFonts w:cs="Times New Roman" w:hint="default"/>
        <w:lang w:val="es-ES"/>
      </w:rPr>
    </w:lvl>
    <w:lvl w:ilvl="2">
      <w:start w:val="1"/>
      <w:numFmt w:val="decimal"/>
      <w:pStyle w:val="Ttulo3"/>
      <w:lvlText w:val="%1.%2.%3"/>
      <w:lvlJc w:val="left"/>
      <w:rPr>
        <w:rFonts w:cs="Times New Roman" w:hint="default"/>
        <w:b w:val="0"/>
      </w:rPr>
    </w:lvl>
    <w:lvl w:ilvl="3">
      <w:start w:val="1"/>
      <w:numFmt w:val="decimal"/>
      <w:lvlText w:val="%1.%2.%3.%4"/>
      <w:lvlJc w:val="left"/>
      <w:rPr>
        <w:rFonts w:cs="Times New Roman" w:hint="default"/>
        <w:color w:val="auto"/>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1" w15:restartNumberingAfterBreak="0">
    <w:nsid w:val="48A64490"/>
    <w:multiLevelType w:val="hybridMultilevel"/>
    <w:tmpl w:val="033A0CCC"/>
    <w:lvl w:ilvl="0" w:tplc="240A0001">
      <w:start w:val="1"/>
      <w:numFmt w:val="bullet"/>
      <w:lvlText w:val=""/>
      <w:lvlJc w:val="left"/>
      <w:pPr>
        <w:tabs>
          <w:tab w:val="num" w:pos="936"/>
        </w:tabs>
        <w:ind w:left="936" w:hanging="360"/>
      </w:pPr>
      <w:rPr>
        <w:rFonts w:ascii="Symbol" w:hAnsi="Symbol" w:hint="default"/>
      </w:rPr>
    </w:lvl>
    <w:lvl w:ilvl="1" w:tplc="240A0001">
      <w:start w:val="1"/>
      <w:numFmt w:val="bullet"/>
      <w:lvlText w:val=""/>
      <w:lvlJc w:val="left"/>
      <w:pPr>
        <w:ind w:left="1656" w:hanging="360"/>
      </w:pPr>
      <w:rPr>
        <w:rFonts w:ascii="Symbol" w:hAnsi="Symbol" w:hint="default"/>
      </w:rPr>
    </w:lvl>
    <w:lvl w:ilvl="2" w:tplc="0C0A001B" w:tentative="1">
      <w:start w:val="1"/>
      <w:numFmt w:val="lowerRoman"/>
      <w:lvlText w:val="%3."/>
      <w:lvlJc w:val="right"/>
      <w:pPr>
        <w:tabs>
          <w:tab w:val="num" w:pos="2376"/>
        </w:tabs>
        <w:ind w:left="2376" w:hanging="180"/>
      </w:pPr>
    </w:lvl>
    <w:lvl w:ilvl="3" w:tplc="0C0A000F" w:tentative="1">
      <w:start w:val="1"/>
      <w:numFmt w:val="decimal"/>
      <w:lvlText w:val="%4."/>
      <w:lvlJc w:val="left"/>
      <w:pPr>
        <w:tabs>
          <w:tab w:val="num" w:pos="3096"/>
        </w:tabs>
        <w:ind w:left="3096" w:hanging="360"/>
      </w:pPr>
    </w:lvl>
    <w:lvl w:ilvl="4" w:tplc="0C0A0019" w:tentative="1">
      <w:start w:val="1"/>
      <w:numFmt w:val="lowerLetter"/>
      <w:lvlText w:val="%5."/>
      <w:lvlJc w:val="left"/>
      <w:pPr>
        <w:tabs>
          <w:tab w:val="num" w:pos="3816"/>
        </w:tabs>
        <w:ind w:left="3816" w:hanging="360"/>
      </w:pPr>
    </w:lvl>
    <w:lvl w:ilvl="5" w:tplc="0C0A001B" w:tentative="1">
      <w:start w:val="1"/>
      <w:numFmt w:val="lowerRoman"/>
      <w:lvlText w:val="%6."/>
      <w:lvlJc w:val="right"/>
      <w:pPr>
        <w:tabs>
          <w:tab w:val="num" w:pos="4536"/>
        </w:tabs>
        <w:ind w:left="4536" w:hanging="180"/>
      </w:pPr>
    </w:lvl>
    <w:lvl w:ilvl="6" w:tplc="0C0A000F" w:tentative="1">
      <w:start w:val="1"/>
      <w:numFmt w:val="decimal"/>
      <w:lvlText w:val="%7."/>
      <w:lvlJc w:val="left"/>
      <w:pPr>
        <w:tabs>
          <w:tab w:val="num" w:pos="5256"/>
        </w:tabs>
        <w:ind w:left="5256" w:hanging="360"/>
      </w:pPr>
    </w:lvl>
    <w:lvl w:ilvl="7" w:tplc="0C0A0019" w:tentative="1">
      <w:start w:val="1"/>
      <w:numFmt w:val="lowerLetter"/>
      <w:lvlText w:val="%8."/>
      <w:lvlJc w:val="left"/>
      <w:pPr>
        <w:tabs>
          <w:tab w:val="num" w:pos="5976"/>
        </w:tabs>
        <w:ind w:left="5976" w:hanging="360"/>
      </w:pPr>
    </w:lvl>
    <w:lvl w:ilvl="8" w:tplc="0C0A001B" w:tentative="1">
      <w:start w:val="1"/>
      <w:numFmt w:val="lowerRoman"/>
      <w:lvlText w:val="%9."/>
      <w:lvlJc w:val="right"/>
      <w:pPr>
        <w:tabs>
          <w:tab w:val="num" w:pos="6696"/>
        </w:tabs>
        <w:ind w:left="6696" w:hanging="180"/>
      </w:pPr>
    </w:lvl>
  </w:abstractNum>
  <w:abstractNum w:abstractNumId="12" w15:restartNumberingAfterBreak="0">
    <w:nsid w:val="4F151467"/>
    <w:multiLevelType w:val="hybridMultilevel"/>
    <w:tmpl w:val="C98472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51F44A5B"/>
    <w:multiLevelType w:val="hybridMultilevel"/>
    <w:tmpl w:val="78A4BA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556B1FAF"/>
    <w:multiLevelType w:val="hybridMultilevel"/>
    <w:tmpl w:val="6978875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5A3C6F51"/>
    <w:multiLevelType w:val="hybridMultilevel"/>
    <w:tmpl w:val="987652D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62B32D48"/>
    <w:multiLevelType w:val="hybridMultilevel"/>
    <w:tmpl w:val="A7E206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5E5504D"/>
    <w:multiLevelType w:val="hybridMultilevel"/>
    <w:tmpl w:val="357A1638"/>
    <w:lvl w:ilvl="0" w:tplc="240A0001">
      <w:start w:val="1"/>
      <w:numFmt w:val="bullet"/>
      <w:lvlText w:val=""/>
      <w:lvlJc w:val="left"/>
      <w:pPr>
        <w:ind w:left="508" w:hanging="360"/>
      </w:pPr>
      <w:rPr>
        <w:rFonts w:ascii="Symbol" w:hAnsi="Symbol" w:hint="default"/>
      </w:rPr>
    </w:lvl>
    <w:lvl w:ilvl="1" w:tplc="240A0003" w:tentative="1">
      <w:start w:val="1"/>
      <w:numFmt w:val="bullet"/>
      <w:lvlText w:val="o"/>
      <w:lvlJc w:val="left"/>
      <w:pPr>
        <w:ind w:left="1228" w:hanging="360"/>
      </w:pPr>
      <w:rPr>
        <w:rFonts w:ascii="Courier New" w:hAnsi="Courier New" w:cs="Courier New" w:hint="default"/>
      </w:rPr>
    </w:lvl>
    <w:lvl w:ilvl="2" w:tplc="240A0005" w:tentative="1">
      <w:start w:val="1"/>
      <w:numFmt w:val="bullet"/>
      <w:lvlText w:val=""/>
      <w:lvlJc w:val="left"/>
      <w:pPr>
        <w:ind w:left="1948" w:hanging="360"/>
      </w:pPr>
      <w:rPr>
        <w:rFonts w:ascii="Wingdings" w:hAnsi="Wingdings" w:hint="default"/>
      </w:rPr>
    </w:lvl>
    <w:lvl w:ilvl="3" w:tplc="240A0001" w:tentative="1">
      <w:start w:val="1"/>
      <w:numFmt w:val="bullet"/>
      <w:lvlText w:val=""/>
      <w:lvlJc w:val="left"/>
      <w:pPr>
        <w:ind w:left="2668" w:hanging="360"/>
      </w:pPr>
      <w:rPr>
        <w:rFonts w:ascii="Symbol" w:hAnsi="Symbol" w:hint="default"/>
      </w:rPr>
    </w:lvl>
    <w:lvl w:ilvl="4" w:tplc="240A0003" w:tentative="1">
      <w:start w:val="1"/>
      <w:numFmt w:val="bullet"/>
      <w:lvlText w:val="o"/>
      <w:lvlJc w:val="left"/>
      <w:pPr>
        <w:ind w:left="3388" w:hanging="360"/>
      </w:pPr>
      <w:rPr>
        <w:rFonts w:ascii="Courier New" w:hAnsi="Courier New" w:cs="Courier New" w:hint="default"/>
      </w:rPr>
    </w:lvl>
    <w:lvl w:ilvl="5" w:tplc="240A0005" w:tentative="1">
      <w:start w:val="1"/>
      <w:numFmt w:val="bullet"/>
      <w:lvlText w:val=""/>
      <w:lvlJc w:val="left"/>
      <w:pPr>
        <w:ind w:left="4108" w:hanging="360"/>
      </w:pPr>
      <w:rPr>
        <w:rFonts w:ascii="Wingdings" w:hAnsi="Wingdings" w:hint="default"/>
      </w:rPr>
    </w:lvl>
    <w:lvl w:ilvl="6" w:tplc="240A0001" w:tentative="1">
      <w:start w:val="1"/>
      <w:numFmt w:val="bullet"/>
      <w:lvlText w:val=""/>
      <w:lvlJc w:val="left"/>
      <w:pPr>
        <w:ind w:left="4828" w:hanging="360"/>
      </w:pPr>
      <w:rPr>
        <w:rFonts w:ascii="Symbol" w:hAnsi="Symbol" w:hint="default"/>
      </w:rPr>
    </w:lvl>
    <w:lvl w:ilvl="7" w:tplc="240A0003" w:tentative="1">
      <w:start w:val="1"/>
      <w:numFmt w:val="bullet"/>
      <w:lvlText w:val="o"/>
      <w:lvlJc w:val="left"/>
      <w:pPr>
        <w:ind w:left="5548" w:hanging="360"/>
      </w:pPr>
      <w:rPr>
        <w:rFonts w:ascii="Courier New" w:hAnsi="Courier New" w:cs="Courier New" w:hint="default"/>
      </w:rPr>
    </w:lvl>
    <w:lvl w:ilvl="8" w:tplc="240A0005" w:tentative="1">
      <w:start w:val="1"/>
      <w:numFmt w:val="bullet"/>
      <w:lvlText w:val=""/>
      <w:lvlJc w:val="left"/>
      <w:pPr>
        <w:ind w:left="6268" w:hanging="360"/>
      </w:pPr>
      <w:rPr>
        <w:rFonts w:ascii="Wingdings" w:hAnsi="Wingdings" w:hint="default"/>
      </w:rPr>
    </w:lvl>
  </w:abstractNum>
  <w:abstractNum w:abstractNumId="18" w15:restartNumberingAfterBreak="0">
    <w:nsid w:val="695368E2"/>
    <w:multiLevelType w:val="hybridMultilevel"/>
    <w:tmpl w:val="5F98D7A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775C4629"/>
    <w:multiLevelType w:val="hybridMultilevel"/>
    <w:tmpl w:val="C1460F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1"/>
  </w:num>
  <w:num w:numId="4">
    <w:abstractNumId w:val="11"/>
  </w:num>
  <w:num w:numId="5">
    <w:abstractNumId w:val="7"/>
  </w:num>
  <w:num w:numId="6">
    <w:abstractNumId w:val="16"/>
  </w:num>
  <w:num w:numId="7">
    <w:abstractNumId w:val="18"/>
  </w:num>
  <w:num w:numId="8">
    <w:abstractNumId w:val="2"/>
  </w:num>
  <w:num w:numId="9">
    <w:abstractNumId w:val="0"/>
  </w:num>
  <w:num w:numId="10">
    <w:abstractNumId w:val="3"/>
  </w:num>
  <w:num w:numId="11">
    <w:abstractNumId w:val="17"/>
  </w:num>
  <w:num w:numId="12">
    <w:abstractNumId w:val="8"/>
  </w:num>
  <w:num w:numId="13">
    <w:abstractNumId w:val="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0"/>
  </w:num>
  <w:num w:numId="19">
    <w:abstractNumId w:val="10"/>
  </w:num>
  <w:num w:numId="20">
    <w:abstractNumId w:val="10"/>
  </w:num>
  <w:num w:numId="21">
    <w:abstractNumId w:val="10"/>
  </w:num>
  <w:num w:numId="22">
    <w:abstractNumId w:val="10"/>
  </w:num>
  <w:num w:numId="23">
    <w:abstractNumId w:val="6"/>
  </w:num>
  <w:num w:numId="24">
    <w:abstractNumId w:val="15"/>
  </w:num>
  <w:num w:numId="25">
    <w:abstractNumId w:val="19"/>
  </w:num>
  <w:num w:numId="26">
    <w:abstractNumId w:val="12"/>
  </w:num>
  <w:num w:numId="27">
    <w:abstractNumId w:val="5"/>
  </w:num>
  <w:num w:numId="28">
    <w:abstractNumId w:val="13"/>
  </w:num>
  <w:num w:numId="29">
    <w:abstractNumId w:val="10"/>
  </w:num>
  <w:num w:numId="30">
    <w:abstractNumId w:val="14"/>
  </w:num>
  <w:num w:numId="31">
    <w:abstractNumId w:val="10"/>
  </w:num>
  <w:num w:numId="32">
    <w:abstractNumId w:val="10"/>
  </w:num>
  <w:num w:numId="33">
    <w:abstractNumId w:val="10"/>
  </w:num>
  <w:num w:numId="34">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FE0"/>
    <w:rsid w:val="00001309"/>
    <w:rsid w:val="00004740"/>
    <w:rsid w:val="00016612"/>
    <w:rsid w:val="00024777"/>
    <w:rsid w:val="00036C7B"/>
    <w:rsid w:val="00050BC4"/>
    <w:rsid w:val="00066EFF"/>
    <w:rsid w:val="00081EA2"/>
    <w:rsid w:val="000959BF"/>
    <w:rsid w:val="00097DCA"/>
    <w:rsid w:val="000A035E"/>
    <w:rsid w:val="000A2D9B"/>
    <w:rsid w:val="000B34F9"/>
    <w:rsid w:val="000F3FE0"/>
    <w:rsid w:val="00101396"/>
    <w:rsid w:val="00101BDE"/>
    <w:rsid w:val="00102FAE"/>
    <w:rsid w:val="00113971"/>
    <w:rsid w:val="0013790B"/>
    <w:rsid w:val="00137984"/>
    <w:rsid w:val="0014309E"/>
    <w:rsid w:val="00152389"/>
    <w:rsid w:val="00153959"/>
    <w:rsid w:val="00164794"/>
    <w:rsid w:val="00164817"/>
    <w:rsid w:val="001650EC"/>
    <w:rsid w:val="001825E5"/>
    <w:rsid w:val="001834CC"/>
    <w:rsid w:val="0018769A"/>
    <w:rsid w:val="001B52FF"/>
    <w:rsid w:val="001C26EB"/>
    <w:rsid w:val="001C3264"/>
    <w:rsid w:val="001C36CA"/>
    <w:rsid w:val="001D734B"/>
    <w:rsid w:val="001E568B"/>
    <w:rsid w:val="001E7787"/>
    <w:rsid w:val="001F321C"/>
    <w:rsid w:val="002140A3"/>
    <w:rsid w:val="00231A4F"/>
    <w:rsid w:val="00236923"/>
    <w:rsid w:val="00245310"/>
    <w:rsid w:val="00253A3F"/>
    <w:rsid w:val="00257538"/>
    <w:rsid w:val="00262F73"/>
    <w:rsid w:val="00267CF6"/>
    <w:rsid w:val="002722D3"/>
    <w:rsid w:val="002909F7"/>
    <w:rsid w:val="00294424"/>
    <w:rsid w:val="002A5289"/>
    <w:rsid w:val="002C3503"/>
    <w:rsid w:val="002C44A2"/>
    <w:rsid w:val="002C5F72"/>
    <w:rsid w:val="002E1D72"/>
    <w:rsid w:val="002F10A1"/>
    <w:rsid w:val="002F5A15"/>
    <w:rsid w:val="002F6866"/>
    <w:rsid w:val="00310B5D"/>
    <w:rsid w:val="00313095"/>
    <w:rsid w:val="00320F43"/>
    <w:rsid w:val="003243CA"/>
    <w:rsid w:val="003266C5"/>
    <w:rsid w:val="0032779E"/>
    <w:rsid w:val="003471ED"/>
    <w:rsid w:val="00347FD6"/>
    <w:rsid w:val="00363477"/>
    <w:rsid w:val="00365EB0"/>
    <w:rsid w:val="00366C2E"/>
    <w:rsid w:val="0037073F"/>
    <w:rsid w:val="00373BF9"/>
    <w:rsid w:val="0037640E"/>
    <w:rsid w:val="0038754F"/>
    <w:rsid w:val="00387A0E"/>
    <w:rsid w:val="003A2256"/>
    <w:rsid w:val="003A3609"/>
    <w:rsid w:val="003A4237"/>
    <w:rsid w:val="003B790A"/>
    <w:rsid w:val="003C0E0D"/>
    <w:rsid w:val="003C22F9"/>
    <w:rsid w:val="003C5A48"/>
    <w:rsid w:val="003C7E75"/>
    <w:rsid w:val="003D326A"/>
    <w:rsid w:val="003D74B2"/>
    <w:rsid w:val="003D795F"/>
    <w:rsid w:val="003E03CC"/>
    <w:rsid w:val="003F3A13"/>
    <w:rsid w:val="003F3B25"/>
    <w:rsid w:val="003F4FCA"/>
    <w:rsid w:val="004048E3"/>
    <w:rsid w:val="00415FEF"/>
    <w:rsid w:val="004228C0"/>
    <w:rsid w:val="00423B25"/>
    <w:rsid w:val="00423F35"/>
    <w:rsid w:val="00426768"/>
    <w:rsid w:val="0043113A"/>
    <w:rsid w:val="004407CC"/>
    <w:rsid w:val="00461B10"/>
    <w:rsid w:val="00462DA1"/>
    <w:rsid w:val="004666E5"/>
    <w:rsid w:val="004706D0"/>
    <w:rsid w:val="0047211A"/>
    <w:rsid w:val="00474791"/>
    <w:rsid w:val="00483A25"/>
    <w:rsid w:val="00487B54"/>
    <w:rsid w:val="004A687A"/>
    <w:rsid w:val="004B69B4"/>
    <w:rsid w:val="004C58F4"/>
    <w:rsid w:val="004D05AA"/>
    <w:rsid w:val="004D74FA"/>
    <w:rsid w:val="004D7A8D"/>
    <w:rsid w:val="004E4FD4"/>
    <w:rsid w:val="004F277E"/>
    <w:rsid w:val="0051038F"/>
    <w:rsid w:val="00512EF5"/>
    <w:rsid w:val="005222CB"/>
    <w:rsid w:val="00541D9D"/>
    <w:rsid w:val="0056249D"/>
    <w:rsid w:val="00562CCA"/>
    <w:rsid w:val="00575CF9"/>
    <w:rsid w:val="00584506"/>
    <w:rsid w:val="00591F9F"/>
    <w:rsid w:val="0059439F"/>
    <w:rsid w:val="005B309B"/>
    <w:rsid w:val="005B40FB"/>
    <w:rsid w:val="005D1C1E"/>
    <w:rsid w:val="005D448A"/>
    <w:rsid w:val="005E0977"/>
    <w:rsid w:val="005F2EDD"/>
    <w:rsid w:val="005F70F3"/>
    <w:rsid w:val="00602E73"/>
    <w:rsid w:val="00611F25"/>
    <w:rsid w:val="00617707"/>
    <w:rsid w:val="00626646"/>
    <w:rsid w:val="00640574"/>
    <w:rsid w:val="0064317D"/>
    <w:rsid w:val="00645085"/>
    <w:rsid w:val="00646C80"/>
    <w:rsid w:val="0065159D"/>
    <w:rsid w:val="0068506C"/>
    <w:rsid w:val="0069126B"/>
    <w:rsid w:val="006C2317"/>
    <w:rsid w:val="006C77D3"/>
    <w:rsid w:val="006E5A85"/>
    <w:rsid w:val="00700CF9"/>
    <w:rsid w:val="00710566"/>
    <w:rsid w:val="0072106B"/>
    <w:rsid w:val="00734679"/>
    <w:rsid w:val="00740624"/>
    <w:rsid w:val="007465B1"/>
    <w:rsid w:val="007525F2"/>
    <w:rsid w:val="00761F80"/>
    <w:rsid w:val="00762A3F"/>
    <w:rsid w:val="007701A8"/>
    <w:rsid w:val="00770902"/>
    <w:rsid w:val="0078292D"/>
    <w:rsid w:val="00791181"/>
    <w:rsid w:val="00792159"/>
    <w:rsid w:val="007A78E0"/>
    <w:rsid w:val="007B1907"/>
    <w:rsid w:val="007B695E"/>
    <w:rsid w:val="007C156D"/>
    <w:rsid w:val="007C598F"/>
    <w:rsid w:val="008034D2"/>
    <w:rsid w:val="0080698A"/>
    <w:rsid w:val="00807A3E"/>
    <w:rsid w:val="008145FD"/>
    <w:rsid w:val="00814762"/>
    <w:rsid w:val="00832223"/>
    <w:rsid w:val="008374C3"/>
    <w:rsid w:val="00841E6B"/>
    <w:rsid w:val="0084312F"/>
    <w:rsid w:val="008436BD"/>
    <w:rsid w:val="00847CC4"/>
    <w:rsid w:val="0085632F"/>
    <w:rsid w:val="008565AB"/>
    <w:rsid w:val="0086230E"/>
    <w:rsid w:val="00867FB5"/>
    <w:rsid w:val="00873790"/>
    <w:rsid w:val="0088470D"/>
    <w:rsid w:val="00891B7D"/>
    <w:rsid w:val="00891EC4"/>
    <w:rsid w:val="00894B35"/>
    <w:rsid w:val="008970DD"/>
    <w:rsid w:val="008A10C1"/>
    <w:rsid w:val="008A6E22"/>
    <w:rsid w:val="008A719F"/>
    <w:rsid w:val="008B183C"/>
    <w:rsid w:val="008B4BA5"/>
    <w:rsid w:val="008C3071"/>
    <w:rsid w:val="008C3BF9"/>
    <w:rsid w:val="008C6842"/>
    <w:rsid w:val="008D2106"/>
    <w:rsid w:val="008D61D2"/>
    <w:rsid w:val="00902920"/>
    <w:rsid w:val="009254D5"/>
    <w:rsid w:val="00940DAF"/>
    <w:rsid w:val="009473EB"/>
    <w:rsid w:val="00951C6D"/>
    <w:rsid w:val="009551E2"/>
    <w:rsid w:val="00956671"/>
    <w:rsid w:val="00965B2E"/>
    <w:rsid w:val="0097786A"/>
    <w:rsid w:val="009902AC"/>
    <w:rsid w:val="009969AA"/>
    <w:rsid w:val="009B1468"/>
    <w:rsid w:val="009B1D7C"/>
    <w:rsid w:val="009D1B86"/>
    <w:rsid w:val="009D2F65"/>
    <w:rsid w:val="009D6316"/>
    <w:rsid w:val="009F032F"/>
    <w:rsid w:val="009F32C2"/>
    <w:rsid w:val="00A04262"/>
    <w:rsid w:val="00A0592F"/>
    <w:rsid w:val="00A11612"/>
    <w:rsid w:val="00A255F6"/>
    <w:rsid w:val="00A27B41"/>
    <w:rsid w:val="00A56DEF"/>
    <w:rsid w:val="00A61A36"/>
    <w:rsid w:val="00A65502"/>
    <w:rsid w:val="00A81312"/>
    <w:rsid w:val="00A907B6"/>
    <w:rsid w:val="00A9344C"/>
    <w:rsid w:val="00AA0393"/>
    <w:rsid w:val="00AA1E88"/>
    <w:rsid w:val="00AA3059"/>
    <w:rsid w:val="00AA5E44"/>
    <w:rsid w:val="00AB29C0"/>
    <w:rsid w:val="00AB3FDE"/>
    <w:rsid w:val="00AE6335"/>
    <w:rsid w:val="00AE7273"/>
    <w:rsid w:val="00AF2131"/>
    <w:rsid w:val="00AF380C"/>
    <w:rsid w:val="00B01480"/>
    <w:rsid w:val="00B132BD"/>
    <w:rsid w:val="00B30259"/>
    <w:rsid w:val="00B31FC5"/>
    <w:rsid w:val="00B401E3"/>
    <w:rsid w:val="00B42386"/>
    <w:rsid w:val="00B439F4"/>
    <w:rsid w:val="00B8388A"/>
    <w:rsid w:val="00B93349"/>
    <w:rsid w:val="00BA6BA9"/>
    <w:rsid w:val="00BB01FE"/>
    <w:rsid w:val="00BD205E"/>
    <w:rsid w:val="00BE0666"/>
    <w:rsid w:val="00BE177C"/>
    <w:rsid w:val="00BF147D"/>
    <w:rsid w:val="00C0713E"/>
    <w:rsid w:val="00C15831"/>
    <w:rsid w:val="00C334AE"/>
    <w:rsid w:val="00C348DA"/>
    <w:rsid w:val="00C4544A"/>
    <w:rsid w:val="00C46278"/>
    <w:rsid w:val="00C46777"/>
    <w:rsid w:val="00C60C3C"/>
    <w:rsid w:val="00C707E5"/>
    <w:rsid w:val="00C7370C"/>
    <w:rsid w:val="00C9158C"/>
    <w:rsid w:val="00CA7C3D"/>
    <w:rsid w:val="00CB418E"/>
    <w:rsid w:val="00CC0BBD"/>
    <w:rsid w:val="00CD7782"/>
    <w:rsid w:val="00CE59FB"/>
    <w:rsid w:val="00CE6723"/>
    <w:rsid w:val="00CF1702"/>
    <w:rsid w:val="00CF29FB"/>
    <w:rsid w:val="00D011FA"/>
    <w:rsid w:val="00D0244A"/>
    <w:rsid w:val="00D0272C"/>
    <w:rsid w:val="00D22231"/>
    <w:rsid w:val="00D223B8"/>
    <w:rsid w:val="00D27805"/>
    <w:rsid w:val="00D33A7B"/>
    <w:rsid w:val="00D34E9D"/>
    <w:rsid w:val="00D37870"/>
    <w:rsid w:val="00D440B7"/>
    <w:rsid w:val="00D45522"/>
    <w:rsid w:val="00D54D3C"/>
    <w:rsid w:val="00D55791"/>
    <w:rsid w:val="00D55A0E"/>
    <w:rsid w:val="00D60906"/>
    <w:rsid w:val="00D63ED1"/>
    <w:rsid w:val="00D656ED"/>
    <w:rsid w:val="00D7654C"/>
    <w:rsid w:val="00D7776A"/>
    <w:rsid w:val="00D8672A"/>
    <w:rsid w:val="00D87DC0"/>
    <w:rsid w:val="00D97722"/>
    <w:rsid w:val="00DA23C3"/>
    <w:rsid w:val="00DA4087"/>
    <w:rsid w:val="00DC0DE1"/>
    <w:rsid w:val="00DC6F89"/>
    <w:rsid w:val="00DE37A2"/>
    <w:rsid w:val="00DE6BC7"/>
    <w:rsid w:val="00DF5467"/>
    <w:rsid w:val="00E04EE0"/>
    <w:rsid w:val="00E06C4E"/>
    <w:rsid w:val="00E06E8A"/>
    <w:rsid w:val="00E25D8B"/>
    <w:rsid w:val="00E4017D"/>
    <w:rsid w:val="00E404D2"/>
    <w:rsid w:val="00E41A04"/>
    <w:rsid w:val="00E540B5"/>
    <w:rsid w:val="00E556D0"/>
    <w:rsid w:val="00E7386B"/>
    <w:rsid w:val="00E82636"/>
    <w:rsid w:val="00E86BB5"/>
    <w:rsid w:val="00EA4A01"/>
    <w:rsid w:val="00EC3F79"/>
    <w:rsid w:val="00EC6DAE"/>
    <w:rsid w:val="00ED2C79"/>
    <w:rsid w:val="00ED3556"/>
    <w:rsid w:val="00EE03A3"/>
    <w:rsid w:val="00EE5D03"/>
    <w:rsid w:val="00EE79E4"/>
    <w:rsid w:val="00EF2F37"/>
    <w:rsid w:val="00EF4F0B"/>
    <w:rsid w:val="00F37862"/>
    <w:rsid w:val="00F40D54"/>
    <w:rsid w:val="00F50728"/>
    <w:rsid w:val="00F52B29"/>
    <w:rsid w:val="00F76FA9"/>
    <w:rsid w:val="00F834DA"/>
    <w:rsid w:val="00F85533"/>
    <w:rsid w:val="00F879CE"/>
    <w:rsid w:val="00FA7563"/>
    <w:rsid w:val="00FB43B8"/>
    <w:rsid w:val="00FC1F88"/>
    <w:rsid w:val="00FC76C2"/>
    <w:rsid w:val="00FD4199"/>
    <w:rsid w:val="00FE641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A53AB"/>
  <w15:chartTrackingRefBased/>
  <w15:docId w15:val="{088078DF-E0AE-4202-B7F4-A42D060D3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76A"/>
    <w:pPr>
      <w:autoSpaceDE w:val="0"/>
      <w:autoSpaceDN w:val="0"/>
      <w:spacing w:after="0" w:line="240" w:lineRule="auto"/>
      <w:jc w:val="both"/>
    </w:pPr>
    <w:rPr>
      <w:rFonts w:ascii="Arial" w:eastAsia="Times New Roman" w:hAnsi="Arial" w:cs="Arial"/>
      <w:lang w:val="es-ES_tradnl" w:eastAsia="es-ES"/>
    </w:rPr>
  </w:style>
  <w:style w:type="paragraph" w:styleId="Ttulo1">
    <w:name w:val="heading 1"/>
    <w:basedOn w:val="Normal"/>
    <w:next w:val="Normal"/>
    <w:link w:val="Ttulo1Car"/>
    <w:qFormat/>
    <w:rsid w:val="00D7776A"/>
    <w:pPr>
      <w:numPr>
        <w:numId w:val="1"/>
      </w:numPr>
      <w:spacing w:before="60" w:after="60"/>
      <w:outlineLvl w:val="0"/>
    </w:pPr>
    <w:rPr>
      <w:rFonts w:cs="Times New Roman"/>
      <w:b/>
      <w:bCs/>
      <w:color w:val="FF0000"/>
      <w:sz w:val="28"/>
      <w:szCs w:val="28"/>
      <w:lang w:eastAsia="x-none"/>
    </w:rPr>
  </w:style>
  <w:style w:type="paragraph" w:styleId="Ttulo2">
    <w:name w:val="heading 2"/>
    <w:basedOn w:val="Ttulo1"/>
    <w:next w:val="Normal"/>
    <w:link w:val="Ttulo2Car"/>
    <w:uiPriority w:val="9"/>
    <w:qFormat/>
    <w:rsid w:val="00D7776A"/>
    <w:pPr>
      <w:numPr>
        <w:ilvl w:val="1"/>
      </w:numPr>
      <w:outlineLvl w:val="1"/>
    </w:pPr>
    <w:rPr>
      <w:color w:val="0000FF"/>
      <w:sz w:val="24"/>
      <w:szCs w:val="24"/>
    </w:rPr>
  </w:style>
  <w:style w:type="paragraph" w:styleId="Ttulo3">
    <w:name w:val="heading 3"/>
    <w:basedOn w:val="Ttulo2"/>
    <w:next w:val="Normal"/>
    <w:link w:val="Ttulo3Car"/>
    <w:uiPriority w:val="9"/>
    <w:qFormat/>
    <w:rsid w:val="00D011FA"/>
    <w:pPr>
      <w:numPr>
        <w:ilvl w:val="2"/>
      </w:numPr>
      <w:outlineLvl w:val="2"/>
    </w:pPr>
    <w:rPr>
      <w:b w:val="0"/>
      <w:color w:val="auto"/>
    </w:rPr>
  </w:style>
  <w:style w:type="paragraph" w:styleId="Ttulo4">
    <w:name w:val="heading 4"/>
    <w:aliases w:val="l4,H4,CAPITULOS"/>
    <w:basedOn w:val="Ttulo3"/>
    <w:next w:val="Normal"/>
    <w:link w:val="Ttulo4Car"/>
    <w:uiPriority w:val="9"/>
    <w:qFormat/>
    <w:rsid w:val="00D7776A"/>
    <w:pPr>
      <w:numPr>
        <w:ilvl w:val="3"/>
        <w:numId w:val="0"/>
      </w:numPr>
      <w:outlineLvl w:val="3"/>
    </w:pPr>
    <w:rPr>
      <w:color w:val="00FF00"/>
    </w:rPr>
  </w:style>
  <w:style w:type="paragraph" w:styleId="Ttulo5">
    <w:name w:val="heading 5"/>
    <w:aliases w:val="l5,H5"/>
    <w:basedOn w:val="Ttulo4"/>
    <w:next w:val="Normal"/>
    <w:link w:val="Ttulo5Car"/>
    <w:qFormat/>
    <w:rsid w:val="00D7776A"/>
    <w:pPr>
      <w:numPr>
        <w:ilvl w:val="4"/>
      </w:numPr>
      <w:outlineLvl w:val="4"/>
    </w:pPr>
    <w:rPr>
      <w:color w:val="008080"/>
    </w:rPr>
  </w:style>
  <w:style w:type="paragraph" w:styleId="Ttulo6">
    <w:name w:val="heading 6"/>
    <w:basedOn w:val="Ttulo5"/>
    <w:next w:val="Normal"/>
    <w:link w:val="Ttulo6Car"/>
    <w:qFormat/>
    <w:rsid w:val="00D7776A"/>
    <w:pPr>
      <w:numPr>
        <w:ilvl w:val="5"/>
      </w:numPr>
      <w:outlineLvl w:val="5"/>
    </w:pPr>
    <w:rPr>
      <w:color w:val="808000"/>
    </w:rPr>
  </w:style>
  <w:style w:type="paragraph" w:styleId="Ttulo7">
    <w:name w:val="heading 7"/>
    <w:basedOn w:val="Ttulo6"/>
    <w:next w:val="Normal"/>
    <w:link w:val="Ttulo7Car"/>
    <w:qFormat/>
    <w:rsid w:val="00D7776A"/>
    <w:pPr>
      <w:numPr>
        <w:ilvl w:val="6"/>
      </w:numPr>
      <w:outlineLvl w:val="6"/>
    </w:pPr>
    <w:rPr>
      <w:color w:val="800000"/>
    </w:rPr>
  </w:style>
  <w:style w:type="paragraph" w:styleId="Ttulo8">
    <w:name w:val="heading 8"/>
    <w:basedOn w:val="Ttulo7"/>
    <w:next w:val="Normal"/>
    <w:link w:val="Ttulo8Car"/>
    <w:qFormat/>
    <w:rsid w:val="00D7776A"/>
    <w:pPr>
      <w:numPr>
        <w:ilvl w:val="7"/>
      </w:numPr>
      <w:outlineLvl w:val="7"/>
    </w:pPr>
    <w:rPr>
      <w:color w:val="808080"/>
    </w:rPr>
  </w:style>
  <w:style w:type="paragraph" w:styleId="Ttulo9">
    <w:name w:val="heading 9"/>
    <w:basedOn w:val="Ttulo5"/>
    <w:next w:val="Normal"/>
    <w:link w:val="Ttulo9Car"/>
    <w:qFormat/>
    <w:rsid w:val="00D7776A"/>
    <w:pPr>
      <w:numPr>
        <w:ilvl w:val="8"/>
      </w:numPr>
      <w:outlineLvl w:val="8"/>
    </w:pPr>
    <w:rPr>
      <w:color w:val="0000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7776A"/>
    <w:rPr>
      <w:rFonts w:ascii="Arial" w:eastAsia="Times New Roman" w:hAnsi="Arial" w:cs="Times New Roman"/>
      <w:b/>
      <w:bCs/>
      <w:color w:val="FF0000"/>
      <w:sz w:val="28"/>
      <w:szCs w:val="28"/>
      <w:lang w:val="es-ES_tradnl" w:eastAsia="x-none"/>
    </w:rPr>
  </w:style>
  <w:style w:type="character" w:customStyle="1" w:styleId="Ttulo2Car">
    <w:name w:val="Título 2 Car"/>
    <w:basedOn w:val="Fuentedeprrafopredeter"/>
    <w:link w:val="Ttulo2"/>
    <w:uiPriority w:val="9"/>
    <w:rsid w:val="00D7776A"/>
    <w:rPr>
      <w:rFonts w:ascii="Arial" w:eastAsia="Times New Roman" w:hAnsi="Arial" w:cs="Times New Roman"/>
      <w:b/>
      <w:bCs/>
      <w:color w:val="0000FF"/>
      <w:sz w:val="24"/>
      <w:szCs w:val="24"/>
      <w:lang w:val="es-ES_tradnl" w:eastAsia="x-none"/>
    </w:rPr>
  </w:style>
  <w:style w:type="character" w:customStyle="1" w:styleId="Ttulo3Car">
    <w:name w:val="Título 3 Car"/>
    <w:basedOn w:val="Fuentedeprrafopredeter"/>
    <w:link w:val="Ttulo3"/>
    <w:uiPriority w:val="9"/>
    <w:rsid w:val="00D011FA"/>
    <w:rPr>
      <w:rFonts w:ascii="Arial" w:eastAsia="Times New Roman" w:hAnsi="Arial" w:cs="Times New Roman"/>
      <w:bCs/>
      <w:sz w:val="24"/>
      <w:szCs w:val="24"/>
      <w:lang w:val="es-ES_tradnl" w:eastAsia="x-none"/>
    </w:rPr>
  </w:style>
  <w:style w:type="character" w:customStyle="1" w:styleId="Ttulo4Car">
    <w:name w:val="Título 4 Car"/>
    <w:aliases w:val="l4 Car,H4 Car,CAPITULOS Car"/>
    <w:basedOn w:val="Fuentedeprrafopredeter"/>
    <w:link w:val="Ttulo4"/>
    <w:uiPriority w:val="9"/>
    <w:rsid w:val="00D7776A"/>
    <w:rPr>
      <w:rFonts w:ascii="Arial" w:eastAsia="Times New Roman" w:hAnsi="Arial" w:cs="Times New Roman"/>
      <w:b/>
      <w:bCs/>
      <w:color w:val="00FF00"/>
      <w:sz w:val="24"/>
      <w:szCs w:val="24"/>
      <w:lang w:val="es-ES_tradnl" w:eastAsia="x-none"/>
    </w:rPr>
  </w:style>
  <w:style w:type="character" w:customStyle="1" w:styleId="Ttulo5Car">
    <w:name w:val="Título 5 Car"/>
    <w:aliases w:val="l5 Car,H5 Car"/>
    <w:basedOn w:val="Fuentedeprrafopredeter"/>
    <w:link w:val="Ttulo5"/>
    <w:rsid w:val="00D7776A"/>
    <w:rPr>
      <w:rFonts w:ascii="Arial" w:eastAsia="Times New Roman" w:hAnsi="Arial" w:cs="Times New Roman"/>
      <w:b/>
      <w:bCs/>
      <w:color w:val="008080"/>
      <w:sz w:val="24"/>
      <w:szCs w:val="24"/>
      <w:lang w:val="es-ES_tradnl" w:eastAsia="x-none"/>
    </w:rPr>
  </w:style>
  <w:style w:type="character" w:customStyle="1" w:styleId="Ttulo6Car">
    <w:name w:val="Título 6 Car"/>
    <w:basedOn w:val="Fuentedeprrafopredeter"/>
    <w:link w:val="Ttulo6"/>
    <w:rsid w:val="00D7776A"/>
    <w:rPr>
      <w:rFonts w:ascii="Arial" w:eastAsia="Times New Roman" w:hAnsi="Arial" w:cs="Times New Roman"/>
      <w:b/>
      <w:bCs/>
      <w:color w:val="808000"/>
      <w:sz w:val="24"/>
      <w:szCs w:val="24"/>
      <w:lang w:val="es-ES_tradnl" w:eastAsia="x-none"/>
    </w:rPr>
  </w:style>
  <w:style w:type="character" w:customStyle="1" w:styleId="Ttulo7Car">
    <w:name w:val="Título 7 Car"/>
    <w:basedOn w:val="Fuentedeprrafopredeter"/>
    <w:link w:val="Ttulo7"/>
    <w:rsid w:val="00D7776A"/>
    <w:rPr>
      <w:rFonts w:ascii="Arial" w:eastAsia="Times New Roman" w:hAnsi="Arial" w:cs="Times New Roman"/>
      <w:b/>
      <w:bCs/>
      <w:color w:val="800000"/>
      <w:sz w:val="24"/>
      <w:szCs w:val="24"/>
      <w:lang w:val="es-ES_tradnl" w:eastAsia="x-none"/>
    </w:rPr>
  </w:style>
  <w:style w:type="character" w:customStyle="1" w:styleId="Ttulo8Car">
    <w:name w:val="Título 8 Car"/>
    <w:basedOn w:val="Fuentedeprrafopredeter"/>
    <w:link w:val="Ttulo8"/>
    <w:rsid w:val="00D7776A"/>
    <w:rPr>
      <w:rFonts w:ascii="Arial" w:eastAsia="Times New Roman" w:hAnsi="Arial" w:cs="Times New Roman"/>
      <w:b/>
      <w:bCs/>
      <w:color w:val="808080"/>
      <w:sz w:val="24"/>
      <w:szCs w:val="24"/>
      <w:lang w:val="es-ES_tradnl" w:eastAsia="x-none"/>
    </w:rPr>
  </w:style>
  <w:style w:type="character" w:customStyle="1" w:styleId="Ttulo9Car">
    <w:name w:val="Título 9 Car"/>
    <w:basedOn w:val="Fuentedeprrafopredeter"/>
    <w:link w:val="Ttulo9"/>
    <w:rsid w:val="00D7776A"/>
    <w:rPr>
      <w:rFonts w:ascii="Arial" w:eastAsia="Times New Roman" w:hAnsi="Arial" w:cs="Times New Roman"/>
      <w:b/>
      <w:bCs/>
      <w:color w:val="000080"/>
      <w:sz w:val="24"/>
      <w:szCs w:val="24"/>
      <w:lang w:val="es-ES_tradnl" w:eastAsia="x-none"/>
    </w:rPr>
  </w:style>
  <w:style w:type="paragraph" w:styleId="TDC2">
    <w:name w:val="toc 2"/>
    <w:basedOn w:val="TDC1"/>
    <w:autoRedefine/>
    <w:uiPriority w:val="39"/>
    <w:qFormat/>
    <w:rsid w:val="00D7776A"/>
    <w:pPr>
      <w:tabs>
        <w:tab w:val="left" w:pos="660"/>
      </w:tabs>
    </w:pPr>
    <w:rPr>
      <w:caps w:val="0"/>
      <w:sz w:val="20"/>
      <w:szCs w:val="20"/>
    </w:rPr>
  </w:style>
  <w:style w:type="paragraph" w:styleId="TDC1">
    <w:name w:val="toc 1"/>
    <w:basedOn w:val="Normal"/>
    <w:autoRedefine/>
    <w:uiPriority w:val="39"/>
    <w:qFormat/>
    <w:rsid w:val="00D7776A"/>
    <w:pPr>
      <w:tabs>
        <w:tab w:val="right" w:leader="dot" w:pos="8353"/>
      </w:tabs>
      <w:spacing w:before="120"/>
      <w:jc w:val="left"/>
    </w:pPr>
    <w:rPr>
      <w:b/>
      <w:bCs/>
      <w:caps/>
      <w:szCs w:val="24"/>
    </w:rPr>
  </w:style>
  <w:style w:type="paragraph" w:styleId="Piedepgina">
    <w:name w:val="footer"/>
    <w:basedOn w:val="Normal"/>
    <w:link w:val="PiedepginaCar"/>
    <w:rsid w:val="00D7776A"/>
    <w:rPr>
      <w:rFonts w:cs="Times New Roman"/>
      <w:color w:val="000080"/>
      <w:sz w:val="20"/>
      <w:szCs w:val="20"/>
    </w:rPr>
  </w:style>
  <w:style w:type="character" w:customStyle="1" w:styleId="PiedepginaCar">
    <w:name w:val="Pie de página Car"/>
    <w:basedOn w:val="Fuentedeprrafopredeter"/>
    <w:link w:val="Piedepgina"/>
    <w:rsid w:val="00D7776A"/>
    <w:rPr>
      <w:rFonts w:ascii="Arial" w:eastAsia="Times New Roman" w:hAnsi="Arial" w:cs="Times New Roman"/>
      <w:color w:val="000080"/>
      <w:sz w:val="20"/>
      <w:szCs w:val="20"/>
      <w:lang w:val="es-ES_tradnl" w:eastAsia="es-ES"/>
    </w:rPr>
  </w:style>
  <w:style w:type="paragraph" w:styleId="Encabezado">
    <w:name w:val="header"/>
    <w:basedOn w:val="Normal"/>
    <w:link w:val="EncabezadoCar"/>
    <w:uiPriority w:val="99"/>
    <w:rsid w:val="00D7776A"/>
    <w:pPr>
      <w:tabs>
        <w:tab w:val="right" w:pos="8222"/>
      </w:tabs>
    </w:pPr>
    <w:rPr>
      <w:rFonts w:cs="Times New Roman"/>
      <w:szCs w:val="20"/>
    </w:rPr>
  </w:style>
  <w:style w:type="character" w:customStyle="1" w:styleId="EncabezadoCar">
    <w:name w:val="Encabezado Car"/>
    <w:basedOn w:val="Fuentedeprrafopredeter"/>
    <w:link w:val="Encabezado"/>
    <w:uiPriority w:val="99"/>
    <w:rsid w:val="00D7776A"/>
    <w:rPr>
      <w:rFonts w:ascii="Arial" w:eastAsia="Times New Roman" w:hAnsi="Arial" w:cs="Times New Roman"/>
      <w:szCs w:val="20"/>
      <w:lang w:val="es-ES_tradnl" w:eastAsia="es-ES"/>
    </w:rPr>
  </w:style>
  <w:style w:type="character" w:styleId="Refdecomentario">
    <w:name w:val="annotation reference"/>
    <w:uiPriority w:val="99"/>
    <w:semiHidden/>
    <w:rsid w:val="00D7776A"/>
    <w:rPr>
      <w:sz w:val="16"/>
    </w:rPr>
  </w:style>
  <w:style w:type="paragraph" w:styleId="Textocomentario">
    <w:name w:val="annotation text"/>
    <w:basedOn w:val="Normal"/>
    <w:link w:val="TextocomentarioCar"/>
    <w:uiPriority w:val="99"/>
    <w:semiHidden/>
    <w:rsid w:val="00D7776A"/>
    <w:rPr>
      <w:rFonts w:cs="Times New Roman"/>
      <w:sz w:val="20"/>
      <w:szCs w:val="20"/>
    </w:rPr>
  </w:style>
  <w:style w:type="character" w:customStyle="1" w:styleId="TextocomentarioCar">
    <w:name w:val="Texto comentario Car"/>
    <w:basedOn w:val="Fuentedeprrafopredeter"/>
    <w:link w:val="Textocomentario"/>
    <w:uiPriority w:val="99"/>
    <w:rsid w:val="00D7776A"/>
    <w:rPr>
      <w:rFonts w:ascii="Arial" w:eastAsia="Times New Roman" w:hAnsi="Arial" w:cs="Times New Roman"/>
      <w:sz w:val="20"/>
      <w:szCs w:val="20"/>
      <w:lang w:val="es-ES_tradnl" w:eastAsia="es-ES"/>
    </w:rPr>
  </w:style>
  <w:style w:type="character" w:styleId="Hipervnculo">
    <w:name w:val="Hyperlink"/>
    <w:uiPriority w:val="99"/>
    <w:rsid w:val="00D7776A"/>
    <w:rPr>
      <w:color w:val="0000FF"/>
      <w:u w:val="single"/>
    </w:rPr>
  </w:style>
  <w:style w:type="character" w:styleId="Nmerodepgina">
    <w:name w:val="page number"/>
    <w:basedOn w:val="Fuentedeprrafopredeter"/>
    <w:semiHidden/>
    <w:rsid w:val="00D7776A"/>
  </w:style>
  <w:style w:type="paragraph" w:customStyle="1" w:styleId="ParaText">
    <w:name w:val="ParaText"/>
    <w:basedOn w:val="Normal"/>
    <w:link w:val="ParaTextCar"/>
    <w:rsid w:val="00D7776A"/>
    <w:pPr>
      <w:autoSpaceDE/>
      <w:autoSpaceDN/>
      <w:spacing w:after="240" w:line="300" w:lineRule="auto"/>
    </w:pPr>
    <w:rPr>
      <w:rFonts w:ascii="Times New Roman" w:hAnsi="Times New Roman" w:cs="Times New Roman"/>
      <w:szCs w:val="20"/>
      <w:lang w:val="en-US" w:eastAsia="en-US"/>
    </w:rPr>
  </w:style>
  <w:style w:type="character" w:customStyle="1" w:styleId="ParaTextCar">
    <w:name w:val="ParaText Car"/>
    <w:link w:val="ParaText"/>
    <w:rsid w:val="00D7776A"/>
    <w:rPr>
      <w:rFonts w:ascii="Times New Roman" w:eastAsia="Times New Roman" w:hAnsi="Times New Roman" w:cs="Times New Roman"/>
      <w:szCs w:val="20"/>
      <w:lang w:val="en-US"/>
    </w:rPr>
  </w:style>
  <w:style w:type="paragraph" w:customStyle="1" w:styleId="Default">
    <w:name w:val="Default"/>
    <w:rsid w:val="00D7776A"/>
    <w:pPr>
      <w:autoSpaceDE w:val="0"/>
      <w:autoSpaceDN w:val="0"/>
      <w:adjustRightInd w:val="0"/>
      <w:spacing w:after="0" w:line="240" w:lineRule="auto"/>
    </w:pPr>
    <w:rPr>
      <w:rFonts w:ascii="Verdana" w:eastAsia="Calibri" w:hAnsi="Verdana" w:cs="Verdana"/>
      <w:color w:val="000000"/>
      <w:sz w:val="24"/>
      <w:szCs w:val="24"/>
      <w:lang w:val="es-CO"/>
    </w:rPr>
  </w:style>
  <w:style w:type="paragraph" w:styleId="Textodeglobo">
    <w:name w:val="Balloon Text"/>
    <w:basedOn w:val="Normal"/>
    <w:link w:val="TextodegloboCar"/>
    <w:uiPriority w:val="99"/>
    <w:semiHidden/>
    <w:unhideWhenUsed/>
    <w:rsid w:val="00D7776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776A"/>
    <w:rPr>
      <w:rFonts w:ascii="Segoe UI" w:eastAsia="Times New Roman" w:hAnsi="Segoe UI" w:cs="Segoe UI"/>
      <w:sz w:val="18"/>
      <w:szCs w:val="18"/>
      <w:lang w:val="es-ES_tradnl" w:eastAsia="es-ES"/>
    </w:rPr>
  </w:style>
  <w:style w:type="paragraph" w:styleId="Prrafodelista">
    <w:name w:val="List Paragraph"/>
    <w:basedOn w:val="Normal"/>
    <w:uiPriority w:val="34"/>
    <w:qFormat/>
    <w:rsid w:val="00AF2131"/>
    <w:pPr>
      <w:ind w:left="708"/>
    </w:pPr>
  </w:style>
  <w:style w:type="paragraph" w:customStyle="1" w:styleId="Nivel1">
    <w:name w:val="Nivel1"/>
    <w:basedOn w:val="Normal"/>
    <w:next w:val="Normal"/>
    <w:rsid w:val="00584506"/>
    <w:pPr>
      <w:numPr>
        <w:numId w:val="9"/>
      </w:numPr>
      <w:suppressAutoHyphens/>
      <w:autoSpaceDE/>
      <w:autoSpaceDN/>
      <w:spacing w:before="480"/>
      <w:jc w:val="left"/>
      <w:outlineLvl w:val="0"/>
    </w:pPr>
    <w:rPr>
      <w:b/>
      <w:bCs/>
      <w:caps/>
      <w:sz w:val="24"/>
      <w:szCs w:val="24"/>
      <w:lang w:val="es-CO" w:eastAsia="zh-CN"/>
    </w:rPr>
  </w:style>
  <w:style w:type="paragraph" w:styleId="Descripcin">
    <w:name w:val="caption"/>
    <w:basedOn w:val="Normal"/>
    <w:next w:val="Normal"/>
    <w:qFormat/>
    <w:rsid w:val="00426768"/>
    <w:pPr>
      <w:autoSpaceDE/>
      <w:autoSpaceDN/>
      <w:jc w:val="left"/>
    </w:pPr>
    <w:rPr>
      <w:b/>
      <w:bCs/>
      <w:sz w:val="20"/>
      <w:szCs w:val="20"/>
    </w:rPr>
  </w:style>
  <w:style w:type="paragraph" w:styleId="Asuntodelcomentario">
    <w:name w:val="annotation subject"/>
    <w:basedOn w:val="Textocomentario"/>
    <w:next w:val="Textocomentario"/>
    <w:link w:val="AsuntodelcomentarioCar"/>
    <w:uiPriority w:val="99"/>
    <w:semiHidden/>
    <w:unhideWhenUsed/>
    <w:rsid w:val="00D97722"/>
    <w:rPr>
      <w:rFonts w:cs="Arial"/>
      <w:b/>
      <w:bCs/>
    </w:rPr>
  </w:style>
  <w:style w:type="character" w:customStyle="1" w:styleId="AsuntodelcomentarioCar">
    <w:name w:val="Asunto del comentario Car"/>
    <w:basedOn w:val="TextocomentarioCar"/>
    <w:link w:val="Asuntodelcomentario"/>
    <w:uiPriority w:val="99"/>
    <w:semiHidden/>
    <w:rsid w:val="00D97722"/>
    <w:rPr>
      <w:rFonts w:ascii="Arial" w:eastAsia="Times New Roman" w:hAnsi="Arial" w:cs="Arial"/>
      <w:b/>
      <w:bCs/>
      <w:sz w:val="20"/>
      <w:szCs w:val="20"/>
      <w:lang w:val="es-ES_tradnl" w:eastAsia="es-ES"/>
    </w:rPr>
  </w:style>
  <w:style w:type="paragraph" w:styleId="Revisin">
    <w:name w:val="Revision"/>
    <w:hidden/>
    <w:uiPriority w:val="99"/>
    <w:semiHidden/>
    <w:rsid w:val="001834CC"/>
    <w:pPr>
      <w:spacing w:after="0" w:line="240" w:lineRule="auto"/>
    </w:pPr>
    <w:rPr>
      <w:rFonts w:ascii="Arial" w:eastAsia="Times New Roman" w:hAnsi="Arial" w:cs="Arial"/>
      <w:lang w:val="es-ES_tradnl" w:eastAsia="es-ES"/>
    </w:rPr>
  </w:style>
  <w:style w:type="table" w:styleId="Tablaconcuadrcula">
    <w:name w:val="Table Grid"/>
    <w:basedOn w:val="Tablanormal"/>
    <w:rsid w:val="00902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A4A01"/>
    <w:pPr>
      <w:autoSpaceDE/>
      <w:autoSpaceDN/>
      <w:spacing w:before="100" w:beforeAutospacing="1" w:after="100" w:afterAutospacing="1"/>
      <w:jc w:val="left"/>
    </w:pPr>
    <w:rPr>
      <w:rFonts w:ascii="Times New Roman" w:eastAsiaTheme="minorHAnsi" w:hAnsi="Times New Roman" w:cs="Times New Roman"/>
      <w:sz w:val="24"/>
      <w:szCs w:val="24"/>
      <w:lang w:val="es-CO" w:eastAsia="es-CO"/>
    </w:rPr>
  </w:style>
  <w:style w:type="paragraph" w:styleId="Textonotapie">
    <w:name w:val="footnote text"/>
    <w:basedOn w:val="Normal"/>
    <w:link w:val="TextonotapieCar"/>
    <w:uiPriority w:val="99"/>
    <w:semiHidden/>
    <w:unhideWhenUsed/>
    <w:rsid w:val="00BD205E"/>
    <w:rPr>
      <w:sz w:val="20"/>
      <w:szCs w:val="20"/>
    </w:rPr>
  </w:style>
  <w:style w:type="character" w:customStyle="1" w:styleId="TextonotapieCar">
    <w:name w:val="Texto nota pie Car"/>
    <w:basedOn w:val="Fuentedeprrafopredeter"/>
    <w:link w:val="Textonotapie"/>
    <w:uiPriority w:val="99"/>
    <w:semiHidden/>
    <w:rsid w:val="00BD205E"/>
    <w:rPr>
      <w:rFonts w:ascii="Arial" w:eastAsia="Times New Roman" w:hAnsi="Arial" w:cs="Arial"/>
      <w:sz w:val="20"/>
      <w:szCs w:val="20"/>
      <w:lang w:val="es-ES_tradnl" w:eastAsia="es-ES"/>
    </w:rPr>
  </w:style>
  <w:style w:type="character" w:styleId="Refdenotaalpie">
    <w:name w:val="footnote reference"/>
    <w:basedOn w:val="Fuentedeprrafopredeter"/>
    <w:uiPriority w:val="99"/>
    <w:semiHidden/>
    <w:unhideWhenUsed/>
    <w:rsid w:val="00BD20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95503">
      <w:bodyDiv w:val="1"/>
      <w:marLeft w:val="0"/>
      <w:marRight w:val="0"/>
      <w:marTop w:val="0"/>
      <w:marBottom w:val="0"/>
      <w:divBdr>
        <w:top w:val="none" w:sz="0" w:space="0" w:color="auto"/>
        <w:left w:val="none" w:sz="0" w:space="0" w:color="auto"/>
        <w:bottom w:val="none" w:sz="0" w:space="0" w:color="auto"/>
        <w:right w:val="none" w:sz="0" w:space="0" w:color="auto"/>
      </w:divBdr>
    </w:div>
    <w:div w:id="144349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file>

<file path=customXml/itemProps1.xml><?xml version="1.0" encoding="utf-8"?>
<ds:datastoreItem xmlns:ds="http://schemas.openxmlformats.org/officeDocument/2006/customXml" ds:itemID="{42D1326D-D4A1-5843-8D6B-99FD11271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7501</Words>
  <Characters>41258</Characters>
  <Application>Microsoft Office Word</Application>
  <DocSecurity>0</DocSecurity>
  <Lines>343</Lines>
  <Paragraphs>97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RUBEN DARIO VILLA TRUJILLO</dc:creator>
  <cp:keywords/>
  <dc:description/>
  <cp:lastModifiedBy>Alberto olarte</cp:lastModifiedBy>
  <cp:revision>2</cp:revision>
  <cp:lastPrinted>2018-12-10T02:31:00Z</cp:lastPrinted>
  <dcterms:created xsi:type="dcterms:W3CDTF">2021-10-24T21:25:00Z</dcterms:created>
  <dcterms:modified xsi:type="dcterms:W3CDTF">2021-10-24T21:25:00Z</dcterms:modified>
</cp:coreProperties>
</file>